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A2" w:rsidRPr="00ED2AA2" w:rsidRDefault="00ED2AA2" w:rsidP="00ED2AA2">
      <w:pPr>
        <w:ind w:firstLineChars="500" w:firstLine="1400"/>
        <w:rPr>
          <w:rFonts w:ascii="黑体" w:eastAsia="黑体" w:hAnsi="黑体"/>
          <w:sz w:val="28"/>
        </w:rPr>
      </w:pPr>
      <w:r w:rsidRPr="00ED2AA2">
        <w:rPr>
          <w:rFonts w:ascii="黑体" w:eastAsia="黑体" w:hAnsi="黑体" w:hint="eastAsia"/>
          <w:sz w:val="28"/>
        </w:rPr>
        <w:t xml:space="preserve">2017——2018学年第二学期历史教研组工作计划 </w:t>
      </w:r>
    </w:p>
    <w:p w:rsidR="00ED2AA2" w:rsidRPr="00ED2AA2" w:rsidRDefault="00ED2AA2" w:rsidP="00ED2AA2">
      <w:pPr>
        <w:rPr>
          <w:sz w:val="24"/>
        </w:rPr>
      </w:pPr>
      <w:r w:rsidRPr="00ED2AA2">
        <w:rPr>
          <w:rFonts w:hint="eastAsia"/>
          <w:sz w:val="24"/>
        </w:rPr>
        <w:t>一、本组成员简介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080"/>
        <w:gridCol w:w="1260"/>
        <w:gridCol w:w="2340"/>
        <w:gridCol w:w="1440"/>
      </w:tblGrid>
      <w:tr w:rsidR="00ED2AA2" w:rsidRPr="008C343A" w:rsidTr="001C43A5">
        <w:trPr>
          <w:trHeight w:val="435"/>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姓名</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性别</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教龄</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学历</w:t>
            </w:r>
          </w:p>
        </w:tc>
        <w:tc>
          <w:tcPr>
            <w:tcW w:w="234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所任课务</w:t>
            </w:r>
          </w:p>
        </w:tc>
        <w:tc>
          <w:tcPr>
            <w:tcW w:w="144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其他工作</w:t>
            </w:r>
          </w:p>
        </w:tc>
      </w:tr>
      <w:tr w:rsidR="00ED2AA2" w:rsidRPr="008C343A" w:rsidTr="00ED2AA2">
        <w:trPr>
          <w:trHeight w:val="528"/>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陈小丽</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女</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2</w:t>
            </w:r>
            <w:r>
              <w:rPr>
                <w:rFonts w:ascii="楷体" w:eastAsia="楷体" w:hAnsi="楷体" w:hint="eastAsia"/>
                <w:sz w:val="24"/>
                <w:szCs w:val="21"/>
              </w:rPr>
              <w:t>4</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本科</w:t>
            </w:r>
          </w:p>
        </w:tc>
        <w:tc>
          <w:tcPr>
            <w:tcW w:w="23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初一1、2、3</w:t>
            </w:r>
          </w:p>
        </w:tc>
        <w:tc>
          <w:tcPr>
            <w:tcW w:w="14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初一备课组长</w:t>
            </w:r>
          </w:p>
        </w:tc>
      </w:tr>
      <w:tr w:rsidR="00ED2AA2" w:rsidRPr="008C343A" w:rsidTr="00ED2AA2">
        <w:trPr>
          <w:trHeight w:val="820"/>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陈建波</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男</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1</w:t>
            </w:r>
            <w:r>
              <w:rPr>
                <w:rFonts w:ascii="楷体" w:eastAsia="楷体" w:hAnsi="楷体" w:hint="eastAsia"/>
                <w:sz w:val="24"/>
                <w:szCs w:val="21"/>
              </w:rPr>
              <w:t>8</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本科</w:t>
            </w:r>
          </w:p>
        </w:tc>
        <w:tc>
          <w:tcPr>
            <w:tcW w:w="23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初二4、5</w:t>
            </w:r>
          </w:p>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初三6、7、8</w:t>
            </w:r>
          </w:p>
        </w:tc>
        <w:tc>
          <w:tcPr>
            <w:tcW w:w="144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区历史组副理事长，班主任</w:t>
            </w:r>
          </w:p>
        </w:tc>
      </w:tr>
      <w:tr w:rsidR="00ED2AA2" w:rsidRPr="008C343A" w:rsidTr="001C43A5">
        <w:trPr>
          <w:trHeight w:val="375"/>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段建新</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男</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2</w:t>
            </w:r>
            <w:r>
              <w:rPr>
                <w:rFonts w:ascii="楷体" w:eastAsia="楷体" w:hAnsi="楷体" w:hint="eastAsia"/>
                <w:sz w:val="24"/>
                <w:szCs w:val="21"/>
              </w:rPr>
              <w:t>9</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本科</w:t>
            </w:r>
          </w:p>
        </w:tc>
        <w:tc>
          <w:tcPr>
            <w:tcW w:w="23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初二1、6、7、8、9、10</w:t>
            </w:r>
          </w:p>
        </w:tc>
        <w:tc>
          <w:tcPr>
            <w:tcW w:w="144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初二备课组长</w:t>
            </w:r>
          </w:p>
        </w:tc>
      </w:tr>
      <w:tr w:rsidR="00ED2AA2" w:rsidRPr="008C343A" w:rsidTr="001C43A5">
        <w:trPr>
          <w:trHeight w:val="375"/>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郑军锋</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男</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2</w:t>
            </w:r>
            <w:r>
              <w:rPr>
                <w:rFonts w:ascii="楷体" w:eastAsia="楷体" w:hAnsi="楷体" w:hint="eastAsia"/>
                <w:sz w:val="24"/>
                <w:szCs w:val="21"/>
              </w:rPr>
              <w:t>2</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本科</w:t>
            </w:r>
          </w:p>
        </w:tc>
        <w:tc>
          <w:tcPr>
            <w:tcW w:w="23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初三2</w:t>
            </w:r>
            <w:r>
              <w:rPr>
                <w:rFonts w:ascii="楷体" w:eastAsia="楷体" w:hAnsi="楷体" w:hint="eastAsia"/>
                <w:sz w:val="24"/>
                <w:szCs w:val="21"/>
              </w:rPr>
              <w:t>、</w:t>
            </w:r>
            <w:r w:rsidRPr="00ED2AA2">
              <w:rPr>
                <w:rFonts w:ascii="楷体" w:eastAsia="楷体" w:hAnsi="楷体" w:cs="Times New Roman" w:hint="eastAsia"/>
                <w:sz w:val="24"/>
                <w:szCs w:val="21"/>
              </w:rPr>
              <w:t>3</w:t>
            </w:r>
          </w:p>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初二2</w:t>
            </w:r>
          </w:p>
        </w:tc>
        <w:tc>
          <w:tcPr>
            <w:tcW w:w="14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教师发展处主任助理</w:t>
            </w:r>
          </w:p>
        </w:tc>
      </w:tr>
      <w:tr w:rsidR="00ED2AA2" w:rsidRPr="008C343A" w:rsidTr="001C43A5">
        <w:trPr>
          <w:trHeight w:val="424"/>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顾炜钰</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女</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1</w:t>
            </w:r>
            <w:r>
              <w:rPr>
                <w:rFonts w:ascii="楷体" w:eastAsia="楷体" w:hAnsi="楷体" w:hint="eastAsia"/>
                <w:sz w:val="24"/>
                <w:szCs w:val="21"/>
              </w:rPr>
              <w:t>4</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本科</w:t>
            </w:r>
          </w:p>
        </w:tc>
        <w:tc>
          <w:tcPr>
            <w:tcW w:w="23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初三</w:t>
            </w:r>
            <w:r>
              <w:rPr>
                <w:rFonts w:ascii="楷体" w:eastAsia="楷体" w:hAnsi="楷体" w:hint="eastAsia"/>
                <w:sz w:val="24"/>
                <w:szCs w:val="21"/>
              </w:rPr>
              <w:t>1、</w:t>
            </w:r>
            <w:r w:rsidRPr="00ED2AA2">
              <w:rPr>
                <w:rFonts w:ascii="楷体" w:eastAsia="楷体" w:hAnsi="楷体" w:cs="Times New Roman" w:hint="eastAsia"/>
                <w:sz w:val="24"/>
                <w:szCs w:val="21"/>
              </w:rPr>
              <w:t>4、5</w:t>
            </w:r>
          </w:p>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初一5、9</w:t>
            </w:r>
          </w:p>
        </w:tc>
        <w:tc>
          <w:tcPr>
            <w:tcW w:w="144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教研组长、初三备课组长，班主任</w:t>
            </w:r>
          </w:p>
        </w:tc>
      </w:tr>
      <w:tr w:rsidR="00ED2AA2" w:rsidRPr="008C343A" w:rsidTr="001C43A5">
        <w:trPr>
          <w:trHeight w:val="77"/>
        </w:trPr>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曾婷</w:t>
            </w:r>
          </w:p>
        </w:tc>
        <w:tc>
          <w:tcPr>
            <w:tcW w:w="90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女</w:t>
            </w:r>
          </w:p>
        </w:tc>
        <w:tc>
          <w:tcPr>
            <w:tcW w:w="1080" w:type="dxa"/>
            <w:vAlign w:val="center"/>
          </w:tcPr>
          <w:p w:rsidR="00ED2AA2" w:rsidRPr="00ED2AA2" w:rsidRDefault="00ED2AA2" w:rsidP="00ED2AA2">
            <w:pPr>
              <w:spacing w:line="240" w:lineRule="exact"/>
              <w:jc w:val="center"/>
              <w:rPr>
                <w:rFonts w:ascii="楷体" w:eastAsia="楷体" w:hAnsi="楷体" w:cs="Times New Roman"/>
                <w:sz w:val="24"/>
                <w:szCs w:val="21"/>
              </w:rPr>
            </w:pPr>
            <w:r>
              <w:rPr>
                <w:rFonts w:ascii="楷体" w:eastAsia="楷体" w:hAnsi="楷体" w:hint="eastAsia"/>
                <w:sz w:val="24"/>
                <w:szCs w:val="21"/>
              </w:rPr>
              <w:t>7</w:t>
            </w:r>
          </w:p>
        </w:tc>
        <w:tc>
          <w:tcPr>
            <w:tcW w:w="1260" w:type="dxa"/>
            <w:vAlign w:val="center"/>
          </w:tcPr>
          <w:p w:rsidR="00ED2AA2" w:rsidRPr="00ED2AA2" w:rsidRDefault="00ED2AA2" w:rsidP="00ED2AA2">
            <w:pPr>
              <w:spacing w:line="240" w:lineRule="exact"/>
              <w:jc w:val="center"/>
              <w:rPr>
                <w:rFonts w:ascii="楷体" w:eastAsia="楷体" w:hAnsi="楷体" w:cs="Times New Roman"/>
                <w:sz w:val="24"/>
                <w:szCs w:val="21"/>
              </w:rPr>
            </w:pPr>
            <w:r>
              <w:rPr>
                <w:rFonts w:ascii="楷体" w:eastAsia="楷体" w:hAnsi="楷体" w:hint="eastAsia"/>
                <w:sz w:val="24"/>
                <w:szCs w:val="21"/>
              </w:rPr>
              <w:t>本科</w:t>
            </w:r>
          </w:p>
        </w:tc>
        <w:tc>
          <w:tcPr>
            <w:tcW w:w="2340" w:type="dxa"/>
            <w:vAlign w:val="center"/>
          </w:tcPr>
          <w:p w:rsidR="00ED2AA2" w:rsidRPr="00ED2AA2" w:rsidRDefault="00ED2AA2" w:rsidP="00ED2AA2">
            <w:pPr>
              <w:spacing w:line="240" w:lineRule="exact"/>
              <w:rPr>
                <w:rFonts w:ascii="楷体" w:eastAsia="楷体" w:hAnsi="楷体" w:cs="Times New Roman"/>
                <w:sz w:val="24"/>
                <w:szCs w:val="21"/>
              </w:rPr>
            </w:pPr>
            <w:r w:rsidRPr="00ED2AA2">
              <w:rPr>
                <w:rFonts w:ascii="楷体" w:eastAsia="楷体" w:hAnsi="楷体" w:cs="Times New Roman" w:hint="eastAsia"/>
                <w:sz w:val="24"/>
                <w:szCs w:val="21"/>
              </w:rPr>
              <w:t>初一7、</w:t>
            </w:r>
            <w:r>
              <w:rPr>
                <w:rFonts w:ascii="楷体" w:eastAsia="楷体" w:hAnsi="楷体" w:hint="eastAsia"/>
                <w:sz w:val="24"/>
                <w:szCs w:val="21"/>
              </w:rPr>
              <w:t>8、</w:t>
            </w:r>
            <w:r w:rsidRPr="00ED2AA2">
              <w:rPr>
                <w:rFonts w:ascii="楷体" w:eastAsia="楷体" w:hAnsi="楷体" w:cs="Times New Roman" w:hint="eastAsia"/>
                <w:sz w:val="24"/>
                <w:szCs w:val="21"/>
              </w:rPr>
              <w:t>10、11、12</w:t>
            </w:r>
          </w:p>
        </w:tc>
        <w:tc>
          <w:tcPr>
            <w:tcW w:w="1440" w:type="dxa"/>
            <w:vAlign w:val="center"/>
          </w:tcPr>
          <w:p w:rsidR="00ED2AA2" w:rsidRPr="00ED2AA2" w:rsidRDefault="00ED2AA2" w:rsidP="00ED2AA2">
            <w:pPr>
              <w:spacing w:line="240" w:lineRule="exact"/>
              <w:jc w:val="center"/>
              <w:rPr>
                <w:rFonts w:ascii="楷体" w:eastAsia="楷体" w:hAnsi="楷体" w:cs="Times New Roman"/>
                <w:sz w:val="24"/>
                <w:szCs w:val="21"/>
              </w:rPr>
            </w:pPr>
            <w:r w:rsidRPr="00ED2AA2">
              <w:rPr>
                <w:rFonts w:ascii="楷体" w:eastAsia="楷体" w:hAnsi="楷体" w:cs="Times New Roman" w:hint="eastAsia"/>
                <w:sz w:val="24"/>
                <w:szCs w:val="21"/>
              </w:rPr>
              <w:t>班主任</w:t>
            </w:r>
          </w:p>
        </w:tc>
      </w:tr>
    </w:tbl>
    <w:p w:rsidR="00ED2AA2" w:rsidRDefault="00ED2AA2" w:rsidP="00ED2AA2">
      <w:pPr>
        <w:spacing w:line="240" w:lineRule="exact"/>
      </w:pPr>
    </w:p>
    <w:p w:rsidR="00ED2AA2" w:rsidRPr="00ED2AA2" w:rsidRDefault="00ED2AA2" w:rsidP="00ED2AA2">
      <w:pPr>
        <w:spacing w:line="240" w:lineRule="exact"/>
        <w:rPr>
          <w:sz w:val="24"/>
          <w:szCs w:val="24"/>
        </w:rPr>
      </w:pPr>
      <w:r w:rsidRPr="00ED2AA2">
        <w:rPr>
          <w:rFonts w:hint="eastAsia"/>
          <w:sz w:val="24"/>
          <w:szCs w:val="24"/>
        </w:rPr>
        <w:t>二、上学期教学中存在的问题及本学期教学现状分析</w:t>
      </w:r>
    </w:p>
    <w:p w:rsidR="00ED2AA2" w:rsidRPr="006A0411" w:rsidRDefault="004168D9" w:rsidP="004168D9">
      <w:pPr>
        <w:spacing w:after="0" w:line="300" w:lineRule="exact"/>
        <w:ind w:firstLineChars="200" w:firstLine="480"/>
        <w:rPr>
          <w:rFonts w:ascii="仿宋" w:eastAsia="仿宋" w:hAnsi="仿宋" w:cs="宋体"/>
          <w:color w:val="000000"/>
          <w:sz w:val="24"/>
          <w:szCs w:val="24"/>
        </w:rPr>
      </w:pPr>
      <w:r w:rsidRPr="006A0411">
        <w:rPr>
          <w:rFonts w:ascii="仿宋" w:eastAsia="仿宋" w:hAnsi="仿宋" w:hint="eastAsia"/>
          <w:bCs/>
          <w:sz w:val="24"/>
          <w:szCs w:val="24"/>
        </w:rPr>
        <w:t>本次重点考察论从史出，史论结合的能力，这对平时教学提出了较高的要求。</w:t>
      </w:r>
      <w:r w:rsidRPr="006A0411">
        <w:rPr>
          <w:rFonts w:ascii="仿宋" w:eastAsia="仿宋" w:hAnsi="仿宋" w:cs="宋体" w:hint="eastAsia"/>
          <w:color w:val="000000"/>
          <w:sz w:val="24"/>
          <w:szCs w:val="24"/>
        </w:rPr>
        <w:t>对照这一要求，反思过去一年的教学，存在以下几个方面的问题：</w:t>
      </w:r>
      <w:r w:rsidR="00ED2AA2" w:rsidRPr="006A0411">
        <w:rPr>
          <w:rFonts w:ascii="仿宋" w:eastAsia="仿宋" w:hAnsi="仿宋" w:cs="宋体" w:hint="eastAsia"/>
          <w:color w:val="000000"/>
          <w:sz w:val="24"/>
          <w:szCs w:val="24"/>
        </w:rPr>
        <w:t xml:space="preserve">　</w:t>
      </w:r>
    </w:p>
    <w:p w:rsidR="00690185" w:rsidRDefault="00ED2AA2" w:rsidP="00690185">
      <w:pPr>
        <w:shd w:val="clear" w:color="auto" w:fill="FFFFFF"/>
        <w:spacing w:after="0" w:line="300" w:lineRule="exact"/>
        <w:ind w:firstLine="480"/>
        <w:rPr>
          <w:rFonts w:ascii="仿宋" w:eastAsia="仿宋" w:hAnsi="仿宋" w:cs="宋体"/>
          <w:color w:val="000000"/>
          <w:sz w:val="24"/>
          <w:szCs w:val="24"/>
        </w:rPr>
      </w:pPr>
      <w:r w:rsidRPr="006A0411">
        <w:rPr>
          <w:rFonts w:ascii="仿宋" w:eastAsia="仿宋" w:hAnsi="仿宋" w:cs="宋体" w:hint="eastAsia"/>
          <w:color w:val="000000"/>
          <w:sz w:val="24"/>
          <w:szCs w:val="24"/>
        </w:rPr>
        <w:t>1</w:t>
      </w:r>
      <w:r w:rsidR="00690185">
        <w:rPr>
          <w:rFonts w:ascii="仿宋" w:eastAsia="仿宋" w:hAnsi="仿宋" w:cs="宋体" w:hint="eastAsia"/>
          <w:color w:val="000000"/>
          <w:sz w:val="24"/>
          <w:szCs w:val="24"/>
        </w:rPr>
        <w:t>、备课方面：</w:t>
      </w:r>
      <w:r w:rsidR="00690185">
        <w:rPr>
          <w:rFonts w:ascii="仿宋" w:eastAsia="仿宋" w:hAnsi="仿宋" w:hint="eastAsia"/>
          <w:bCs/>
          <w:sz w:val="24"/>
          <w:szCs w:val="24"/>
        </w:rPr>
        <w:t>对教材知识内部逻辑结构的把握</w:t>
      </w:r>
      <w:r w:rsidR="00690185" w:rsidRPr="006A0411">
        <w:rPr>
          <w:rFonts w:ascii="仿宋" w:eastAsia="仿宋" w:hAnsi="仿宋" w:hint="eastAsia"/>
          <w:bCs/>
          <w:sz w:val="24"/>
          <w:szCs w:val="24"/>
        </w:rPr>
        <w:t>需精益求精，重点培养学生的材料阅读和分析能力，中考试卷也要加强研究，把握中考的思路和方向。</w:t>
      </w:r>
      <w:r w:rsidRPr="006A0411">
        <w:rPr>
          <w:rFonts w:ascii="仿宋" w:eastAsia="仿宋" w:hAnsi="仿宋" w:cs="宋体" w:hint="eastAsia"/>
          <w:color w:val="000000"/>
          <w:sz w:val="24"/>
          <w:szCs w:val="24"/>
        </w:rPr>
        <w:t xml:space="preserve">上课提问缺乏层次，与考试要求有所脱离。考试中设问形式多变，学生看似简单，但其实都有陷阱，不会审题、审题不清，都十分容易丢分。平时的提问、练习中的设问形式比较单一，都只关注过去考试的设问提点，或者搬用练习册、网上现成的东西，设问变化缺乏灵活，没有创新。　</w:t>
      </w:r>
    </w:p>
    <w:p w:rsidR="00ED2AA2" w:rsidRPr="00690185" w:rsidRDefault="00690185" w:rsidP="00690185">
      <w:pPr>
        <w:spacing w:after="0" w:line="300" w:lineRule="exact"/>
        <w:ind w:firstLineChars="200" w:firstLine="480"/>
        <w:rPr>
          <w:rFonts w:ascii="仿宋" w:eastAsia="仿宋" w:hAnsi="仿宋"/>
          <w:bCs/>
          <w:sz w:val="24"/>
          <w:szCs w:val="24"/>
        </w:rPr>
      </w:pPr>
      <w:r>
        <w:rPr>
          <w:rFonts w:ascii="仿宋" w:eastAsia="仿宋" w:hAnsi="仿宋" w:hint="eastAsia"/>
          <w:bCs/>
          <w:sz w:val="24"/>
          <w:szCs w:val="24"/>
        </w:rPr>
        <w:t>2、学生对历史学科的重视程度</w:t>
      </w:r>
      <w:r w:rsidR="00686805">
        <w:rPr>
          <w:rFonts w:ascii="仿宋" w:eastAsia="仿宋" w:hAnsi="仿宋" w:hint="eastAsia"/>
          <w:bCs/>
          <w:sz w:val="24"/>
          <w:szCs w:val="24"/>
        </w:rPr>
        <w:t>不够</w:t>
      </w:r>
      <w:r>
        <w:rPr>
          <w:rFonts w:ascii="仿宋" w:eastAsia="仿宋" w:hAnsi="仿宋" w:hint="eastAsia"/>
          <w:bCs/>
          <w:sz w:val="24"/>
          <w:szCs w:val="24"/>
        </w:rPr>
        <w:t>，</w:t>
      </w:r>
      <w:r w:rsidRPr="006A0411">
        <w:rPr>
          <w:rFonts w:ascii="仿宋" w:eastAsia="仿宋" w:hAnsi="仿宋" w:hint="eastAsia"/>
          <w:bCs/>
          <w:sz w:val="24"/>
          <w:szCs w:val="24"/>
        </w:rPr>
        <w:t>学生接触翻阅书本的机会太少，部分学生还没有掌握历史考试和学习的方法，时间控制的不好，来不及做的现象比较普遍。材料题还不能做到“论从史出、试论结合”，审题能力有待加强。</w:t>
      </w:r>
      <w:r w:rsidR="00ED2AA2" w:rsidRPr="006A0411">
        <w:rPr>
          <w:rFonts w:ascii="仿宋" w:eastAsia="仿宋" w:hAnsi="仿宋" w:cs="宋体" w:hint="eastAsia"/>
          <w:color w:val="000000"/>
          <w:sz w:val="24"/>
          <w:szCs w:val="24"/>
        </w:rPr>
        <w:t xml:space="preserve">　</w:t>
      </w:r>
    </w:p>
    <w:p w:rsidR="00ED2AA2" w:rsidRPr="006A0411" w:rsidRDefault="00690185" w:rsidP="006A0411">
      <w:pPr>
        <w:shd w:val="clear" w:color="auto" w:fill="FFFFFF"/>
        <w:spacing w:after="0" w:line="300" w:lineRule="exact"/>
        <w:ind w:firstLine="480"/>
        <w:rPr>
          <w:rFonts w:ascii="仿宋" w:eastAsia="仿宋" w:hAnsi="仿宋" w:cs="宋体"/>
          <w:color w:val="000000"/>
          <w:sz w:val="24"/>
          <w:szCs w:val="24"/>
        </w:rPr>
      </w:pPr>
      <w:r>
        <w:rPr>
          <w:rFonts w:ascii="仿宋" w:eastAsia="仿宋" w:hAnsi="仿宋" w:cs="宋体" w:hint="eastAsia"/>
          <w:color w:val="000000"/>
          <w:sz w:val="24"/>
          <w:szCs w:val="24"/>
        </w:rPr>
        <w:t>3</w:t>
      </w:r>
      <w:r w:rsidR="00ED2AA2" w:rsidRPr="006A0411">
        <w:rPr>
          <w:rFonts w:ascii="仿宋" w:eastAsia="仿宋" w:hAnsi="仿宋" w:cs="宋体" w:hint="eastAsia"/>
          <w:color w:val="000000"/>
          <w:sz w:val="24"/>
          <w:szCs w:val="24"/>
        </w:rPr>
        <w:t xml:space="preserve">、学生缺乏独立思考的机会和对材料的解读分析推理能力，对所学的基础知识不能综合运用，对老师提供的资料依赖性强，不善于分析问题、材料中的有效信息，答案的组织缺乏严密性、逻辑性。　　</w:t>
      </w:r>
    </w:p>
    <w:p w:rsidR="00ED2AA2" w:rsidRDefault="00690185" w:rsidP="00690185">
      <w:pPr>
        <w:shd w:val="clear" w:color="auto" w:fill="FFFFFF"/>
        <w:spacing w:after="0" w:line="300" w:lineRule="exact"/>
        <w:ind w:firstLine="480"/>
        <w:rPr>
          <w:rFonts w:ascii="仿宋" w:eastAsia="仿宋" w:hAnsi="仿宋" w:cs="宋体"/>
          <w:color w:val="000000"/>
          <w:sz w:val="24"/>
          <w:szCs w:val="24"/>
        </w:rPr>
      </w:pPr>
      <w:r>
        <w:rPr>
          <w:rFonts w:ascii="仿宋" w:eastAsia="仿宋" w:hAnsi="仿宋" w:cs="宋体" w:hint="eastAsia"/>
          <w:color w:val="000000"/>
          <w:sz w:val="24"/>
          <w:szCs w:val="24"/>
        </w:rPr>
        <w:t>4、总体优秀率低低分率高。</w:t>
      </w:r>
      <w:r w:rsidR="00ED2AA2" w:rsidRPr="006A0411">
        <w:rPr>
          <w:rFonts w:ascii="仿宋" w:eastAsia="仿宋" w:hAnsi="仿宋" w:cs="宋体" w:hint="eastAsia"/>
          <w:color w:val="000000"/>
          <w:sz w:val="24"/>
          <w:szCs w:val="24"/>
        </w:rPr>
        <w:t xml:space="preserve">从整体来看，整个年级班级之间有差距，班级内部，学生之间的能力差异非常大。大部分同学上课能认真听课，笔记清楚，作业也能按时上交。但课上思维不活跃，语言表达能力不强，依赖性很强，学习被动。　　</w:t>
      </w:r>
    </w:p>
    <w:p w:rsidR="00690185" w:rsidRPr="00690185" w:rsidRDefault="00ED2AA2" w:rsidP="006A0411">
      <w:pPr>
        <w:pStyle w:val="aa"/>
        <w:spacing w:line="300" w:lineRule="exact"/>
        <w:rPr>
          <w:rFonts w:ascii="微软雅黑" w:eastAsia="微软雅黑" w:hAnsi="微软雅黑"/>
          <w:kern w:val="0"/>
          <w:sz w:val="24"/>
        </w:rPr>
      </w:pPr>
      <w:r w:rsidRPr="00690185">
        <w:rPr>
          <w:rFonts w:ascii="微软雅黑" w:eastAsia="微软雅黑" w:hAnsi="微软雅黑" w:hint="eastAsia"/>
          <w:kern w:val="0"/>
          <w:sz w:val="24"/>
        </w:rPr>
        <w:t xml:space="preserve">三、本学期工作目标　</w:t>
      </w:r>
    </w:p>
    <w:p w:rsidR="00690185" w:rsidRPr="006A0411" w:rsidRDefault="00690185" w:rsidP="00690185">
      <w:pPr>
        <w:spacing w:after="0" w:line="300" w:lineRule="exact"/>
        <w:ind w:firstLineChars="200" w:firstLine="480"/>
        <w:rPr>
          <w:rFonts w:ascii="仿宋" w:eastAsia="仿宋" w:hAnsi="仿宋"/>
          <w:bCs/>
          <w:sz w:val="24"/>
          <w:szCs w:val="24"/>
        </w:rPr>
      </w:pPr>
      <w:r>
        <w:rPr>
          <w:rFonts w:ascii="仿宋" w:eastAsia="仿宋" w:hAnsi="仿宋" w:hint="eastAsia"/>
          <w:bCs/>
          <w:sz w:val="24"/>
          <w:szCs w:val="24"/>
        </w:rPr>
        <w:t>1、</w:t>
      </w:r>
      <w:r w:rsidRPr="006A0411">
        <w:rPr>
          <w:rFonts w:ascii="仿宋" w:eastAsia="仿宋" w:hAnsi="仿宋" w:hint="eastAsia"/>
          <w:bCs/>
          <w:sz w:val="24"/>
          <w:szCs w:val="24"/>
        </w:rPr>
        <w:t>针对以上情况，下一阶段首先要夯实基础，在抓好基础的同时，提高解题能力，尤其要把中等生拔上来，提高尖子生人数 。</w:t>
      </w:r>
    </w:p>
    <w:p w:rsidR="00ED2AA2" w:rsidRPr="00690185" w:rsidRDefault="00ED2AA2" w:rsidP="00690185">
      <w:pPr>
        <w:shd w:val="clear" w:color="auto" w:fill="FFFFFF"/>
        <w:spacing w:after="0" w:line="300" w:lineRule="exact"/>
        <w:ind w:firstLine="420"/>
        <w:rPr>
          <w:rFonts w:ascii="仿宋" w:eastAsia="仿宋" w:hAnsi="仿宋" w:cs="宋体"/>
          <w:color w:val="000000"/>
          <w:sz w:val="24"/>
          <w:szCs w:val="24"/>
        </w:rPr>
      </w:pPr>
      <w:r w:rsidRPr="006A0411">
        <w:rPr>
          <w:rFonts w:ascii="仿宋" w:eastAsia="仿宋" w:hAnsi="仿宋" w:hint="eastAsia"/>
          <w:sz w:val="24"/>
          <w:szCs w:val="24"/>
        </w:rPr>
        <w:t xml:space="preserve">　</w:t>
      </w:r>
    </w:p>
    <w:p w:rsidR="00ED2AA2" w:rsidRPr="006A0411" w:rsidRDefault="00690185" w:rsidP="00690185">
      <w:pPr>
        <w:shd w:val="clear" w:color="auto" w:fill="FFFFFF"/>
        <w:spacing w:after="0" w:line="300" w:lineRule="exact"/>
        <w:ind w:firstLineChars="150" w:firstLine="360"/>
        <w:rPr>
          <w:rFonts w:ascii="仿宋" w:eastAsia="仿宋" w:hAnsi="仿宋" w:cs="宋体"/>
          <w:color w:val="000000"/>
          <w:sz w:val="24"/>
          <w:szCs w:val="24"/>
        </w:rPr>
      </w:pPr>
      <w:r>
        <w:rPr>
          <w:rFonts w:ascii="仿宋" w:eastAsia="仿宋" w:hAnsi="仿宋" w:cs="宋体" w:hint="eastAsia"/>
          <w:color w:val="000000"/>
          <w:sz w:val="24"/>
          <w:szCs w:val="24"/>
        </w:rPr>
        <w:lastRenderedPageBreak/>
        <w:t>2、</w:t>
      </w:r>
      <w:r w:rsidR="00ED2AA2" w:rsidRPr="006A0411">
        <w:rPr>
          <w:rFonts w:ascii="仿宋" w:eastAsia="仿宋" w:hAnsi="仿宋" w:cs="宋体" w:hint="eastAsia"/>
          <w:color w:val="000000"/>
          <w:sz w:val="24"/>
          <w:szCs w:val="24"/>
        </w:rPr>
        <w:t xml:space="preserve">根据课程标准，根据学生的具体学情，设计有效的提问和练习，有意识地设计多变的设问进行训练。　　</w:t>
      </w:r>
    </w:p>
    <w:p w:rsidR="00690185" w:rsidRDefault="00690185" w:rsidP="00690185">
      <w:pPr>
        <w:shd w:val="clear" w:color="auto" w:fill="FFFFFF"/>
        <w:spacing w:after="0" w:line="300" w:lineRule="exact"/>
        <w:ind w:firstLineChars="150" w:firstLine="360"/>
        <w:rPr>
          <w:rFonts w:ascii="仿宋" w:eastAsia="仿宋" w:hAnsi="仿宋" w:cs="宋体"/>
          <w:color w:val="000000"/>
          <w:sz w:val="24"/>
          <w:szCs w:val="24"/>
        </w:rPr>
      </w:pPr>
      <w:r>
        <w:rPr>
          <w:rFonts w:ascii="仿宋" w:eastAsia="仿宋" w:hAnsi="仿宋" w:cs="宋体" w:hint="eastAsia"/>
          <w:color w:val="000000"/>
          <w:sz w:val="24"/>
          <w:szCs w:val="24"/>
        </w:rPr>
        <w:t>3、</w:t>
      </w:r>
      <w:r w:rsidR="00963A42">
        <w:rPr>
          <w:rFonts w:ascii="仿宋" w:eastAsia="仿宋" w:hAnsi="仿宋" w:cs="宋体" w:hint="eastAsia"/>
          <w:color w:val="000000"/>
          <w:sz w:val="24"/>
          <w:szCs w:val="24"/>
        </w:rPr>
        <w:t>强化基础，帮助学生</w:t>
      </w:r>
      <w:r w:rsidR="00ED2AA2" w:rsidRPr="006A0411">
        <w:rPr>
          <w:rFonts w:ascii="仿宋" w:eastAsia="仿宋" w:hAnsi="仿宋" w:cs="宋体" w:hint="eastAsia"/>
          <w:color w:val="000000"/>
          <w:sz w:val="24"/>
          <w:szCs w:val="24"/>
        </w:rPr>
        <w:t>牢固掌握基础知识，训练学生分析问题、解决问题能力，语言表达能力等，教给学生答题的方法和技巧，影响学生的情感、</w:t>
      </w:r>
      <w:r>
        <w:rPr>
          <w:rFonts w:ascii="仿宋" w:eastAsia="仿宋" w:hAnsi="仿宋" w:cs="宋体" w:hint="eastAsia"/>
          <w:color w:val="000000"/>
          <w:sz w:val="24"/>
          <w:szCs w:val="24"/>
        </w:rPr>
        <w:t>态度、价值观。</w:t>
      </w:r>
    </w:p>
    <w:p w:rsidR="00ED2AA2" w:rsidRPr="00690185" w:rsidRDefault="00690185" w:rsidP="00690185">
      <w:pPr>
        <w:ind w:firstLineChars="150" w:firstLine="360"/>
        <w:rPr>
          <w:rFonts w:ascii="仿宋" w:eastAsia="仿宋" w:hAnsi="仿宋"/>
          <w:sz w:val="24"/>
          <w:szCs w:val="24"/>
        </w:rPr>
      </w:pPr>
      <w:r>
        <w:rPr>
          <w:rFonts w:ascii="仿宋" w:eastAsia="仿宋" w:hAnsi="仿宋" w:hint="eastAsia"/>
          <w:bCs/>
          <w:sz w:val="24"/>
          <w:szCs w:val="24"/>
        </w:rPr>
        <w:t>4、</w:t>
      </w:r>
      <w:r w:rsidRPr="00690185">
        <w:rPr>
          <w:rFonts w:ascii="仿宋" w:eastAsia="仿宋" w:hAnsi="仿宋" w:hint="eastAsia"/>
          <w:bCs/>
          <w:sz w:val="24"/>
          <w:szCs w:val="24"/>
        </w:rPr>
        <w:t xml:space="preserve">要夯实提优补差，尤其是对低分学生的辅导要强化，争取减少不及格，提高优秀率。 </w:t>
      </w:r>
      <w:r w:rsidR="00ED2AA2" w:rsidRPr="006A0411">
        <w:rPr>
          <w:rFonts w:ascii="仿宋" w:eastAsia="仿宋" w:hAnsi="仿宋" w:cs="宋体" w:hint="eastAsia"/>
          <w:color w:val="000000"/>
          <w:sz w:val="24"/>
          <w:szCs w:val="24"/>
        </w:rPr>
        <w:t xml:space="preserve">　　</w:t>
      </w:r>
    </w:p>
    <w:p w:rsidR="00ED2AA2" w:rsidRPr="0049539B" w:rsidRDefault="0049539B" w:rsidP="00686805">
      <w:pPr>
        <w:pStyle w:val="aa"/>
        <w:spacing w:line="300" w:lineRule="exact"/>
        <w:rPr>
          <w:rFonts w:ascii="微软雅黑" w:eastAsia="微软雅黑" w:hAnsi="微软雅黑"/>
          <w:kern w:val="0"/>
          <w:sz w:val="24"/>
        </w:rPr>
      </w:pPr>
      <w:r w:rsidRPr="0049539B">
        <w:rPr>
          <w:rFonts w:ascii="微软雅黑" w:eastAsia="微软雅黑" w:hAnsi="微软雅黑" w:hint="eastAsia"/>
          <w:kern w:val="0"/>
          <w:sz w:val="24"/>
        </w:rPr>
        <w:t>四、具体措施</w:t>
      </w:r>
      <w:r w:rsidR="00ED2AA2" w:rsidRPr="0049539B">
        <w:rPr>
          <w:rFonts w:ascii="微软雅黑" w:eastAsia="微软雅黑" w:hAnsi="微软雅黑" w:hint="eastAsia"/>
          <w:kern w:val="0"/>
          <w:sz w:val="24"/>
        </w:rPr>
        <w:t xml:space="preserve">　</w:t>
      </w:r>
      <w:r w:rsidR="00ED2AA2" w:rsidRPr="0049539B">
        <w:rPr>
          <w:rFonts w:ascii="微软雅黑" w:eastAsia="微软雅黑" w:hAnsi="微软雅黑" w:cs="宋体" w:hint="eastAsia"/>
          <w:color w:val="000000"/>
          <w:sz w:val="24"/>
        </w:rPr>
        <w:t xml:space="preserve">　　　　</w:t>
      </w:r>
    </w:p>
    <w:p w:rsidR="00ED2AA2" w:rsidRPr="006A0411" w:rsidRDefault="00ED2AA2" w:rsidP="006A0411">
      <w:pPr>
        <w:shd w:val="clear" w:color="auto" w:fill="FFFFFF"/>
        <w:spacing w:after="0" w:line="300" w:lineRule="exact"/>
        <w:rPr>
          <w:rFonts w:ascii="仿宋" w:eastAsia="仿宋" w:hAnsi="仿宋" w:cs="宋体"/>
          <w:color w:val="000000"/>
          <w:sz w:val="24"/>
          <w:szCs w:val="24"/>
        </w:rPr>
      </w:pPr>
      <w:r w:rsidRPr="006A0411">
        <w:rPr>
          <w:rFonts w:ascii="仿宋" w:eastAsia="仿宋" w:hAnsi="仿宋" w:cs="宋体" w:hint="eastAsia"/>
          <w:color w:val="000000"/>
          <w:sz w:val="24"/>
          <w:szCs w:val="24"/>
        </w:rPr>
        <w:t>1</w:t>
      </w:r>
      <w:r w:rsidR="00686805">
        <w:rPr>
          <w:rFonts w:ascii="仿宋" w:eastAsia="仿宋" w:hAnsi="仿宋" w:cs="宋体" w:hint="eastAsia"/>
          <w:color w:val="000000"/>
          <w:sz w:val="24"/>
          <w:szCs w:val="24"/>
        </w:rPr>
        <w:t>、精心备课，关注知识点的逻辑关系</w:t>
      </w:r>
      <w:r w:rsidRPr="006A0411">
        <w:rPr>
          <w:rFonts w:ascii="仿宋" w:eastAsia="仿宋" w:hAnsi="仿宋" w:cs="宋体" w:hint="eastAsia"/>
          <w:color w:val="000000"/>
          <w:sz w:val="24"/>
          <w:szCs w:val="24"/>
        </w:rPr>
        <w:t xml:space="preserve">　</w:t>
      </w:r>
    </w:p>
    <w:p w:rsidR="00ED2AA2" w:rsidRPr="006A0411" w:rsidRDefault="00686805" w:rsidP="00686805">
      <w:pPr>
        <w:shd w:val="clear" w:color="auto" w:fill="FFFFFF"/>
        <w:spacing w:after="0" w:line="3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备好课是上好课的基础和前提条件。本学期</w:t>
      </w:r>
      <w:r w:rsidR="00ED2AA2" w:rsidRPr="006A0411">
        <w:rPr>
          <w:rFonts w:ascii="仿宋" w:eastAsia="仿宋" w:hAnsi="仿宋" w:cs="宋体" w:hint="eastAsia"/>
          <w:color w:val="000000"/>
          <w:sz w:val="24"/>
          <w:szCs w:val="24"/>
        </w:rPr>
        <w:t xml:space="preserve">的备课，我们分工合作，取长补短，充分发挥备课组的优势。在本学期的备课中，依然坚持教学预案----集体备课----个性修改----课后反思的过程，在每一个环节中认真完成。集体修改时，充分讨论；个性修改时，体现个性；课后反思，注重总结。　　</w:t>
      </w:r>
    </w:p>
    <w:p w:rsidR="00ED2AA2" w:rsidRPr="006A0411" w:rsidRDefault="00ED2AA2" w:rsidP="006A0411">
      <w:pPr>
        <w:shd w:val="clear" w:color="auto" w:fill="FFFFFF"/>
        <w:spacing w:after="0" w:line="300" w:lineRule="exact"/>
        <w:rPr>
          <w:rFonts w:ascii="仿宋" w:eastAsia="仿宋" w:hAnsi="仿宋" w:cs="宋体"/>
          <w:color w:val="000000"/>
          <w:sz w:val="24"/>
          <w:szCs w:val="24"/>
        </w:rPr>
      </w:pPr>
      <w:r w:rsidRPr="006A0411">
        <w:rPr>
          <w:rFonts w:ascii="仿宋" w:eastAsia="仿宋" w:hAnsi="仿宋" w:cs="宋体" w:hint="eastAsia"/>
          <w:color w:val="000000"/>
          <w:sz w:val="24"/>
          <w:szCs w:val="24"/>
        </w:rPr>
        <w:t>2</w:t>
      </w:r>
      <w:r w:rsidR="00686805">
        <w:rPr>
          <w:rFonts w:ascii="仿宋" w:eastAsia="仿宋" w:hAnsi="仿宋" w:cs="宋体" w:hint="eastAsia"/>
          <w:color w:val="000000"/>
          <w:sz w:val="24"/>
          <w:szCs w:val="24"/>
        </w:rPr>
        <w:t>、精心准备</w:t>
      </w:r>
      <w:r w:rsidRPr="006A0411">
        <w:rPr>
          <w:rFonts w:ascii="仿宋" w:eastAsia="仿宋" w:hAnsi="仿宋" w:cs="宋体" w:hint="eastAsia"/>
          <w:color w:val="000000"/>
          <w:sz w:val="24"/>
          <w:szCs w:val="24"/>
        </w:rPr>
        <w:t>讲义，强化基础</w:t>
      </w:r>
      <w:r w:rsidR="00686805">
        <w:rPr>
          <w:rFonts w:ascii="仿宋" w:eastAsia="仿宋" w:hAnsi="仿宋" w:cs="宋体" w:hint="eastAsia"/>
          <w:color w:val="000000"/>
          <w:sz w:val="24"/>
          <w:szCs w:val="24"/>
        </w:rPr>
        <w:t>知识</w:t>
      </w:r>
      <w:r w:rsidRPr="006A0411">
        <w:rPr>
          <w:rFonts w:ascii="仿宋" w:eastAsia="仿宋" w:hAnsi="仿宋" w:cs="宋体" w:hint="eastAsia"/>
          <w:color w:val="000000"/>
          <w:sz w:val="24"/>
          <w:szCs w:val="24"/>
        </w:rPr>
        <w:t xml:space="preserve">　</w:t>
      </w:r>
    </w:p>
    <w:p w:rsidR="00ED2AA2" w:rsidRPr="006A0411" w:rsidRDefault="00686805" w:rsidP="00686805">
      <w:pPr>
        <w:shd w:val="clear" w:color="auto" w:fill="FFFFFF"/>
        <w:spacing w:after="0" w:line="3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课件制作要体现实用性</w:t>
      </w:r>
      <w:r w:rsidR="00ED2AA2" w:rsidRPr="006A0411">
        <w:rPr>
          <w:rFonts w:ascii="仿宋" w:eastAsia="仿宋" w:hAnsi="仿宋" w:cs="宋体" w:hint="eastAsia"/>
          <w:color w:val="000000"/>
          <w:sz w:val="24"/>
          <w:szCs w:val="24"/>
        </w:rPr>
        <w:t xml:space="preserve">，习题要精炼而且要体现出层次，能够满足不同层次学生的要求，而且能使每个学生得到锻炼和提高。习题的难度要合适，使每一个学生达到只要稍微再用点力就能够解答的程度。学生基础参差不齐，我们为了保证优秀率和及格率，对于学困生的要求更加严格。出习题的标准就是既要让优秀学生吃好，又要让学困生吃饱。只有这样才能保证优秀率、及格率和平均分。　　</w:t>
      </w:r>
    </w:p>
    <w:p w:rsidR="00ED2AA2" w:rsidRPr="006A0411" w:rsidRDefault="00ED2AA2" w:rsidP="006A0411">
      <w:pPr>
        <w:shd w:val="clear" w:color="auto" w:fill="FFFFFF"/>
        <w:spacing w:after="0" w:line="300" w:lineRule="exact"/>
        <w:rPr>
          <w:rFonts w:ascii="仿宋" w:eastAsia="仿宋" w:hAnsi="仿宋" w:cs="宋体"/>
          <w:color w:val="000000"/>
          <w:sz w:val="24"/>
          <w:szCs w:val="24"/>
        </w:rPr>
      </w:pPr>
      <w:r w:rsidRPr="006A0411">
        <w:rPr>
          <w:rFonts w:ascii="仿宋" w:eastAsia="仿宋" w:hAnsi="仿宋" w:cs="宋体" w:hint="eastAsia"/>
          <w:color w:val="000000"/>
          <w:sz w:val="24"/>
          <w:szCs w:val="24"/>
        </w:rPr>
        <w:t xml:space="preserve">3、课堂教学方面　　</w:t>
      </w:r>
    </w:p>
    <w:p w:rsidR="00ED2AA2" w:rsidRPr="006A0411" w:rsidRDefault="00ED2AA2" w:rsidP="00686805">
      <w:pPr>
        <w:shd w:val="clear" w:color="auto" w:fill="FFFFFF"/>
        <w:spacing w:after="0" w:line="300" w:lineRule="exact"/>
        <w:ind w:firstLineChars="200" w:firstLine="480"/>
        <w:rPr>
          <w:rFonts w:ascii="仿宋" w:eastAsia="仿宋" w:hAnsi="仿宋" w:cs="宋体"/>
          <w:color w:val="000000"/>
          <w:sz w:val="24"/>
          <w:szCs w:val="24"/>
        </w:rPr>
      </w:pPr>
      <w:r w:rsidRPr="006A0411">
        <w:rPr>
          <w:rFonts w:ascii="仿宋" w:eastAsia="仿宋" w:hAnsi="仿宋" w:cs="宋体" w:hint="eastAsia"/>
          <w:color w:val="000000"/>
          <w:sz w:val="24"/>
          <w:szCs w:val="24"/>
        </w:rPr>
        <w:t>本学期我们继续深入自主合作</w:t>
      </w:r>
      <w:r w:rsidR="00686805">
        <w:rPr>
          <w:rFonts w:ascii="仿宋" w:eastAsia="仿宋" w:hAnsi="仿宋" w:cs="宋体" w:hint="eastAsia"/>
          <w:color w:val="000000"/>
          <w:sz w:val="24"/>
          <w:szCs w:val="24"/>
        </w:rPr>
        <w:t>活动型课堂。初三的历史要面临中考，有自己的特殊性，所以</w:t>
      </w:r>
      <w:r w:rsidRPr="006A0411">
        <w:rPr>
          <w:rFonts w:ascii="仿宋" w:eastAsia="仿宋" w:hAnsi="仿宋" w:cs="宋体" w:hint="eastAsia"/>
          <w:color w:val="000000"/>
          <w:sz w:val="24"/>
          <w:szCs w:val="24"/>
        </w:rPr>
        <w:t>经过讨论一致认为我们要在“讲”上下功夫，做的精讲，但同时要生动，调动学生的积极性，使学生在课堂上动起来，此外，在提问上做到分层提问，针对不同层次的学生提出不同层次的问题。这样做既满足了基础好的同学的求知欲，又给予了基础差的同学自信心，使各个层次的每位同学在课堂上都有所收获。</w:t>
      </w:r>
      <w:r w:rsidRPr="006A0411">
        <w:rPr>
          <w:rFonts w:ascii="宋体" w:eastAsia="仿宋" w:hAnsi="宋体" w:cs="宋体" w:hint="eastAsia"/>
          <w:color w:val="000000"/>
          <w:sz w:val="24"/>
          <w:szCs w:val="24"/>
        </w:rPr>
        <w:t> </w:t>
      </w:r>
      <w:r w:rsidRPr="006A0411">
        <w:rPr>
          <w:rFonts w:ascii="仿宋" w:eastAsia="仿宋" w:hAnsi="仿宋" w:cs="宋体" w:hint="eastAsia"/>
          <w:color w:val="000000"/>
          <w:sz w:val="24"/>
          <w:szCs w:val="24"/>
        </w:rPr>
        <w:t xml:space="preserve">　　</w:t>
      </w:r>
    </w:p>
    <w:p w:rsidR="00ED2AA2" w:rsidRPr="006A0411" w:rsidRDefault="00ED2AA2" w:rsidP="006A0411">
      <w:pPr>
        <w:shd w:val="clear" w:color="auto" w:fill="FFFFFF"/>
        <w:spacing w:after="0" w:line="300" w:lineRule="exact"/>
        <w:rPr>
          <w:rFonts w:ascii="仿宋" w:eastAsia="仿宋" w:hAnsi="仿宋" w:cs="宋体"/>
          <w:color w:val="000000"/>
          <w:sz w:val="24"/>
          <w:szCs w:val="24"/>
        </w:rPr>
      </w:pPr>
      <w:r w:rsidRPr="006A0411">
        <w:rPr>
          <w:rFonts w:ascii="仿宋" w:eastAsia="仿宋" w:hAnsi="仿宋" w:cs="宋体" w:hint="eastAsia"/>
          <w:color w:val="000000"/>
          <w:sz w:val="24"/>
          <w:szCs w:val="24"/>
        </w:rPr>
        <w:t>4</w:t>
      </w:r>
      <w:r w:rsidR="00686805">
        <w:rPr>
          <w:rFonts w:ascii="仿宋" w:eastAsia="仿宋" w:hAnsi="仿宋" w:cs="宋体" w:hint="eastAsia"/>
          <w:color w:val="000000"/>
          <w:sz w:val="24"/>
          <w:szCs w:val="24"/>
        </w:rPr>
        <w:t>、课后反馈方面，关注学生的思想动态，加强交流</w:t>
      </w:r>
      <w:r w:rsidRPr="006A0411">
        <w:rPr>
          <w:rFonts w:ascii="仿宋" w:eastAsia="仿宋" w:hAnsi="仿宋" w:cs="宋体" w:hint="eastAsia"/>
          <w:color w:val="000000"/>
          <w:sz w:val="24"/>
          <w:szCs w:val="24"/>
        </w:rPr>
        <w:t xml:space="preserve">　</w:t>
      </w:r>
    </w:p>
    <w:p w:rsidR="00ED2AA2" w:rsidRPr="006A0411" w:rsidRDefault="00ED2AA2" w:rsidP="00C41A03">
      <w:pPr>
        <w:shd w:val="clear" w:color="auto" w:fill="FFFFFF"/>
        <w:spacing w:after="0" w:line="300" w:lineRule="exact"/>
        <w:ind w:firstLineChars="200" w:firstLine="480"/>
        <w:rPr>
          <w:rFonts w:ascii="仿宋" w:eastAsia="仿宋" w:hAnsi="仿宋" w:cs="宋体"/>
          <w:color w:val="000000"/>
          <w:sz w:val="24"/>
          <w:szCs w:val="24"/>
        </w:rPr>
      </w:pPr>
      <w:r w:rsidRPr="006A0411">
        <w:rPr>
          <w:rFonts w:ascii="仿宋" w:eastAsia="仿宋" w:hAnsi="仿宋" w:cs="宋体" w:hint="eastAsia"/>
          <w:color w:val="000000"/>
          <w:sz w:val="24"/>
          <w:szCs w:val="24"/>
        </w:rPr>
        <w:t xml:space="preserve">进行单元测验，出题难度科学，能够全面反映学生的掌握情况。建立记分簿，将每次考试成绩记录，并分析班级的整体情况和学生的个别情况，注意优秀和及格的边缘学生，争取提升优秀率和及格率。　　　　</w:t>
      </w:r>
    </w:p>
    <w:p w:rsidR="00ED2AA2" w:rsidRPr="006A0411" w:rsidRDefault="00C41A03" w:rsidP="006A0411">
      <w:pPr>
        <w:shd w:val="clear" w:color="auto" w:fill="FFFFFF"/>
        <w:spacing w:after="0" w:line="300" w:lineRule="exact"/>
        <w:rPr>
          <w:rFonts w:ascii="仿宋" w:eastAsia="仿宋" w:hAnsi="仿宋" w:cs="宋体"/>
          <w:color w:val="000000"/>
          <w:sz w:val="24"/>
          <w:szCs w:val="24"/>
        </w:rPr>
      </w:pPr>
      <w:r>
        <w:rPr>
          <w:rFonts w:ascii="仿宋" w:eastAsia="仿宋" w:hAnsi="仿宋" w:cs="宋体" w:hint="eastAsia"/>
          <w:color w:val="000000"/>
          <w:sz w:val="24"/>
          <w:szCs w:val="24"/>
        </w:rPr>
        <w:t>5</w:t>
      </w:r>
      <w:r w:rsidR="00686805">
        <w:rPr>
          <w:rFonts w:ascii="仿宋" w:eastAsia="仿宋" w:hAnsi="仿宋" w:cs="宋体" w:hint="eastAsia"/>
          <w:color w:val="000000"/>
          <w:sz w:val="24"/>
          <w:szCs w:val="24"/>
        </w:rPr>
        <w:t>、中考复习计划改善</w:t>
      </w:r>
      <w:r w:rsidR="00ED2AA2" w:rsidRPr="006A0411">
        <w:rPr>
          <w:rFonts w:ascii="仿宋" w:eastAsia="仿宋" w:hAnsi="仿宋" w:cs="宋体" w:hint="eastAsia"/>
          <w:color w:val="000000"/>
          <w:sz w:val="24"/>
          <w:szCs w:val="24"/>
        </w:rPr>
        <w:t xml:space="preserve">　</w:t>
      </w:r>
    </w:p>
    <w:p w:rsidR="00ED2AA2" w:rsidRDefault="00ED2AA2" w:rsidP="00686805">
      <w:pPr>
        <w:spacing w:after="0" w:line="300" w:lineRule="exact"/>
        <w:ind w:firstLineChars="150" w:firstLine="360"/>
        <w:rPr>
          <w:rFonts w:ascii="仿宋" w:eastAsia="仿宋" w:hAnsi="仿宋" w:cs="宋体"/>
          <w:color w:val="000000"/>
          <w:sz w:val="24"/>
          <w:szCs w:val="24"/>
        </w:rPr>
      </w:pPr>
      <w:r w:rsidRPr="006A0411">
        <w:rPr>
          <w:rFonts w:ascii="仿宋" w:eastAsia="仿宋" w:hAnsi="仿宋" w:cs="宋体" w:hint="eastAsia"/>
          <w:color w:val="000000"/>
          <w:sz w:val="24"/>
          <w:szCs w:val="24"/>
        </w:rPr>
        <w:t>在今年的复习中，不局限年级和中外历史的界限，这样的复习使得学生知识能形成系统性，这样也能更适应中考的要求。而如何教会学生复习是本学期历史教研组要解决的一个重要问题。学生对于任何一个考核点，都要能在最短时间内在教材中找出来。在复习时应遵循从整体到细节，逐步加深，渐进分化的原则。多轮复习，逐层充实，从高到低渐次构建完整的历史知识体系。</w:t>
      </w:r>
    </w:p>
    <w:p w:rsidR="00C41A03" w:rsidRDefault="00C41A03" w:rsidP="00C41A03">
      <w:pPr>
        <w:spacing w:after="0" w:line="280" w:lineRule="exact"/>
        <w:rPr>
          <w:rFonts w:ascii="仿宋" w:eastAsia="仿宋" w:hAnsi="仿宋" w:cs="仿宋_GB2312"/>
          <w:sz w:val="24"/>
          <w:szCs w:val="28"/>
        </w:rPr>
      </w:pPr>
      <w:r>
        <w:rPr>
          <w:rFonts w:ascii="仿宋" w:eastAsia="仿宋" w:hAnsi="仿宋" w:cs="仿宋_GB2312" w:hint="eastAsia"/>
          <w:sz w:val="24"/>
          <w:szCs w:val="28"/>
        </w:rPr>
        <w:t>6、继续学习新课程理念，新教材解读。</w:t>
      </w:r>
    </w:p>
    <w:p w:rsidR="00C41A03" w:rsidRPr="00C41A03" w:rsidRDefault="00C41A03" w:rsidP="00C41A03">
      <w:pPr>
        <w:spacing w:after="0" w:line="280" w:lineRule="exact"/>
        <w:ind w:firstLineChars="200" w:firstLine="480"/>
        <w:rPr>
          <w:rFonts w:ascii="仿宋" w:eastAsia="仿宋" w:hAnsi="仿宋" w:cs="仿宋_GB2312"/>
          <w:sz w:val="24"/>
          <w:szCs w:val="28"/>
        </w:rPr>
      </w:pPr>
      <w:r w:rsidRPr="00C41A03">
        <w:rPr>
          <w:rFonts w:ascii="仿宋" w:eastAsia="仿宋" w:hAnsi="仿宋" w:cs="仿宋_GB2312" w:hint="eastAsia"/>
          <w:sz w:val="24"/>
          <w:szCs w:val="28"/>
        </w:rPr>
        <w:t>以部编新教材培训为契机，围绕中学历史课程实施中遇到的问题和困难，深入而全面、扎实而有效地推进历史课程改革</w:t>
      </w:r>
      <w:r>
        <w:rPr>
          <w:rFonts w:ascii="仿宋" w:eastAsia="仿宋" w:hAnsi="仿宋" w:cs="仿宋_GB2312" w:hint="eastAsia"/>
          <w:sz w:val="24"/>
          <w:szCs w:val="28"/>
        </w:rPr>
        <w:t>。</w:t>
      </w:r>
      <w:r w:rsidRPr="00C41A03">
        <w:rPr>
          <w:rFonts w:ascii="仿宋" w:eastAsia="仿宋" w:hAnsi="仿宋" w:cs="仿宋_GB2312" w:hint="eastAsia"/>
          <w:sz w:val="24"/>
          <w:szCs w:val="28"/>
        </w:rPr>
        <w:t>加强对历史学科核心素养的研究，通过开展研究课和教学沙龙、讲座等方式落实与贯彻发展学生历史核心素养这一核心任务。</w:t>
      </w:r>
    </w:p>
    <w:p w:rsidR="00C41A03" w:rsidRDefault="00C41A03" w:rsidP="00C41A03">
      <w:pPr>
        <w:pStyle w:val="10"/>
        <w:spacing w:line="280" w:lineRule="exact"/>
        <w:rPr>
          <w:rFonts w:ascii="仿宋_GB2312" w:eastAsia="仿宋_GB2312" w:hAnsi="仿宋_GB2312" w:cs="仿宋_GB2312"/>
          <w:sz w:val="28"/>
          <w:szCs w:val="28"/>
        </w:rPr>
      </w:pPr>
      <w:r>
        <w:rPr>
          <w:rFonts w:ascii="仿宋" w:eastAsia="仿宋" w:hAnsi="仿宋" w:cs="仿宋_GB2312" w:hint="eastAsia"/>
          <w:sz w:val="24"/>
          <w:szCs w:val="28"/>
        </w:rPr>
        <w:t>7、</w:t>
      </w:r>
      <w:r w:rsidRPr="00C41A03">
        <w:rPr>
          <w:rFonts w:ascii="仿宋" w:eastAsia="仿宋" w:hAnsi="仿宋" w:cs="仿宋_GB2312" w:hint="eastAsia"/>
          <w:sz w:val="24"/>
          <w:szCs w:val="28"/>
        </w:rPr>
        <w:t>积极参加新一轮的学生兴趣活动，学生能在实际活动逐步形成具有历史学科特征的思维品质和关键能力。</w:t>
      </w:r>
      <w:r>
        <w:rPr>
          <w:rFonts w:ascii="仿宋_GB2312" w:eastAsia="仿宋_GB2312" w:hAnsi="仿宋_GB2312" w:cs="仿宋_GB2312" w:hint="eastAsia"/>
          <w:sz w:val="28"/>
          <w:szCs w:val="28"/>
        </w:rPr>
        <w:t xml:space="preserve"> </w:t>
      </w:r>
    </w:p>
    <w:p w:rsidR="00C41A03" w:rsidRPr="006A0411" w:rsidRDefault="00C41A03" w:rsidP="00686805">
      <w:pPr>
        <w:spacing w:after="0" w:line="300" w:lineRule="exact"/>
        <w:ind w:firstLineChars="150" w:firstLine="360"/>
        <w:rPr>
          <w:rFonts w:ascii="仿宋" w:eastAsia="仿宋" w:hAnsi="仿宋"/>
          <w:sz w:val="24"/>
          <w:szCs w:val="24"/>
        </w:rPr>
      </w:pPr>
    </w:p>
    <w:p w:rsidR="00ED2AA2" w:rsidRDefault="00ED2AA2" w:rsidP="00ED2AA2">
      <w:pPr>
        <w:spacing w:line="240" w:lineRule="exact"/>
        <w:ind w:firstLineChars="987" w:firstLine="2171"/>
        <w:rPr>
          <w:u w:val="single"/>
        </w:rPr>
      </w:pPr>
    </w:p>
    <w:p w:rsidR="00B157FC" w:rsidRDefault="00B157FC" w:rsidP="00ED2AA2">
      <w:pPr>
        <w:spacing w:line="240" w:lineRule="exact"/>
        <w:ind w:firstLineChars="987" w:firstLine="2171"/>
        <w:rPr>
          <w:u w:val="single"/>
        </w:rPr>
      </w:pPr>
    </w:p>
    <w:p w:rsidR="00B157FC" w:rsidRDefault="00B157FC" w:rsidP="00ED2AA2">
      <w:pPr>
        <w:spacing w:line="240" w:lineRule="exact"/>
        <w:ind w:firstLineChars="987" w:firstLine="2171"/>
        <w:rPr>
          <w:u w:val="single"/>
        </w:rPr>
      </w:pPr>
    </w:p>
    <w:p w:rsidR="00B644F7" w:rsidRDefault="00B157FC" w:rsidP="00ED2AA2">
      <w:pPr>
        <w:spacing w:line="240" w:lineRule="exact"/>
        <w:ind w:firstLineChars="987" w:firstLine="2171"/>
      </w:pPr>
      <w:r>
        <w:rPr>
          <w:rFonts w:hint="eastAsia"/>
          <w:u w:val="single"/>
        </w:rPr>
        <w:t xml:space="preserve">     </w:t>
      </w:r>
      <w:r>
        <w:rPr>
          <w:rFonts w:hint="eastAsia"/>
          <w:u w:val="single"/>
        </w:rPr>
        <w:t>历史</w:t>
      </w:r>
      <w:r w:rsidR="00B644F7">
        <w:rPr>
          <w:rFonts w:hint="eastAsia"/>
          <w:u w:val="single"/>
        </w:rPr>
        <w:t xml:space="preserve">  </w:t>
      </w:r>
      <w:r w:rsidR="00B644F7">
        <w:rPr>
          <w:rFonts w:hint="eastAsia"/>
          <w:b/>
          <w:bCs/>
        </w:rPr>
        <w:t>教研组活动安排表</w:t>
      </w:r>
      <w:r w:rsidR="00B644F7">
        <w:rPr>
          <w:rFonts w:hint="eastAsia"/>
          <w:b/>
          <w:bCs/>
        </w:rPr>
        <w:t xml:space="preserve">   </w:t>
      </w:r>
      <w:r w:rsidR="00B644F7">
        <w:rPr>
          <w:rFonts w:hint="eastAsia"/>
        </w:rPr>
        <w:t xml:space="preserve">     </w:t>
      </w:r>
      <w:r w:rsidR="00B644F7">
        <w:rPr>
          <w:rFonts w:hint="eastAsia"/>
        </w:rPr>
        <w:t>时间：</w:t>
      </w:r>
      <w:r>
        <w:rPr>
          <w:rFonts w:hint="eastAsia"/>
        </w:rPr>
        <w:t>2018.2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2700"/>
        <w:gridCol w:w="373"/>
        <w:gridCol w:w="1427"/>
        <w:gridCol w:w="1440"/>
        <w:gridCol w:w="1394"/>
      </w:tblGrid>
      <w:tr w:rsidR="00B644F7" w:rsidRPr="009C2C81" w:rsidTr="001D167B">
        <w:trPr>
          <w:cantSplit/>
        </w:trPr>
        <w:tc>
          <w:tcPr>
            <w:tcW w:w="4261" w:type="dxa"/>
            <w:gridSpan w:val="3"/>
          </w:tcPr>
          <w:p w:rsidR="00B644F7" w:rsidRPr="009C2C81" w:rsidRDefault="00B644F7" w:rsidP="00ED2AA2">
            <w:pPr>
              <w:spacing w:line="240" w:lineRule="exact"/>
              <w:rPr>
                <w:sz w:val="24"/>
              </w:rPr>
            </w:pPr>
            <w:r w:rsidRPr="009C2C81">
              <w:rPr>
                <w:rFonts w:hint="eastAsia"/>
              </w:rPr>
              <w:t>教研组长：</w:t>
            </w:r>
            <w:r w:rsidR="00B157FC" w:rsidRPr="009C2C81">
              <w:rPr>
                <w:rFonts w:hint="eastAsia"/>
              </w:rPr>
              <w:t>顾炜钰</w:t>
            </w:r>
          </w:p>
        </w:tc>
        <w:tc>
          <w:tcPr>
            <w:tcW w:w="4261" w:type="dxa"/>
            <w:gridSpan w:val="3"/>
          </w:tcPr>
          <w:p w:rsidR="00B644F7" w:rsidRPr="009C2C81" w:rsidRDefault="00B644F7" w:rsidP="00ED2AA2">
            <w:pPr>
              <w:spacing w:line="240" w:lineRule="exact"/>
              <w:rPr>
                <w:sz w:val="24"/>
              </w:rPr>
            </w:pPr>
            <w:r w:rsidRPr="009C2C81">
              <w:rPr>
                <w:rFonts w:hint="eastAsia"/>
              </w:rPr>
              <w:t>分管行政：</w:t>
            </w:r>
            <w:r w:rsidR="001C43A5" w:rsidRPr="009C2C81">
              <w:rPr>
                <w:rFonts w:hint="eastAsia"/>
              </w:rPr>
              <w:t>周宏兵</w:t>
            </w:r>
          </w:p>
        </w:tc>
      </w:tr>
      <w:tr w:rsidR="00B644F7" w:rsidRPr="009C2C81" w:rsidTr="001D167B">
        <w:trPr>
          <w:cantSplit/>
          <w:trHeight w:val="750"/>
        </w:trPr>
        <w:tc>
          <w:tcPr>
            <w:tcW w:w="8522" w:type="dxa"/>
            <w:gridSpan w:val="6"/>
          </w:tcPr>
          <w:p w:rsidR="0046369B" w:rsidRPr="009C2C81" w:rsidRDefault="0046369B" w:rsidP="00ED2AA2">
            <w:pPr>
              <w:spacing w:line="240" w:lineRule="exact"/>
              <w:rPr>
                <w:sz w:val="24"/>
              </w:rPr>
            </w:pPr>
          </w:p>
          <w:p w:rsidR="00B644F7" w:rsidRPr="009C2C81" w:rsidRDefault="00B644F7" w:rsidP="00ED2AA2">
            <w:pPr>
              <w:spacing w:line="240" w:lineRule="exact"/>
              <w:rPr>
                <w:rFonts w:ascii="宋体" w:hAnsi="宋体"/>
                <w:sz w:val="24"/>
              </w:rPr>
            </w:pPr>
            <w:r w:rsidRPr="009C2C81">
              <w:rPr>
                <w:rFonts w:hint="eastAsia"/>
                <w:sz w:val="24"/>
              </w:rPr>
              <w:t>本学期研究主题：</w:t>
            </w:r>
            <w:r w:rsidR="001C43A5" w:rsidRPr="009C2C81">
              <w:rPr>
                <w:rFonts w:ascii="宋体" w:hAnsi="宋体" w:hint="eastAsia"/>
                <w:sz w:val="24"/>
              </w:rPr>
              <w:t>《基于任务驱动的初中历史课堂教学研究》</w:t>
            </w:r>
          </w:p>
        </w:tc>
      </w:tr>
      <w:tr w:rsidR="00B644F7" w:rsidRPr="009C2C81" w:rsidTr="001D167B">
        <w:tc>
          <w:tcPr>
            <w:tcW w:w="1188" w:type="dxa"/>
            <w:vAlign w:val="center"/>
          </w:tcPr>
          <w:p w:rsidR="00B644F7" w:rsidRPr="009C2C81" w:rsidRDefault="00B644F7" w:rsidP="00ED2AA2">
            <w:pPr>
              <w:spacing w:line="240" w:lineRule="exact"/>
              <w:jc w:val="center"/>
              <w:rPr>
                <w:sz w:val="24"/>
              </w:rPr>
            </w:pPr>
            <w:r w:rsidRPr="009C2C81">
              <w:rPr>
                <w:rFonts w:hint="eastAsia"/>
                <w:sz w:val="24"/>
              </w:rPr>
              <w:t>周</w:t>
            </w:r>
            <w:r w:rsidRPr="009C2C81">
              <w:rPr>
                <w:rFonts w:hint="eastAsia"/>
                <w:sz w:val="24"/>
              </w:rPr>
              <w:t xml:space="preserve"> </w:t>
            </w:r>
            <w:r w:rsidRPr="009C2C81">
              <w:rPr>
                <w:rFonts w:hint="eastAsia"/>
                <w:sz w:val="24"/>
              </w:rPr>
              <w:t>次</w:t>
            </w:r>
          </w:p>
        </w:tc>
        <w:tc>
          <w:tcPr>
            <w:tcW w:w="2700" w:type="dxa"/>
            <w:vAlign w:val="center"/>
          </w:tcPr>
          <w:p w:rsidR="00B644F7" w:rsidRPr="009C2C81" w:rsidRDefault="00B644F7" w:rsidP="00ED2AA2">
            <w:pPr>
              <w:spacing w:line="240" w:lineRule="exact"/>
              <w:jc w:val="center"/>
              <w:rPr>
                <w:sz w:val="24"/>
              </w:rPr>
            </w:pPr>
            <w:r w:rsidRPr="009C2C81">
              <w:rPr>
                <w:rFonts w:hint="eastAsia"/>
                <w:sz w:val="24"/>
              </w:rPr>
              <w:t>内</w:t>
            </w:r>
            <w:r w:rsidRPr="009C2C81">
              <w:rPr>
                <w:rFonts w:hint="eastAsia"/>
                <w:sz w:val="24"/>
              </w:rPr>
              <w:t xml:space="preserve">  </w:t>
            </w:r>
            <w:r w:rsidRPr="009C2C81">
              <w:rPr>
                <w:rFonts w:hint="eastAsia"/>
                <w:sz w:val="24"/>
              </w:rPr>
              <w:t>容</w:t>
            </w:r>
          </w:p>
        </w:tc>
        <w:tc>
          <w:tcPr>
            <w:tcW w:w="1800" w:type="dxa"/>
            <w:gridSpan w:val="2"/>
            <w:vAlign w:val="center"/>
          </w:tcPr>
          <w:p w:rsidR="00B644F7" w:rsidRPr="009C2C81" w:rsidRDefault="00B644F7" w:rsidP="00ED2AA2">
            <w:pPr>
              <w:spacing w:line="240" w:lineRule="exact"/>
              <w:jc w:val="center"/>
              <w:rPr>
                <w:sz w:val="24"/>
              </w:rPr>
            </w:pPr>
            <w:r w:rsidRPr="009C2C81">
              <w:rPr>
                <w:rFonts w:hint="eastAsia"/>
                <w:sz w:val="24"/>
              </w:rPr>
              <w:t>程</w:t>
            </w:r>
            <w:r w:rsidRPr="009C2C81">
              <w:rPr>
                <w:rFonts w:hint="eastAsia"/>
                <w:sz w:val="24"/>
              </w:rPr>
              <w:t xml:space="preserve"> </w:t>
            </w:r>
            <w:r w:rsidRPr="009C2C81">
              <w:rPr>
                <w:rFonts w:hint="eastAsia"/>
                <w:sz w:val="24"/>
              </w:rPr>
              <w:t>序</w:t>
            </w:r>
          </w:p>
        </w:tc>
        <w:tc>
          <w:tcPr>
            <w:tcW w:w="1440" w:type="dxa"/>
            <w:vAlign w:val="center"/>
          </w:tcPr>
          <w:p w:rsidR="00B644F7" w:rsidRPr="009C2C81" w:rsidRDefault="00B644F7" w:rsidP="00ED2AA2">
            <w:pPr>
              <w:spacing w:line="240" w:lineRule="exact"/>
              <w:jc w:val="center"/>
              <w:rPr>
                <w:sz w:val="24"/>
              </w:rPr>
            </w:pPr>
            <w:r w:rsidRPr="009C2C81">
              <w:rPr>
                <w:rFonts w:hint="eastAsia"/>
                <w:sz w:val="24"/>
              </w:rPr>
              <w:t>主题交流或</w:t>
            </w:r>
          </w:p>
          <w:p w:rsidR="00B644F7" w:rsidRPr="009C2C81" w:rsidRDefault="00B644F7" w:rsidP="00ED2AA2">
            <w:pPr>
              <w:spacing w:line="240" w:lineRule="exact"/>
              <w:jc w:val="center"/>
              <w:rPr>
                <w:sz w:val="24"/>
              </w:rPr>
            </w:pPr>
            <w:r w:rsidRPr="009C2C81">
              <w:rPr>
                <w:rFonts w:hint="eastAsia"/>
                <w:sz w:val="24"/>
              </w:rPr>
              <w:t>讲座内容</w:t>
            </w:r>
          </w:p>
        </w:tc>
        <w:tc>
          <w:tcPr>
            <w:tcW w:w="1394" w:type="dxa"/>
            <w:vAlign w:val="center"/>
          </w:tcPr>
          <w:p w:rsidR="00B644F7" w:rsidRPr="009C2C81" w:rsidRDefault="00B644F7" w:rsidP="00ED2AA2">
            <w:pPr>
              <w:spacing w:line="240" w:lineRule="exact"/>
              <w:jc w:val="center"/>
              <w:rPr>
                <w:sz w:val="24"/>
              </w:rPr>
            </w:pPr>
            <w:r w:rsidRPr="009C2C81">
              <w:rPr>
                <w:rFonts w:hint="eastAsia"/>
                <w:sz w:val="24"/>
              </w:rPr>
              <w:t>跟</w:t>
            </w:r>
            <w:r w:rsidRPr="009C2C81">
              <w:rPr>
                <w:rFonts w:hint="eastAsia"/>
                <w:sz w:val="24"/>
              </w:rPr>
              <w:t xml:space="preserve"> </w:t>
            </w:r>
            <w:r w:rsidRPr="009C2C81">
              <w:rPr>
                <w:rFonts w:hint="eastAsia"/>
                <w:sz w:val="24"/>
              </w:rPr>
              <w:t>进</w:t>
            </w:r>
          </w:p>
        </w:tc>
      </w:tr>
      <w:tr w:rsidR="00B644F7" w:rsidRPr="009C2C81" w:rsidTr="001D167B">
        <w:tc>
          <w:tcPr>
            <w:tcW w:w="1188" w:type="dxa"/>
            <w:vAlign w:val="center"/>
          </w:tcPr>
          <w:p w:rsidR="00B644F7" w:rsidRPr="009C2C81" w:rsidRDefault="00B644F7" w:rsidP="00ED2AA2">
            <w:pPr>
              <w:spacing w:line="240" w:lineRule="exact"/>
              <w:jc w:val="center"/>
              <w:rPr>
                <w:sz w:val="24"/>
              </w:rPr>
            </w:pPr>
            <w:r w:rsidRPr="009C2C81">
              <w:rPr>
                <w:rFonts w:hint="eastAsia"/>
                <w:sz w:val="24"/>
              </w:rPr>
              <w:t>开学前</w:t>
            </w:r>
          </w:p>
          <w:p w:rsidR="00B644F7" w:rsidRPr="009C2C81" w:rsidRDefault="00B644F7" w:rsidP="00ED2AA2">
            <w:pPr>
              <w:spacing w:line="240" w:lineRule="exact"/>
              <w:jc w:val="center"/>
              <w:rPr>
                <w:sz w:val="24"/>
              </w:rPr>
            </w:pPr>
            <w:r w:rsidRPr="009C2C81">
              <w:rPr>
                <w:rFonts w:hint="eastAsia"/>
                <w:sz w:val="24"/>
              </w:rPr>
              <w:t>准备</w:t>
            </w:r>
          </w:p>
        </w:tc>
        <w:tc>
          <w:tcPr>
            <w:tcW w:w="2700" w:type="dxa"/>
            <w:vAlign w:val="center"/>
          </w:tcPr>
          <w:p w:rsidR="00B644F7" w:rsidRPr="009C2C81" w:rsidRDefault="00B644F7" w:rsidP="00CB62B2">
            <w:pPr>
              <w:pStyle w:val="a3"/>
              <w:widowControl w:val="0"/>
              <w:numPr>
                <w:ilvl w:val="0"/>
                <w:numId w:val="3"/>
              </w:numPr>
              <w:adjustRightInd/>
              <w:snapToGrid/>
              <w:spacing w:after="0" w:line="240" w:lineRule="exact"/>
              <w:ind w:firstLineChars="0"/>
              <w:jc w:val="both"/>
              <w:rPr>
                <w:sz w:val="24"/>
              </w:rPr>
            </w:pPr>
            <w:r w:rsidRPr="009C2C81">
              <w:rPr>
                <w:rFonts w:hint="eastAsia"/>
                <w:sz w:val="24"/>
              </w:rPr>
              <w:t>学科问题分析</w:t>
            </w:r>
            <w:r w:rsidR="0046369B" w:rsidRPr="009C2C81">
              <w:rPr>
                <w:rFonts w:hint="eastAsia"/>
                <w:sz w:val="24"/>
              </w:rPr>
              <w:t>（见上）</w:t>
            </w:r>
          </w:p>
          <w:p w:rsidR="00B644F7" w:rsidRPr="009C2C81" w:rsidRDefault="00B644F7" w:rsidP="00ED2AA2">
            <w:pPr>
              <w:widowControl w:val="0"/>
              <w:numPr>
                <w:ilvl w:val="0"/>
                <w:numId w:val="3"/>
              </w:numPr>
              <w:adjustRightInd/>
              <w:snapToGrid/>
              <w:spacing w:after="0" w:line="240" w:lineRule="exact"/>
              <w:jc w:val="both"/>
              <w:rPr>
                <w:sz w:val="24"/>
              </w:rPr>
            </w:pPr>
            <w:r w:rsidRPr="009C2C81">
              <w:rPr>
                <w:rFonts w:hint="eastAsia"/>
                <w:sz w:val="24"/>
              </w:rPr>
              <w:t>教研计划的确定</w:t>
            </w:r>
          </w:p>
          <w:p w:rsidR="00B644F7" w:rsidRPr="009C2C81" w:rsidRDefault="00B644F7" w:rsidP="00ED2AA2">
            <w:pPr>
              <w:widowControl w:val="0"/>
              <w:numPr>
                <w:ilvl w:val="0"/>
                <w:numId w:val="3"/>
              </w:numPr>
              <w:adjustRightInd/>
              <w:snapToGrid/>
              <w:spacing w:after="0" w:line="240" w:lineRule="exact"/>
              <w:jc w:val="both"/>
              <w:rPr>
                <w:sz w:val="24"/>
              </w:rPr>
            </w:pPr>
            <w:r w:rsidRPr="009C2C81">
              <w:rPr>
                <w:rFonts w:hint="eastAsia"/>
                <w:sz w:val="24"/>
              </w:rPr>
              <w:t>教学目标的确定</w:t>
            </w:r>
          </w:p>
          <w:p w:rsidR="00C41A03" w:rsidRPr="009C2C81" w:rsidRDefault="00C41A03" w:rsidP="00ED2AA2">
            <w:pPr>
              <w:widowControl w:val="0"/>
              <w:numPr>
                <w:ilvl w:val="0"/>
                <w:numId w:val="3"/>
              </w:numPr>
              <w:adjustRightInd/>
              <w:snapToGrid/>
              <w:spacing w:after="0" w:line="240" w:lineRule="exact"/>
              <w:jc w:val="both"/>
              <w:rPr>
                <w:sz w:val="24"/>
              </w:rPr>
            </w:pPr>
            <w:r w:rsidRPr="009C2C81">
              <w:rPr>
                <w:rFonts w:hint="eastAsia"/>
                <w:sz w:val="24"/>
              </w:rPr>
              <w:t>全体历史组教师参加常州市教研活动</w:t>
            </w:r>
          </w:p>
        </w:tc>
        <w:tc>
          <w:tcPr>
            <w:tcW w:w="1800" w:type="dxa"/>
            <w:gridSpan w:val="2"/>
            <w:vAlign w:val="center"/>
          </w:tcPr>
          <w:p w:rsidR="00B644F7" w:rsidRPr="009C2C81" w:rsidRDefault="0046369B" w:rsidP="00ED2AA2">
            <w:pPr>
              <w:spacing w:line="240" w:lineRule="exact"/>
              <w:rPr>
                <w:sz w:val="24"/>
              </w:rPr>
            </w:pPr>
            <w:r w:rsidRPr="009C2C81">
              <w:rPr>
                <w:rFonts w:hint="eastAsia"/>
                <w:sz w:val="24"/>
              </w:rPr>
              <w:t>组长传达，组员交流，共同参与</w:t>
            </w:r>
          </w:p>
        </w:tc>
        <w:tc>
          <w:tcPr>
            <w:tcW w:w="1440" w:type="dxa"/>
            <w:vAlign w:val="center"/>
          </w:tcPr>
          <w:p w:rsidR="00B644F7" w:rsidRPr="009C2C81" w:rsidRDefault="00CB62B2" w:rsidP="00ED2AA2">
            <w:pPr>
              <w:spacing w:line="240" w:lineRule="exact"/>
              <w:rPr>
                <w:sz w:val="24"/>
              </w:rPr>
            </w:pPr>
            <w:r w:rsidRPr="009C2C81">
              <w:rPr>
                <w:rFonts w:hint="eastAsia"/>
                <w:sz w:val="24"/>
              </w:rPr>
              <w:t>新学期工作</w:t>
            </w:r>
          </w:p>
        </w:tc>
        <w:tc>
          <w:tcPr>
            <w:tcW w:w="1394" w:type="dxa"/>
            <w:vAlign w:val="center"/>
          </w:tcPr>
          <w:p w:rsidR="00B644F7" w:rsidRPr="009C2C81" w:rsidRDefault="00D64332" w:rsidP="00ED2AA2">
            <w:pPr>
              <w:spacing w:line="240" w:lineRule="exact"/>
              <w:rPr>
                <w:sz w:val="24"/>
              </w:rPr>
            </w:pPr>
            <w:r w:rsidRPr="009C2C81">
              <w:rPr>
                <w:rFonts w:hint="eastAsia"/>
                <w:sz w:val="24"/>
              </w:rPr>
              <w:t>陈建波老师准备教学设计</w:t>
            </w:r>
          </w:p>
        </w:tc>
      </w:tr>
      <w:tr w:rsidR="00B644F7" w:rsidRPr="009C2C81" w:rsidTr="001D167B">
        <w:tc>
          <w:tcPr>
            <w:tcW w:w="1188" w:type="dxa"/>
            <w:vAlign w:val="center"/>
          </w:tcPr>
          <w:p w:rsidR="00B644F7" w:rsidRPr="009C2C81" w:rsidRDefault="00B644F7" w:rsidP="00ED2AA2">
            <w:pPr>
              <w:spacing w:line="240" w:lineRule="exact"/>
              <w:jc w:val="center"/>
              <w:rPr>
                <w:sz w:val="24"/>
              </w:rPr>
            </w:pPr>
            <w:r w:rsidRPr="009C2C81">
              <w:rPr>
                <w:rFonts w:hint="eastAsia"/>
                <w:sz w:val="24"/>
              </w:rPr>
              <w:t>2</w:t>
            </w:r>
          </w:p>
          <w:p w:rsidR="00B644F7" w:rsidRPr="009C2C81" w:rsidRDefault="00B644F7" w:rsidP="00ED2AA2">
            <w:pPr>
              <w:spacing w:line="240" w:lineRule="exact"/>
              <w:jc w:val="center"/>
              <w:rPr>
                <w:sz w:val="24"/>
              </w:rPr>
            </w:pPr>
            <w:r w:rsidRPr="009C2C81">
              <w:rPr>
                <w:rFonts w:hint="eastAsia"/>
                <w:sz w:val="24"/>
              </w:rPr>
              <w:t>第一次</w:t>
            </w:r>
          </w:p>
          <w:p w:rsidR="00B644F7" w:rsidRPr="009C2C81" w:rsidRDefault="00B644F7" w:rsidP="00ED2AA2">
            <w:pPr>
              <w:spacing w:line="240" w:lineRule="exact"/>
              <w:jc w:val="center"/>
              <w:rPr>
                <w:sz w:val="24"/>
              </w:rPr>
            </w:pPr>
            <w:r w:rsidRPr="009C2C81">
              <w:rPr>
                <w:rFonts w:hint="eastAsia"/>
                <w:sz w:val="24"/>
              </w:rPr>
              <w:t>教研活动</w:t>
            </w:r>
          </w:p>
        </w:tc>
        <w:tc>
          <w:tcPr>
            <w:tcW w:w="2700" w:type="dxa"/>
            <w:vAlign w:val="center"/>
          </w:tcPr>
          <w:p w:rsidR="00CB62B2" w:rsidRPr="009C2C81" w:rsidRDefault="00CB62B2" w:rsidP="00CB62B2">
            <w:pPr>
              <w:widowControl w:val="0"/>
              <w:adjustRightInd/>
              <w:snapToGrid/>
              <w:spacing w:after="0" w:line="240" w:lineRule="exact"/>
              <w:jc w:val="both"/>
              <w:rPr>
                <w:sz w:val="24"/>
              </w:rPr>
            </w:pPr>
            <w:r w:rsidRPr="009C2C81">
              <w:rPr>
                <w:rFonts w:hint="eastAsia"/>
                <w:sz w:val="24"/>
              </w:rPr>
              <w:t>1</w:t>
            </w:r>
            <w:r w:rsidRPr="009C2C81">
              <w:rPr>
                <w:rFonts w:hint="eastAsia"/>
                <w:sz w:val="24"/>
              </w:rPr>
              <w:t>、</w:t>
            </w:r>
            <w:r w:rsidR="0046369B" w:rsidRPr="009C2C81">
              <w:rPr>
                <w:rFonts w:hint="eastAsia"/>
                <w:sz w:val="24"/>
              </w:rPr>
              <w:t>陈建波老师提供公开课教学设计</w:t>
            </w:r>
            <w:r w:rsidRPr="009C2C81">
              <w:rPr>
                <w:rFonts w:hint="eastAsia"/>
                <w:sz w:val="24"/>
              </w:rPr>
              <w:t>并说课</w:t>
            </w:r>
          </w:p>
          <w:p w:rsidR="00B644F7" w:rsidRPr="009C2C81" w:rsidRDefault="00CB62B2" w:rsidP="00CB62B2">
            <w:pPr>
              <w:widowControl w:val="0"/>
              <w:adjustRightInd/>
              <w:snapToGrid/>
              <w:spacing w:after="0" w:line="240" w:lineRule="exact"/>
              <w:jc w:val="both"/>
              <w:rPr>
                <w:sz w:val="24"/>
              </w:rPr>
            </w:pPr>
            <w:r w:rsidRPr="009C2C81">
              <w:rPr>
                <w:rFonts w:hint="eastAsia"/>
                <w:sz w:val="24"/>
              </w:rPr>
              <w:t>2</w:t>
            </w:r>
            <w:r w:rsidRPr="009C2C81">
              <w:rPr>
                <w:rFonts w:hint="eastAsia"/>
                <w:sz w:val="24"/>
              </w:rPr>
              <w:t>、</w:t>
            </w:r>
            <w:r w:rsidR="0046369B" w:rsidRPr="009C2C81">
              <w:rPr>
                <w:rFonts w:hint="eastAsia"/>
                <w:sz w:val="24"/>
              </w:rPr>
              <w:t>围绕设计进行评析</w:t>
            </w:r>
          </w:p>
          <w:p w:rsidR="00CB62B2" w:rsidRPr="009C2C81" w:rsidRDefault="00CB62B2" w:rsidP="00CB62B2">
            <w:pPr>
              <w:widowControl w:val="0"/>
              <w:adjustRightInd/>
              <w:snapToGrid/>
              <w:spacing w:after="0" w:line="240" w:lineRule="exact"/>
              <w:jc w:val="both"/>
              <w:rPr>
                <w:sz w:val="24"/>
              </w:rPr>
            </w:pPr>
            <w:r w:rsidRPr="009C2C81">
              <w:rPr>
                <w:rFonts w:hint="eastAsia"/>
                <w:sz w:val="24"/>
              </w:rPr>
              <w:t>3</w:t>
            </w:r>
            <w:r w:rsidRPr="009C2C81">
              <w:rPr>
                <w:rFonts w:hint="eastAsia"/>
                <w:sz w:val="24"/>
              </w:rPr>
              <w:t>、郑军峰老师讲座：如何进行</w:t>
            </w:r>
            <w:r w:rsidR="00123574" w:rsidRPr="009C2C81">
              <w:rPr>
                <w:rFonts w:hint="eastAsia"/>
                <w:sz w:val="24"/>
              </w:rPr>
              <w:t>规范的说课</w:t>
            </w:r>
          </w:p>
        </w:tc>
        <w:tc>
          <w:tcPr>
            <w:tcW w:w="1800" w:type="dxa"/>
            <w:gridSpan w:val="2"/>
            <w:vAlign w:val="center"/>
          </w:tcPr>
          <w:p w:rsidR="00B644F7" w:rsidRPr="009C2C81" w:rsidRDefault="00123574" w:rsidP="00ED2AA2">
            <w:pPr>
              <w:spacing w:line="240" w:lineRule="exact"/>
              <w:rPr>
                <w:sz w:val="24"/>
              </w:rPr>
            </w:pPr>
            <w:r w:rsidRPr="009C2C81">
              <w:rPr>
                <w:rFonts w:hint="eastAsia"/>
                <w:sz w:val="24"/>
              </w:rPr>
              <w:t>陈建波老师</w:t>
            </w:r>
            <w:r w:rsidR="00B644F7" w:rsidRPr="009C2C81">
              <w:rPr>
                <w:rFonts w:hint="eastAsia"/>
                <w:sz w:val="24"/>
              </w:rPr>
              <w:t>说课</w:t>
            </w:r>
          </w:p>
          <w:p w:rsidR="00B644F7" w:rsidRPr="009C2C81" w:rsidRDefault="00CB62B2" w:rsidP="00ED2AA2">
            <w:pPr>
              <w:spacing w:line="240" w:lineRule="exact"/>
              <w:rPr>
                <w:sz w:val="24"/>
              </w:rPr>
            </w:pPr>
            <w:r w:rsidRPr="009C2C81">
              <w:rPr>
                <w:rFonts w:hint="eastAsia"/>
                <w:sz w:val="24"/>
              </w:rPr>
              <w:t>另外教师评析</w:t>
            </w:r>
          </w:p>
          <w:p w:rsidR="00B644F7" w:rsidRPr="009C2C81" w:rsidRDefault="00B644F7" w:rsidP="00ED2AA2">
            <w:pPr>
              <w:spacing w:line="240" w:lineRule="exact"/>
              <w:rPr>
                <w:sz w:val="24"/>
              </w:rPr>
            </w:pPr>
            <w:r w:rsidRPr="009C2C81">
              <w:rPr>
                <w:rFonts w:hint="eastAsia"/>
                <w:sz w:val="24"/>
              </w:rPr>
              <w:t>讲座</w:t>
            </w:r>
          </w:p>
        </w:tc>
        <w:tc>
          <w:tcPr>
            <w:tcW w:w="1440" w:type="dxa"/>
            <w:vAlign w:val="center"/>
          </w:tcPr>
          <w:p w:rsidR="00CB62B2" w:rsidRPr="009C2C81" w:rsidRDefault="00CB62B2" w:rsidP="00ED2AA2">
            <w:pPr>
              <w:spacing w:line="240" w:lineRule="exact"/>
              <w:rPr>
                <w:sz w:val="24"/>
              </w:rPr>
            </w:pPr>
            <w:r w:rsidRPr="009C2C81">
              <w:rPr>
                <w:rFonts w:hint="eastAsia"/>
                <w:sz w:val="24"/>
              </w:rPr>
              <w:t>规范说课</w:t>
            </w:r>
          </w:p>
        </w:tc>
        <w:tc>
          <w:tcPr>
            <w:tcW w:w="1394" w:type="dxa"/>
            <w:vAlign w:val="center"/>
          </w:tcPr>
          <w:p w:rsidR="00B644F7" w:rsidRPr="009C2C81" w:rsidRDefault="00CB62B2" w:rsidP="00ED2AA2">
            <w:pPr>
              <w:spacing w:line="240" w:lineRule="exact"/>
              <w:rPr>
                <w:sz w:val="24"/>
              </w:rPr>
            </w:pPr>
            <w:r w:rsidRPr="009C2C81">
              <w:rPr>
                <w:rFonts w:hint="eastAsia"/>
                <w:sz w:val="24"/>
              </w:rPr>
              <w:t>陈建波老师</w:t>
            </w:r>
            <w:r w:rsidR="00B644F7" w:rsidRPr="009C2C81">
              <w:rPr>
                <w:rFonts w:hint="eastAsia"/>
                <w:sz w:val="24"/>
              </w:rPr>
              <w:t>上课</w:t>
            </w:r>
          </w:p>
        </w:tc>
      </w:tr>
      <w:tr w:rsidR="00B644F7" w:rsidRPr="009C2C81" w:rsidTr="001D167B">
        <w:tc>
          <w:tcPr>
            <w:tcW w:w="1188" w:type="dxa"/>
            <w:vAlign w:val="center"/>
          </w:tcPr>
          <w:p w:rsidR="00B644F7" w:rsidRPr="009C2C81" w:rsidRDefault="00B644F7" w:rsidP="00ED2AA2">
            <w:pPr>
              <w:spacing w:line="240" w:lineRule="exact"/>
              <w:jc w:val="center"/>
              <w:rPr>
                <w:sz w:val="24"/>
              </w:rPr>
            </w:pPr>
            <w:r w:rsidRPr="009C2C81">
              <w:rPr>
                <w:rFonts w:hint="eastAsia"/>
                <w:sz w:val="24"/>
              </w:rPr>
              <w:t>4</w:t>
            </w:r>
          </w:p>
          <w:p w:rsidR="00B644F7" w:rsidRPr="009C2C81" w:rsidRDefault="00B644F7" w:rsidP="00ED2AA2">
            <w:pPr>
              <w:spacing w:line="240" w:lineRule="exact"/>
              <w:jc w:val="center"/>
              <w:rPr>
                <w:sz w:val="24"/>
              </w:rPr>
            </w:pPr>
            <w:r w:rsidRPr="009C2C81">
              <w:rPr>
                <w:rFonts w:hint="eastAsia"/>
                <w:sz w:val="24"/>
              </w:rPr>
              <w:t>第二次</w:t>
            </w:r>
          </w:p>
          <w:p w:rsidR="00B644F7" w:rsidRPr="009C2C81" w:rsidRDefault="00B644F7" w:rsidP="00ED2AA2">
            <w:pPr>
              <w:spacing w:line="240" w:lineRule="exact"/>
              <w:jc w:val="center"/>
              <w:rPr>
                <w:sz w:val="24"/>
              </w:rPr>
            </w:pPr>
            <w:r w:rsidRPr="009C2C81">
              <w:rPr>
                <w:rFonts w:hint="eastAsia"/>
                <w:sz w:val="24"/>
              </w:rPr>
              <w:t>教研活动</w:t>
            </w:r>
          </w:p>
        </w:tc>
        <w:tc>
          <w:tcPr>
            <w:tcW w:w="2700" w:type="dxa"/>
            <w:vAlign w:val="center"/>
          </w:tcPr>
          <w:p w:rsidR="00123574" w:rsidRPr="009C2C81" w:rsidRDefault="00123574" w:rsidP="00123574">
            <w:pPr>
              <w:widowControl w:val="0"/>
              <w:adjustRightInd/>
              <w:snapToGrid/>
              <w:spacing w:after="0" w:line="240" w:lineRule="exact"/>
              <w:jc w:val="both"/>
              <w:rPr>
                <w:sz w:val="24"/>
              </w:rPr>
            </w:pPr>
            <w:r w:rsidRPr="009C2C81">
              <w:rPr>
                <w:rFonts w:hint="eastAsia"/>
                <w:sz w:val="24"/>
              </w:rPr>
              <w:t>1</w:t>
            </w:r>
            <w:r w:rsidRPr="009C2C81">
              <w:rPr>
                <w:rFonts w:hint="eastAsia"/>
                <w:sz w:val="24"/>
              </w:rPr>
              <w:t>、陈建波老师开设校公开课</w:t>
            </w:r>
          </w:p>
          <w:p w:rsidR="00123574" w:rsidRPr="009C2C81" w:rsidRDefault="00D64332" w:rsidP="00123574">
            <w:pPr>
              <w:widowControl w:val="0"/>
              <w:adjustRightInd/>
              <w:snapToGrid/>
              <w:spacing w:after="0" w:line="240" w:lineRule="exact"/>
              <w:jc w:val="both"/>
              <w:rPr>
                <w:sz w:val="24"/>
              </w:rPr>
            </w:pPr>
            <w:r w:rsidRPr="009C2C81">
              <w:rPr>
                <w:rFonts w:hint="eastAsia"/>
                <w:sz w:val="24"/>
              </w:rPr>
              <w:t>2</w:t>
            </w:r>
            <w:r w:rsidR="00123574" w:rsidRPr="009C2C81">
              <w:rPr>
                <w:rFonts w:hint="eastAsia"/>
                <w:sz w:val="24"/>
              </w:rPr>
              <w:t>、周宏兵校长讲座：如何进行规范的评课</w:t>
            </w:r>
          </w:p>
          <w:p w:rsidR="00123574" w:rsidRPr="009C2C81" w:rsidRDefault="00D64332" w:rsidP="00123574">
            <w:pPr>
              <w:widowControl w:val="0"/>
              <w:adjustRightInd/>
              <w:snapToGrid/>
              <w:spacing w:after="0" w:line="240" w:lineRule="exact"/>
              <w:jc w:val="both"/>
              <w:rPr>
                <w:sz w:val="24"/>
              </w:rPr>
            </w:pPr>
            <w:r w:rsidRPr="009C2C81">
              <w:rPr>
                <w:rFonts w:hint="eastAsia"/>
                <w:sz w:val="24"/>
              </w:rPr>
              <w:t>3</w:t>
            </w:r>
            <w:r w:rsidR="00123574" w:rsidRPr="009C2C81">
              <w:rPr>
                <w:rFonts w:hint="eastAsia"/>
                <w:sz w:val="24"/>
              </w:rPr>
              <w:t>、参加市区部编教材研讨</w:t>
            </w:r>
          </w:p>
          <w:p w:rsidR="00123574" w:rsidRPr="009C2C81" w:rsidRDefault="00D64332" w:rsidP="00123574">
            <w:pPr>
              <w:widowControl w:val="0"/>
              <w:adjustRightInd/>
              <w:snapToGrid/>
              <w:spacing w:after="0" w:line="240" w:lineRule="exact"/>
              <w:jc w:val="both"/>
              <w:rPr>
                <w:sz w:val="24"/>
              </w:rPr>
            </w:pPr>
            <w:r w:rsidRPr="009C2C81">
              <w:rPr>
                <w:rFonts w:hint="eastAsia"/>
                <w:sz w:val="24"/>
              </w:rPr>
              <w:t>4</w:t>
            </w:r>
            <w:r w:rsidR="00123574" w:rsidRPr="009C2C81">
              <w:rPr>
                <w:rFonts w:hint="eastAsia"/>
                <w:sz w:val="24"/>
              </w:rPr>
              <w:t>、参加新北区中学生历史兴趣</w:t>
            </w:r>
            <w:r w:rsidR="00533685" w:rsidRPr="009C2C81">
              <w:rPr>
                <w:rFonts w:hint="eastAsia"/>
                <w:sz w:val="24"/>
              </w:rPr>
              <w:t>小组活动</w:t>
            </w:r>
          </w:p>
          <w:p w:rsidR="00123574" w:rsidRPr="009C2C81" w:rsidRDefault="00D64332" w:rsidP="00123574">
            <w:pPr>
              <w:widowControl w:val="0"/>
              <w:adjustRightInd/>
              <w:snapToGrid/>
              <w:spacing w:after="0" w:line="240" w:lineRule="exact"/>
              <w:jc w:val="both"/>
              <w:rPr>
                <w:sz w:val="24"/>
              </w:rPr>
            </w:pPr>
            <w:r w:rsidRPr="009C2C81">
              <w:rPr>
                <w:rFonts w:hint="eastAsia"/>
                <w:sz w:val="24"/>
              </w:rPr>
              <w:t>5</w:t>
            </w:r>
            <w:r w:rsidR="00123574" w:rsidRPr="009C2C81">
              <w:rPr>
                <w:rFonts w:hint="eastAsia"/>
                <w:sz w:val="24"/>
              </w:rPr>
              <w:t>、</w:t>
            </w:r>
            <w:r w:rsidRPr="009C2C81">
              <w:rPr>
                <w:rFonts w:hint="eastAsia"/>
                <w:sz w:val="24"/>
              </w:rPr>
              <w:t>制定九年级第一次复习计划</w:t>
            </w:r>
          </w:p>
        </w:tc>
        <w:tc>
          <w:tcPr>
            <w:tcW w:w="1800" w:type="dxa"/>
            <w:gridSpan w:val="2"/>
            <w:vAlign w:val="center"/>
          </w:tcPr>
          <w:p w:rsidR="00B644F7" w:rsidRPr="009C2C81" w:rsidRDefault="00123574" w:rsidP="00ED2AA2">
            <w:pPr>
              <w:spacing w:line="240" w:lineRule="exact"/>
              <w:jc w:val="center"/>
              <w:rPr>
                <w:sz w:val="24"/>
              </w:rPr>
            </w:pPr>
            <w:r w:rsidRPr="009C2C81">
              <w:rPr>
                <w:rFonts w:hint="eastAsia"/>
                <w:sz w:val="24"/>
              </w:rPr>
              <w:t>陈建波老师说课</w:t>
            </w:r>
          </w:p>
          <w:p w:rsidR="00123574" w:rsidRPr="009C2C81" w:rsidRDefault="00123574" w:rsidP="00ED2AA2">
            <w:pPr>
              <w:spacing w:line="240" w:lineRule="exact"/>
              <w:jc w:val="center"/>
              <w:rPr>
                <w:sz w:val="24"/>
              </w:rPr>
            </w:pPr>
            <w:r w:rsidRPr="009C2C81">
              <w:rPr>
                <w:rFonts w:hint="eastAsia"/>
                <w:sz w:val="24"/>
              </w:rPr>
              <w:t>其他老师评课</w:t>
            </w:r>
          </w:p>
          <w:p w:rsidR="00123574" w:rsidRPr="009C2C81" w:rsidRDefault="00123574" w:rsidP="00ED2AA2">
            <w:pPr>
              <w:spacing w:line="240" w:lineRule="exact"/>
              <w:jc w:val="center"/>
              <w:rPr>
                <w:sz w:val="24"/>
              </w:rPr>
            </w:pPr>
            <w:r w:rsidRPr="009C2C81">
              <w:rPr>
                <w:rFonts w:hint="eastAsia"/>
                <w:sz w:val="24"/>
              </w:rPr>
              <w:t>讲座</w:t>
            </w:r>
          </w:p>
          <w:p w:rsidR="00123574" w:rsidRPr="009C2C81" w:rsidRDefault="00123574" w:rsidP="00ED2AA2">
            <w:pPr>
              <w:spacing w:line="240" w:lineRule="exact"/>
              <w:jc w:val="center"/>
              <w:rPr>
                <w:sz w:val="24"/>
              </w:rPr>
            </w:pPr>
            <w:r w:rsidRPr="009C2C81">
              <w:rPr>
                <w:rFonts w:hint="eastAsia"/>
                <w:sz w:val="24"/>
              </w:rPr>
              <w:t>组长传达，组员交流，共同参与</w:t>
            </w:r>
          </w:p>
          <w:p w:rsidR="00123574" w:rsidRPr="009C2C81" w:rsidRDefault="00123574" w:rsidP="00ED2AA2">
            <w:pPr>
              <w:spacing w:line="240" w:lineRule="exact"/>
              <w:jc w:val="center"/>
              <w:rPr>
                <w:sz w:val="24"/>
              </w:rPr>
            </w:pPr>
          </w:p>
        </w:tc>
        <w:tc>
          <w:tcPr>
            <w:tcW w:w="1440" w:type="dxa"/>
            <w:vAlign w:val="center"/>
          </w:tcPr>
          <w:p w:rsidR="00B644F7" w:rsidRPr="009C2C81" w:rsidRDefault="00123574" w:rsidP="00ED2AA2">
            <w:pPr>
              <w:spacing w:line="240" w:lineRule="exact"/>
              <w:jc w:val="center"/>
              <w:rPr>
                <w:sz w:val="24"/>
              </w:rPr>
            </w:pPr>
            <w:r w:rsidRPr="009C2C81">
              <w:rPr>
                <w:rFonts w:hint="eastAsia"/>
                <w:sz w:val="24"/>
              </w:rPr>
              <w:t>规范评课</w:t>
            </w:r>
          </w:p>
        </w:tc>
        <w:tc>
          <w:tcPr>
            <w:tcW w:w="1394" w:type="dxa"/>
            <w:vAlign w:val="center"/>
          </w:tcPr>
          <w:p w:rsidR="00B644F7" w:rsidRPr="009C2C81" w:rsidRDefault="00123574" w:rsidP="00ED2AA2">
            <w:pPr>
              <w:spacing w:line="240" w:lineRule="exact"/>
              <w:jc w:val="center"/>
              <w:rPr>
                <w:sz w:val="24"/>
              </w:rPr>
            </w:pPr>
            <w:r w:rsidRPr="009C2C81">
              <w:rPr>
                <w:rFonts w:hint="eastAsia"/>
                <w:sz w:val="24"/>
              </w:rPr>
              <w:t>曾婷老师准备教学设计</w:t>
            </w:r>
          </w:p>
        </w:tc>
      </w:tr>
      <w:tr w:rsidR="00B644F7" w:rsidRPr="009C2C81" w:rsidTr="00123574">
        <w:trPr>
          <w:trHeight w:val="122"/>
        </w:trPr>
        <w:tc>
          <w:tcPr>
            <w:tcW w:w="1188" w:type="dxa"/>
            <w:vAlign w:val="center"/>
          </w:tcPr>
          <w:p w:rsidR="00B644F7" w:rsidRPr="009C2C81" w:rsidRDefault="00123574" w:rsidP="009C2C81">
            <w:pPr>
              <w:spacing w:line="240" w:lineRule="exact"/>
              <w:ind w:firstLineChars="150" w:firstLine="360"/>
              <w:rPr>
                <w:sz w:val="24"/>
              </w:rPr>
            </w:pPr>
            <w:r w:rsidRPr="009C2C81">
              <w:rPr>
                <w:rFonts w:hint="eastAsia"/>
                <w:sz w:val="24"/>
              </w:rPr>
              <w:t>6</w:t>
            </w:r>
          </w:p>
          <w:p w:rsidR="00123574" w:rsidRPr="009C2C81" w:rsidRDefault="00123574" w:rsidP="00123574">
            <w:pPr>
              <w:spacing w:line="240" w:lineRule="exact"/>
              <w:rPr>
                <w:sz w:val="24"/>
              </w:rPr>
            </w:pPr>
            <w:r w:rsidRPr="009C2C81">
              <w:rPr>
                <w:rFonts w:hint="eastAsia"/>
                <w:sz w:val="24"/>
              </w:rPr>
              <w:t>第三次教研活动</w:t>
            </w:r>
          </w:p>
        </w:tc>
        <w:tc>
          <w:tcPr>
            <w:tcW w:w="2700" w:type="dxa"/>
            <w:vAlign w:val="center"/>
          </w:tcPr>
          <w:p w:rsidR="00123574" w:rsidRPr="009C2C81" w:rsidRDefault="00123574" w:rsidP="00123574">
            <w:pPr>
              <w:widowControl w:val="0"/>
              <w:adjustRightInd/>
              <w:snapToGrid/>
              <w:spacing w:after="0" w:line="240" w:lineRule="exact"/>
              <w:jc w:val="both"/>
              <w:rPr>
                <w:sz w:val="24"/>
              </w:rPr>
            </w:pPr>
            <w:r w:rsidRPr="009C2C81">
              <w:rPr>
                <w:rFonts w:hint="eastAsia"/>
                <w:sz w:val="24"/>
              </w:rPr>
              <w:t>1</w:t>
            </w:r>
            <w:r w:rsidRPr="009C2C81">
              <w:rPr>
                <w:rFonts w:hint="eastAsia"/>
                <w:sz w:val="24"/>
              </w:rPr>
              <w:t>、</w:t>
            </w:r>
            <w:r w:rsidR="00D64332" w:rsidRPr="009C2C81">
              <w:rPr>
                <w:rFonts w:hint="eastAsia"/>
                <w:sz w:val="24"/>
              </w:rPr>
              <w:t>曾婷</w:t>
            </w:r>
            <w:r w:rsidRPr="009C2C81">
              <w:rPr>
                <w:rFonts w:hint="eastAsia"/>
                <w:sz w:val="24"/>
              </w:rPr>
              <w:t>老师开设校公开课</w:t>
            </w:r>
          </w:p>
          <w:p w:rsidR="00123574" w:rsidRPr="009C2C81" w:rsidRDefault="00D64332" w:rsidP="00123574">
            <w:pPr>
              <w:widowControl w:val="0"/>
              <w:adjustRightInd/>
              <w:snapToGrid/>
              <w:spacing w:after="0" w:line="240" w:lineRule="exact"/>
              <w:jc w:val="both"/>
              <w:rPr>
                <w:sz w:val="24"/>
              </w:rPr>
            </w:pPr>
            <w:r w:rsidRPr="009C2C81">
              <w:rPr>
                <w:rFonts w:hint="eastAsia"/>
                <w:sz w:val="24"/>
              </w:rPr>
              <w:t>2</w:t>
            </w:r>
            <w:r w:rsidR="00123574" w:rsidRPr="009C2C81">
              <w:rPr>
                <w:rFonts w:hint="eastAsia"/>
                <w:sz w:val="24"/>
              </w:rPr>
              <w:t>、</w:t>
            </w:r>
            <w:r w:rsidRPr="009C2C81">
              <w:rPr>
                <w:rFonts w:hint="eastAsia"/>
                <w:sz w:val="24"/>
              </w:rPr>
              <w:t>九年级新课结束考试总结</w:t>
            </w:r>
          </w:p>
          <w:p w:rsidR="00D64332" w:rsidRPr="009C2C81" w:rsidRDefault="00D64332" w:rsidP="00123574">
            <w:pPr>
              <w:widowControl w:val="0"/>
              <w:adjustRightInd/>
              <w:snapToGrid/>
              <w:spacing w:after="0" w:line="240" w:lineRule="exact"/>
              <w:jc w:val="both"/>
              <w:rPr>
                <w:sz w:val="24"/>
              </w:rPr>
            </w:pPr>
            <w:r w:rsidRPr="009C2C81">
              <w:rPr>
                <w:rFonts w:hint="eastAsia"/>
                <w:sz w:val="24"/>
              </w:rPr>
              <w:t>3</w:t>
            </w:r>
            <w:r w:rsidRPr="009C2C81">
              <w:rPr>
                <w:rFonts w:hint="eastAsia"/>
                <w:sz w:val="24"/>
              </w:rPr>
              <w:t>、七八年级制定期中考试复习计划</w:t>
            </w:r>
          </w:p>
          <w:p w:rsidR="00D64332" w:rsidRPr="009C2C81" w:rsidRDefault="00301BBA" w:rsidP="00123574">
            <w:pPr>
              <w:widowControl w:val="0"/>
              <w:adjustRightInd/>
              <w:snapToGrid/>
              <w:spacing w:after="0" w:line="240" w:lineRule="exact"/>
              <w:jc w:val="both"/>
              <w:rPr>
                <w:sz w:val="24"/>
              </w:rPr>
            </w:pPr>
            <w:r w:rsidRPr="009C2C81">
              <w:rPr>
                <w:rFonts w:hint="eastAsia"/>
                <w:sz w:val="24"/>
              </w:rPr>
              <w:t>4</w:t>
            </w:r>
            <w:r w:rsidRPr="009C2C81">
              <w:rPr>
                <w:rFonts w:hint="eastAsia"/>
                <w:sz w:val="24"/>
              </w:rPr>
              <w:t>、讲座：新中学术讲堂</w:t>
            </w:r>
          </w:p>
          <w:p w:rsidR="00B644F7" w:rsidRPr="009C2C81" w:rsidRDefault="00B644F7" w:rsidP="00123574">
            <w:pPr>
              <w:spacing w:line="240" w:lineRule="exact"/>
              <w:rPr>
                <w:sz w:val="24"/>
              </w:rPr>
            </w:pPr>
          </w:p>
        </w:tc>
        <w:tc>
          <w:tcPr>
            <w:tcW w:w="1800" w:type="dxa"/>
            <w:gridSpan w:val="2"/>
            <w:vAlign w:val="center"/>
          </w:tcPr>
          <w:p w:rsidR="00D64332" w:rsidRPr="009C2C81" w:rsidRDefault="00D64332" w:rsidP="00D64332">
            <w:pPr>
              <w:spacing w:line="240" w:lineRule="exact"/>
              <w:jc w:val="center"/>
              <w:rPr>
                <w:sz w:val="24"/>
              </w:rPr>
            </w:pPr>
            <w:r w:rsidRPr="009C2C81">
              <w:rPr>
                <w:rFonts w:hint="eastAsia"/>
                <w:sz w:val="24"/>
              </w:rPr>
              <w:t>曾婷老师说课</w:t>
            </w:r>
          </w:p>
          <w:p w:rsidR="00D64332" w:rsidRPr="009C2C81" w:rsidRDefault="00D64332" w:rsidP="00D64332">
            <w:pPr>
              <w:spacing w:line="240" w:lineRule="exact"/>
              <w:jc w:val="center"/>
              <w:rPr>
                <w:sz w:val="24"/>
              </w:rPr>
            </w:pPr>
            <w:r w:rsidRPr="009C2C81">
              <w:rPr>
                <w:rFonts w:hint="eastAsia"/>
                <w:sz w:val="24"/>
              </w:rPr>
              <w:t>其他老师评课</w:t>
            </w:r>
          </w:p>
          <w:p w:rsidR="00D64332" w:rsidRPr="009C2C81" w:rsidRDefault="00D64332" w:rsidP="00D64332">
            <w:pPr>
              <w:spacing w:line="240" w:lineRule="exact"/>
              <w:rPr>
                <w:sz w:val="24"/>
              </w:rPr>
            </w:pPr>
            <w:r w:rsidRPr="009C2C81">
              <w:rPr>
                <w:rFonts w:hint="eastAsia"/>
                <w:sz w:val="24"/>
              </w:rPr>
              <w:t>九年级老师总结</w:t>
            </w:r>
          </w:p>
          <w:p w:rsidR="00B644F7" w:rsidRPr="009C2C81" w:rsidRDefault="00D64332" w:rsidP="00301BBA">
            <w:pPr>
              <w:spacing w:line="240" w:lineRule="exact"/>
              <w:jc w:val="center"/>
              <w:rPr>
                <w:sz w:val="24"/>
              </w:rPr>
            </w:pPr>
            <w:r w:rsidRPr="009C2C81">
              <w:rPr>
                <w:rFonts w:hint="eastAsia"/>
                <w:sz w:val="24"/>
              </w:rPr>
              <w:t>组长传达，组员交流，共同参与</w:t>
            </w:r>
          </w:p>
        </w:tc>
        <w:tc>
          <w:tcPr>
            <w:tcW w:w="1440" w:type="dxa"/>
            <w:vAlign w:val="center"/>
          </w:tcPr>
          <w:p w:rsidR="00B644F7" w:rsidRPr="009C2C81" w:rsidRDefault="00D64332" w:rsidP="00123574">
            <w:pPr>
              <w:spacing w:line="240" w:lineRule="exact"/>
              <w:rPr>
                <w:sz w:val="24"/>
              </w:rPr>
            </w:pPr>
            <w:r w:rsidRPr="009C2C81">
              <w:rPr>
                <w:rFonts w:hint="eastAsia"/>
                <w:sz w:val="24"/>
              </w:rPr>
              <w:t>进一步学习说课评课</w:t>
            </w:r>
          </w:p>
          <w:p w:rsidR="00D64332" w:rsidRPr="009C2C81" w:rsidRDefault="00D64332" w:rsidP="00123574">
            <w:pPr>
              <w:spacing w:line="240" w:lineRule="exact"/>
              <w:rPr>
                <w:sz w:val="24"/>
              </w:rPr>
            </w:pPr>
            <w:r w:rsidRPr="009C2C81">
              <w:rPr>
                <w:rFonts w:hint="eastAsia"/>
                <w:sz w:val="24"/>
              </w:rPr>
              <w:t>新课结束考试</w:t>
            </w:r>
          </w:p>
          <w:p w:rsidR="00D64332" w:rsidRPr="009C2C81" w:rsidRDefault="00D64332" w:rsidP="00123574">
            <w:pPr>
              <w:spacing w:line="240" w:lineRule="exact"/>
              <w:rPr>
                <w:sz w:val="24"/>
              </w:rPr>
            </w:pPr>
            <w:r w:rsidRPr="009C2C81">
              <w:rPr>
                <w:rFonts w:hint="eastAsia"/>
                <w:sz w:val="24"/>
              </w:rPr>
              <w:t>期中复习计划</w:t>
            </w:r>
          </w:p>
        </w:tc>
        <w:tc>
          <w:tcPr>
            <w:tcW w:w="1394" w:type="dxa"/>
            <w:vAlign w:val="center"/>
          </w:tcPr>
          <w:p w:rsidR="00B644F7" w:rsidRPr="009C2C81" w:rsidRDefault="00D64332" w:rsidP="00123574">
            <w:pPr>
              <w:spacing w:line="240" w:lineRule="exact"/>
              <w:rPr>
                <w:sz w:val="24"/>
              </w:rPr>
            </w:pPr>
            <w:r w:rsidRPr="009C2C81">
              <w:rPr>
                <w:rFonts w:hint="eastAsia"/>
                <w:sz w:val="24"/>
              </w:rPr>
              <w:t>顾炜钰老师准备教学设计</w:t>
            </w:r>
          </w:p>
        </w:tc>
      </w:tr>
      <w:tr w:rsidR="00123574" w:rsidRPr="009C2C81" w:rsidTr="00123574">
        <w:trPr>
          <w:trHeight w:val="195"/>
        </w:trPr>
        <w:tc>
          <w:tcPr>
            <w:tcW w:w="1188" w:type="dxa"/>
            <w:vAlign w:val="center"/>
          </w:tcPr>
          <w:p w:rsidR="00123574" w:rsidRPr="009C2C81" w:rsidRDefault="00D64332" w:rsidP="00ED2AA2">
            <w:pPr>
              <w:spacing w:line="240" w:lineRule="exact"/>
              <w:jc w:val="center"/>
              <w:rPr>
                <w:sz w:val="24"/>
              </w:rPr>
            </w:pPr>
            <w:r w:rsidRPr="009C2C81">
              <w:rPr>
                <w:rFonts w:hint="eastAsia"/>
                <w:sz w:val="24"/>
              </w:rPr>
              <w:t>8</w:t>
            </w:r>
          </w:p>
          <w:p w:rsidR="00D64332" w:rsidRPr="009C2C81" w:rsidRDefault="00D64332" w:rsidP="00ED2AA2">
            <w:pPr>
              <w:spacing w:line="240" w:lineRule="exact"/>
              <w:jc w:val="center"/>
              <w:rPr>
                <w:sz w:val="24"/>
              </w:rPr>
            </w:pPr>
            <w:r w:rsidRPr="009C2C81">
              <w:rPr>
                <w:rFonts w:hint="eastAsia"/>
                <w:sz w:val="24"/>
              </w:rPr>
              <w:t>第四次教研活动</w:t>
            </w:r>
          </w:p>
        </w:tc>
        <w:tc>
          <w:tcPr>
            <w:tcW w:w="2700" w:type="dxa"/>
            <w:vAlign w:val="center"/>
          </w:tcPr>
          <w:p w:rsidR="00D64332" w:rsidRPr="009C2C81" w:rsidRDefault="00D64332" w:rsidP="00D64332">
            <w:pPr>
              <w:widowControl w:val="0"/>
              <w:adjustRightInd/>
              <w:snapToGrid/>
              <w:spacing w:after="0" w:line="240" w:lineRule="exact"/>
              <w:jc w:val="both"/>
              <w:rPr>
                <w:sz w:val="24"/>
              </w:rPr>
            </w:pPr>
            <w:r w:rsidRPr="009C2C81">
              <w:rPr>
                <w:rFonts w:hint="eastAsia"/>
                <w:sz w:val="24"/>
              </w:rPr>
              <w:t>1</w:t>
            </w:r>
            <w:r w:rsidRPr="009C2C81">
              <w:rPr>
                <w:rFonts w:hint="eastAsia"/>
                <w:sz w:val="24"/>
              </w:rPr>
              <w:t>、顾炜钰老师开设校</w:t>
            </w:r>
            <w:r w:rsidR="00D45B58" w:rsidRPr="009C2C81">
              <w:rPr>
                <w:rFonts w:hint="eastAsia"/>
                <w:sz w:val="24"/>
              </w:rPr>
              <w:t>专题复习</w:t>
            </w:r>
            <w:r w:rsidRPr="009C2C81">
              <w:rPr>
                <w:rFonts w:hint="eastAsia"/>
                <w:sz w:val="24"/>
              </w:rPr>
              <w:t>公开课</w:t>
            </w:r>
          </w:p>
          <w:p w:rsidR="00D64332" w:rsidRPr="009C2C81" w:rsidRDefault="00533685" w:rsidP="00D64332">
            <w:pPr>
              <w:widowControl w:val="0"/>
              <w:adjustRightInd/>
              <w:snapToGrid/>
              <w:spacing w:after="0" w:line="240" w:lineRule="exact"/>
              <w:jc w:val="both"/>
              <w:rPr>
                <w:sz w:val="24"/>
              </w:rPr>
            </w:pPr>
            <w:r w:rsidRPr="009C2C81">
              <w:rPr>
                <w:rFonts w:hint="eastAsia"/>
                <w:sz w:val="24"/>
              </w:rPr>
              <w:t>2</w:t>
            </w:r>
            <w:r w:rsidR="00D64332" w:rsidRPr="009C2C81">
              <w:rPr>
                <w:rFonts w:hint="eastAsia"/>
                <w:sz w:val="24"/>
              </w:rPr>
              <w:t>、九年级</w:t>
            </w:r>
            <w:r w:rsidR="000442B6" w:rsidRPr="009C2C81">
              <w:rPr>
                <w:rFonts w:hint="eastAsia"/>
                <w:sz w:val="24"/>
              </w:rPr>
              <w:t>制定</w:t>
            </w:r>
            <w:r w:rsidR="00D64332" w:rsidRPr="009C2C81">
              <w:rPr>
                <w:rFonts w:hint="eastAsia"/>
                <w:sz w:val="24"/>
              </w:rPr>
              <w:t>一模考试</w:t>
            </w:r>
            <w:r w:rsidR="000442B6" w:rsidRPr="009C2C81">
              <w:rPr>
                <w:rFonts w:hint="eastAsia"/>
                <w:sz w:val="24"/>
              </w:rPr>
              <w:t>复习计划</w:t>
            </w:r>
          </w:p>
          <w:p w:rsidR="00D64332" w:rsidRPr="009C2C81" w:rsidRDefault="00533685" w:rsidP="00D64332">
            <w:pPr>
              <w:widowControl w:val="0"/>
              <w:adjustRightInd/>
              <w:snapToGrid/>
              <w:spacing w:after="0" w:line="240" w:lineRule="exact"/>
              <w:jc w:val="both"/>
              <w:rPr>
                <w:sz w:val="24"/>
              </w:rPr>
            </w:pPr>
            <w:r w:rsidRPr="009C2C81">
              <w:rPr>
                <w:rFonts w:hint="eastAsia"/>
                <w:sz w:val="24"/>
              </w:rPr>
              <w:t>3</w:t>
            </w:r>
            <w:r w:rsidR="00D64332" w:rsidRPr="009C2C81">
              <w:rPr>
                <w:rFonts w:hint="eastAsia"/>
                <w:sz w:val="24"/>
              </w:rPr>
              <w:t>、七八年级</w:t>
            </w:r>
            <w:r w:rsidR="000442B6" w:rsidRPr="009C2C81">
              <w:rPr>
                <w:rFonts w:hint="eastAsia"/>
                <w:sz w:val="24"/>
              </w:rPr>
              <w:t>期中考试总结交流</w:t>
            </w:r>
          </w:p>
          <w:p w:rsidR="000442B6" w:rsidRPr="009C2C81" w:rsidRDefault="00533685" w:rsidP="000442B6">
            <w:pPr>
              <w:spacing w:line="240" w:lineRule="exact"/>
              <w:rPr>
                <w:sz w:val="24"/>
              </w:rPr>
            </w:pPr>
            <w:r w:rsidRPr="009C2C81">
              <w:rPr>
                <w:rFonts w:hint="eastAsia"/>
                <w:sz w:val="24"/>
              </w:rPr>
              <w:lastRenderedPageBreak/>
              <w:t>4</w:t>
            </w:r>
            <w:r w:rsidR="000442B6" w:rsidRPr="009C2C81">
              <w:rPr>
                <w:rFonts w:hint="eastAsia"/>
                <w:sz w:val="24"/>
              </w:rPr>
              <w:t>、参加中考研讨</w:t>
            </w:r>
          </w:p>
          <w:p w:rsidR="00533685" w:rsidRPr="009C2C81" w:rsidRDefault="00533685" w:rsidP="000442B6">
            <w:pPr>
              <w:spacing w:line="240" w:lineRule="exact"/>
              <w:rPr>
                <w:sz w:val="24"/>
              </w:rPr>
            </w:pPr>
          </w:p>
          <w:p w:rsidR="00533685" w:rsidRPr="009C2C81" w:rsidRDefault="00533685" w:rsidP="000442B6">
            <w:pPr>
              <w:spacing w:line="240" w:lineRule="exact"/>
              <w:rPr>
                <w:sz w:val="24"/>
              </w:rPr>
            </w:pPr>
          </w:p>
        </w:tc>
        <w:tc>
          <w:tcPr>
            <w:tcW w:w="1800" w:type="dxa"/>
            <w:gridSpan w:val="2"/>
            <w:vAlign w:val="center"/>
          </w:tcPr>
          <w:p w:rsidR="000442B6" w:rsidRPr="009C2C81" w:rsidRDefault="000442B6" w:rsidP="00ED2AA2">
            <w:pPr>
              <w:spacing w:line="240" w:lineRule="exact"/>
              <w:jc w:val="center"/>
              <w:rPr>
                <w:sz w:val="24"/>
              </w:rPr>
            </w:pPr>
          </w:p>
          <w:p w:rsidR="00123574" w:rsidRPr="009C2C81" w:rsidRDefault="00D64332" w:rsidP="00ED2AA2">
            <w:pPr>
              <w:spacing w:line="240" w:lineRule="exact"/>
              <w:jc w:val="center"/>
              <w:rPr>
                <w:sz w:val="24"/>
              </w:rPr>
            </w:pPr>
            <w:r w:rsidRPr="009C2C81">
              <w:rPr>
                <w:rFonts w:hint="eastAsia"/>
                <w:sz w:val="24"/>
              </w:rPr>
              <w:t>顾炜钰老师说课</w:t>
            </w:r>
          </w:p>
          <w:p w:rsidR="00D64332" w:rsidRPr="009C2C81" w:rsidRDefault="00D64332" w:rsidP="00D64332">
            <w:pPr>
              <w:spacing w:line="240" w:lineRule="exact"/>
              <w:jc w:val="center"/>
              <w:rPr>
                <w:sz w:val="24"/>
              </w:rPr>
            </w:pPr>
            <w:r w:rsidRPr="009C2C81">
              <w:rPr>
                <w:rFonts w:hint="eastAsia"/>
                <w:sz w:val="24"/>
              </w:rPr>
              <w:t>其他老师评课</w:t>
            </w:r>
          </w:p>
          <w:p w:rsidR="000442B6" w:rsidRPr="009C2C81" w:rsidRDefault="000442B6" w:rsidP="000442B6">
            <w:pPr>
              <w:spacing w:line="240" w:lineRule="exact"/>
              <w:rPr>
                <w:sz w:val="24"/>
              </w:rPr>
            </w:pPr>
            <w:r w:rsidRPr="009C2C81">
              <w:rPr>
                <w:rFonts w:hint="eastAsia"/>
                <w:sz w:val="24"/>
              </w:rPr>
              <w:lastRenderedPageBreak/>
              <w:t>全体老师交流</w:t>
            </w:r>
          </w:p>
          <w:p w:rsidR="00533685" w:rsidRPr="009C2C81" w:rsidRDefault="000442B6" w:rsidP="009C2C81">
            <w:pPr>
              <w:spacing w:line="240" w:lineRule="exact"/>
              <w:jc w:val="center"/>
              <w:rPr>
                <w:sz w:val="24"/>
              </w:rPr>
            </w:pPr>
            <w:r w:rsidRPr="009C2C81">
              <w:rPr>
                <w:rFonts w:hint="eastAsia"/>
                <w:sz w:val="24"/>
              </w:rPr>
              <w:t>组长传达，组员交流，共同参与</w:t>
            </w:r>
          </w:p>
        </w:tc>
        <w:tc>
          <w:tcPr>
            <w:tcW w:w="1440" w:type="dxa"/>
            <w:vAlign w:val="center"/>
          </w:tcPr>
          <w:p w:rsidR="00123574" w:rsidRPr="009C2C81" w:rsidRDefault="000442B6" w:rsidP="00ED2AA2">
            <w:pPr>
              <w:spacing w:line="240" w:lineRule="exact"/>
              <w:jc w:val="center"/>
              <w:rPr>
                <w:sz w:val="24"/>
              </w:rPr>
            </w:pPr>
            <w:r w:rsidRPr="009C2C81">
              <w:rPr>
                <w:rFonts w:hint="eastAsia"/>
                <w:sz w:val="24"/>
              </w:rPr>
              <w:lastRenderedPageBreak/>
              <w:t>九年级一轮复习计划交流</w:t>
            </w:r>
          </w:p>
        </w:tc>
        <w:tc>
          <w:tcPr>
            <w:tcW w:w="1394" w:type="dxa"/>
            <w:vAlign w:val="center"/>
          </w:tcPr>
          <w:p w:rsidR="00123574" w:rsidRPr="009C2C81" w:rsidRDefault="000442B6" w:rsidP="00ED2AA2">
            <w:pPr>
              <w:spacing w:line="240" w:lineRule="exact"/>
              <w:jc w:val="center"/>
              <w:rPr>
                <w:sz w:val="24"/>
              </w:rPr>
            </w:pPr>
            <w:r w:rsidRPr="009C2C81">
              <w:rPr>
                <w:rFonts w:hint="eastAsia"/>
                <w:sz w:val="24"/>
              </w:rPr>
              <w:t>郑军峰老师准备教学设计</w:t>
            </w:r>
          </w:p>
        </w:tc>
      </w:tr>
      <w:tr w:rsidR="00123574" w:rsidRPr="009C2C81" w:rsidTr="00123574">
        <w:trPr>
          <w:trHeight w:val="215"/>
        </w:trPr>
        <w:tc>
          <w:tcPr>
            <w:tcW w:w="1188" w:type="dxa"/>
            <w:vAlign w:val="center"/>
          </w:tcPr>
          <w:p w:rsidR="00533685" w:rsidRPr="009C2C81" w:rsidRDefault="00533685" w:rsidP="00533685">
            <w:pPr>
              <w:spacing w:line="240" w:lineRule="exact"/>
              <w:jc w:val="center"/>
              <w:rPr>
                <w:sz w:val="24"/>
              </w:rPr>
            </w:pPr>
            <w:r w:rsidRPr="009C2C81">
              <w:rPr>
                <w:rFonts w:hint="eastAsia"/>
                <w:sz w:val="24"/>
              </w:rPr>
              <w:lastRenderedPageBreak/>
              <w:t>10</w:t>
            </w:r>
          </w:p>
          <w:p w:rsidR="00123574" w:rsidRPr="009C2C81" w:rsidRDefault="00301BBA" w:rsidP="00533685">
            <w:pPr>
              <w:spacing w:line="240" w:lineRule="exact"/>
              <w:jc w:val="center"/>
              <w:rPr>
                <w:sz w:val="24"/>
              </w:rPr>
            </w:pPr>
            <w:r w:rsidRPr="009C2C81">
              <w:rPr>
                <w:rFonts w:hint="eastAsia"/>
                <w:sz w:val="24"/>
              </w:rPr>
              <w:t>第五</w:t>
            </w:r>
            <w:r w:rsidR="00533685" w:rsidRPr="009C2C81">
              <w:rPr>
                <w:rFonts w:hint="eastAsia"/>
                <w:sz w:val="24"/>
              </w:rPr>
              <w:t>次教研活动</w:t>
            </w:r>
          </w:p>
        </w:tc>
        <w:tc>
          <w:tcPr>
            <w:tcW w:w="2700" w:type="dxa"/>
            <w:vAlign w:val="center"/>
          </w:tcPr>
          <w:p w:rsidR="00533685" w:rsidRPr="009C2C81" w:rsidRDefault="00533685" w:rsidP="00533685">
            <w:pPr>
              <w:widowControl w:val="0"/>
              <w:adjustRightInd/>
              <w:snapToGrid/>
              <w:spacing w:after="0" w:line="240" w:lineRule="exact"/>
              <w:jc w:val="both"/>
              <w:rPr>
                <w:sz w:val="24"/>
              </w:rPr>
            </w:pPr>
            <w:r w:rsidRPr="009C2C81">
              <w:rPr>
                <w:rFonts w:hint="eastAsia"/>
                <w:sz w:val="24"/>
              </w:rPr>
              <w:t>1</w:t>
            </w:r>
            <w:r w:rsidRPr="009C2C81">
              <w:rPr>
                <w:rFonts w:hint="eastAsia"/>
                <w:sz w:val="24"/>
              </w:rPr>
              <w:t>、郑军峰老师开设</w:t>
            </w:r>
            <w:r w:rsidR="00D45B58" w:rsidRPr="009C2C81">
              <w:rPr>
                <w:rFonts w:hint="eastAsia"/>
                <w:sz w:val="24"/>
              </w:rPr>
              <w:t>专题复习</w:t>
            </w:r>
            <w:r w:rsidRPr="009C2C81">
              <w:rPr>
                <w:rFonts w:hint="eastAsia"/>
                <w:sz w:val="24"/>
              </w:rPr>
              <w:t>校公开课</w:t>
            </w:r>
          </w:p>
          <w:p w:rsidR="00123574" w:rsidRPr="009C2C81" w:rsidRDefault="00533685" w:rsidP="00533685">
            <w:pPr>
              <w:widowControl w:val="0"/>
              <w:adjustRightInd/>
              <w:snapToGrid/>
              <w:spacing w:after="0" w:line="240" w:lineRule="exact"/>
              <w:jc w:val="both"/>
              <w:rPr>
                <w:rFonts w:hint="eastAsia"/>
                <w:sz w:val="24"/>
              </w:rPr>
            </w:pPr>
            <w:r w:rsidRPr="009C2C81">
              <w:rPr>
                <w:rFonts w:hint="eastAsia"/>
                <w:sz w:val="24"/>
              </w:rPr>
              <w:t>2</w:t>
            </w:r>
            <w:r w:rsidRPr="009C2C81">
              <w:rPr>
                <w:rFonts w:hint="eastAsia"/>
                <w:sz w:val="24"/>
              </w:rPr>
              <w:t>、讲座：提高历史教师的命题能力</w:t>
            </w:r>
          </w:p>
          <w:p w:rsidR="00301BBA" w:rsidRPr="009C2C81" w:rsidRDefault="00301BBA" w:rsidP="00533685">
            <w:pPr>
              <w:widowControl w:val="0"/>
              <w:adjustRightInd/>
              <w:snapToGrid/>
              <w:spacing w:after="0" w:line="240" w:lineRule="exact"/>
              <w:jc w:val="both"/>
              <w:rPr>
                <w:rFonts w:hint="eastAsia"/>
                <w:sz w:val="24"/>
              </w:rPr>
            </w:pPr>
            <w:r w:rsidRPr="009C2C81">
              <w:rPr>
                <w:rFonts w:hint="eastAsia"/>
                <w:sz w:val="24"/>
              </w:rPr>
              <w:t>3</w:t>
            </w:r>
            <w:r w:rsidRPr="009C2C81">
              <w:rPr>
                <w:rFonts w:hint="eastAsia"/>
                <w:sz w:val="24"/>
              </w:rPr>
              <w:t>、参加区第二轮中考复习研讨</w:t>
            </w:r>
          </w:p>
          <w:p w:rsidR="00301BBA" w:rsidRDefault="00301BBA" w:rsidP="00533685">
            <w:pPr>
              <w:widowControl w:val="0"/>
              <w:adjustRightInd/>
              <w:snapToGrid/>
              <w:spacing w:after="0" w:line="240" w:lineRule="exact"/>
              <w:jc w:val="both"/>
              <w:rPr>
                <w:rFonts w:hint="eastAsia"/>
                <w:sz w:val="24"/>
              </w:rPr>
            </w:pPr>
            <w:r w:rsidRPr="009C2C81">
              <w:rPr>
                <w:rFonts w:hint="eastAsia"/>
                <w:sz w:val="24"/>
              </w:rPr>
              <w:t>4</w:t>
            </w:r>
            <w:r w:rsidRPr="009C2C81">
              <w:rPr>
                <w:rFonts w:hint="eastAsia"/>
                <w:sz w:val="24"/>
              </w:rPr>
              <w:t>、参加区课堂转型教学研讨</w:t>
            </w:r>
          </w:p>
          <w:p w:rsidR="009C2C81" w:rsidRPr="009C2C81" w:rsidRDefault="009C2C81" w:rsidP="00533685">
            <w:pPr>
              <w:widowControl w:val="0"/>
              <w:adjustRightInd/>
              <w:snapToGrid/>
              <w:spacing w:after="0" w:line="240" w:lineRule="exact"/>
              <w:jc w:val="both"/>
              <w:rPr>
                <w:sz w:val="24"/>
              </w:rPr>
            </w:pPr>
          </w:p>
        </w:tc>
        <w:tc>
          <w:tcPr>
            <w:tcW w:w="1800" w:type="dxa"/>
            <w:gridSpan w:val="2"/>
            <w:vAlign w:val="center"/>
          </w:tcPr>
          <w:p w:rsidR="00123574" w:rsidRPr="009C2C81" w:rsidRDefault="00533685" w:rsidP="00ED2AA2">
            <w:pPr>
              <w:spacing w:line="240" w:lineRule="exact"/>
              <w:jc w:val="center"/>
              <w:rPr>
                <w:sz w:val="24"/>
              </w:rPr>
            </w:pPr>
            <w:r w:rsidRPr="009C2C81">
              <w:rPr>
                <w:rFonts w:hint="eastAsia"/>
                <w:sz w:val="24"/>
              </w:rPr>
              <w:t>郑军峰老师说课</w:t>
            </w:r>
          </w:p>
          <w:p w:rsidR="00533685" w:rsidRPr="009C2C81" w:rsidRDefault="00533685" w:rsidP="00ED2AA2">
            <w:pPr>
              <w:spacing w:line="240" w:lineRule="exact"/>
              <w:jc w:val="center"/>
              <w:rPr>
                <w:sz w:val="24"/>
              </w:rPr>
            </w:pPr>
            <w:r w:rsidRPr="009C2C81">
              <w:rPr>
                <w:rFonts w:hint="eastAsia"/>
                <w:sz w:val="24"/>
              </w:rPr>
              <w:t>全体老师评课</w:t>
            </w:r>
          </w:p>
          <w:p w:rsidR="00533685" w:rsidRPr="009C2C81" w:rsidRDefault="00533685" w:rsidP="009C2C81">
            <w:pPr>
              <w:spacing w:line="240" w:lineRule="exact"/>
              <w:ind w:firstLineChars="150" w:firstLine="360"/>
              <w:rPr>
                <w:sz w:val="24"/>
              </w:rPr>
            </w:pPr>
            <w:r w:rsidRPr="009C2C81">
              <w:rPr>
                <w:rFonts w:hint="eastAsia"/>
                <w:sz w:val="24"/>
              </w:rPr>
              <w:t>听讲座</w:t>
            </w:r>
          </w:p>
        </w:tc>
        <w:tc>
          <w:tcPr>
            <w:tcW w:w="1440" w:type="dxa"/>
            <w:vAlign w:val="center"/>
          </w:tcPr>
          <w:p w:rsidR="00123574" w:rsidRPr="009C2C81" w:rsidRDefault="00533685" w:rsidP="00ED2AA2">
            <w:pPr>
              <w:spacing w:line="240" w:lineRule="exact"/>
              <w:jc w:val="center"/>
              <w:rPr>
                <w:sz w:val="24"/>
              </w:rPr>
            </w:pPr>
            <w:r w:rsidRPr="009C2C81">
              <w:rPr>
                <w:rFonts w:hint="eastAsia"/>
                <w:sz w:val="24"/>
              </w:rPr>
              <w:t>命题能力提升</w:t>
            </w:r>
          </w:p>
        </w:tc>
        <w:tc>
          <w:tcPr>
            <w:tcW w:w="1394" w:type="dxa"/>
            <w:vAlign w:val="center"/>
          </w:tcPr>
          <w:p w:rsidR="00123574" w:rsidRPr="009C2C81" w:rsidRDefault="004A4370" w:rsidP="00ED2AA2">
            <w:pPr>
              <w:spacing w:line="240" w:lineRule="exact"/>
              <w:jc w:val="center"/>
              <w:rPr>
                <w:sz w:val="24"/>
              </w:rPr>
            </w:pPr>
            <w:r w:rsidRPr="009C2C81">
              <w:rPr>
                <w:rFonts w:hint="eastAsia"/>
                <w:sz w:val="24"/>
              </w:rPr>
              <w:t>每位老师命制一张</w:t>
            </w:r>
            <w:r w:rsidRPr="009C2C81">
              <w:rPr>
                <w:rFonts w:hint="eastAsia"/>
                <w:sz w:val="24"/>
              </w:rPr>
              <w:t>50</w:t>
            </w:r>
            <w:r w:rsidRPr="009C2C81">
              <w:rPr>
                <w:rFonts w:hint="eastAsia"/>
                <w:sz w:val="24"/>
              </w:rPr>
              <w:t>分的历史试卷</w:t>
            </w:r>
          </w:p>
        </w:tc>
      </w:tr>
      <w:tr w:rsidR="00123574" w:rsidRPr="009C2C81" w:rsidTr="00123574">
        <w:trPr>
          <w:trHeight w:val="184"/>
        </w:trPr>
        <w:tc>
          <w:tcPr>
            <w:tcW w:w="1188" w:type="dxa"/>
            <w:vAlign w:val="center"/>
          </w:tcPr>
          <w:p w:rsidR="00123574" w:rsidRPr="009C2C81" w:rsidRDefault="00533685" w:rsidP="00ED2AA2">
            <w:pPr>
              <w:spacing w:line="240" w:lineRule="exact"/>
              <w:jc w:val="center"/>
              <w:rPr>
                <w:rFonts w:hint="eastAsia"/>
                <w:sz w:val="24"/>
              </w:rPr>
            </w:pPr>
            <w:r w:rsidRPr="009C2C81">
              <w:rPr>
                <w:rFonts w:hint="eastAsia"/>
                <w:sz w:val="24"/>
              </w:rPr>
              <w:t>12</w:t>
            </w:r>
          </w:p>
          <w:p w:rsidR="00301BBA" w:rsidRPr="009C2C81" w:rsidRDefault="00301BBA" w:rsidP="00ED2AA2">
            <w:pPr>
              <w:spacing w:line="240" w:lineRule="exact"/>
              <w:jc w:val="center"/>
              <w:rPr>
                <w:sz w:val="24"/>
              </w:rPr>
            </w:pPr>
            <w:r w:rsidRPr="009C2C81">
              <w:rPr>
                <w:rFonts w:hint="eastAsia"/>
                <w:sz w:val="24"/>
              </w:rPr>
              <w:t>第六次教研活动</w:t>
            </w:r>
          </w:p>
        </w:tc>
        <w:tc>
          <w:tcPr>
            <w:tcW w:w="2700" w:type="dxa"/>
            <w:vAlign w:val="center"/>
          </w:tcPr>
          <w:p w:rsidR="004A4370" w:rsidRPr="009C2C81" w:rsidRDefault="004A4370" w:rsidP="004A4370">
            <w:pPr>
              <w:spacing w:line="240" w:lineRule="exact"/>
              <w:rPr>
                <w:rFonts w:hint="eastAsia"/>
                <w:sz w:val="24"/>
              </w:rPr>
            </w:pPr>
            <w:r w:rsidRPr="009C2C81">
              <w:rPr>
                <w:rFonts w:hint="eastAsia"/>
                <w:sz w:val="24"/>
              </w:rPr>
              <w:t>1</w:t>
            </w:r>
            <w:r w:rsidRPr="009C2C81">
              <w:rPr>
                <w:rFonts w:hint="eastAsia"/>
                <w:sz w:val="24"/>
              </w:rPr>
              <w:t>、对试卷的命制进行评比总结</w:t>
            </w:r>
          </w:p>
          <w:p w:rsidR="0001045B" w:rsidRDefault="004A4370" w:rsidP="0001045B">
            <w:pPr>
              <w:spacing w:line="240" w:lineRule="exact"/>
              <w:rPr>
                <w:rFonts w:hint="eastAsia"/>
                <w:sz w:val="24"/>
              </w:rPr>
            </w:pPr>
            <w:r w:rsidRPr="009C2C81">
              <w:rPr>
                <w:rFonts w:hint="eastAsia"/>
                <w:sz w:val="24"/>
              </w:rPr>
              <w:t>2</w:t>
            </w:r>
            <w:r w:rsidRPr="009C2C81">
              <w:rPr>
                <w:rFonts w:hint="eastAsia"/>
                <w:sz w:val="24"/>
              </w:rPr>
              <w:t>、</w:t>
            </w:r>
            <w:r w:rsidR="00301BBA" w:rsidRPr="009C2C81">
              <w:rPr>
                <w:rFonts w:hint="eastAsia"/>
                <w:sz w:val="24"/>
              </w:rPr>
              <w:t>参加校教学基本功竞赛</w:t>
            </w:r>
          </w:p>
          <w:p w:rsidR="00301BBA" w:rsidRPr="009C2C81" w:rsidRDefault="004A4370" w:rsidP="0001045B">
            <w:pPr>
              <w:spacing w:line="240" w:lineRule="exact"/>
              <w:rPr>
                <w:sz w:val="24"/>
              </w:rPr>
            </w:pPr>
            <w:r w:rsidRPr="009C2C81">
              <w:rPr>
                <w:rFonts w:hint="eastAsia"/>
                <w:sz w:val="24"/>
              </w:rPr>
              <w:t>3</w:t>
            </w:r>
            <w:r w:rsidRPr="009C2C81">
              <w:rPr>
                <w:rFonts w:hint="eastAsia"/>
                <w:sz w:val="24"/>
              </w:rPr>
              <w:t>、</w:t>
            </w:r>
            <w:r w:rsidR="00301BBA" w:rsidRPr="009C2C81">
              <w:rPr>
                <w:rFonts w:hint="eastAsia"/>
                <w:sz w:val="24"/>
              </w:rPr>
              <w:t>讲座：新中学术讲堂</w:t>
            </w:r>
          </w:p>
        </w:tc>
        <w:tc>
          <w:tcPr>
            <w:tcW w:w="1800" w:type="dxa"/>
            <w:gridSpan w:val="2"/>
            <w:vAlign w:val="center"/>
          </w:tcPr>
          <w:p w:rsidR="00123574" w:rsidRPr="009C2C81" w:rsidRDefault="004A4370" w:rsidP="00ED2AA2">
            <w:pPr>
              <w:spacing w:line="240" w:lineRule="exact"/>
              <w:jc w:val="center"/>
              <w:rPr>
                <w:sz w:val="24"/>
              </w:rPr>
            </w:pPr>
            <w:r w:rsidRPr="009C2C81">
              <w:rPr>
                <w:rFonts w:hint="eastAsia"/>
                <w:sz w:val="24"/>
              </w:rPr>
              <w:t>讲座</w:t>
            </w:r>
          </w:p>
        </w:tc>
        <w:tc>
          <w:tcPr>
            <w:tcW w:w="1440" w:type="dxa"/>
            <w:vAlign w:val="center"/>
          </w:tcPr>
          <w:p w:rsidR="00123574" w:rsidRPr="009C2C81" w:rsidRDefault="004A4370" w:rsidP="00ED2AA2">
            <w:pPr>
              <w:spacing w:line="240" w:lineRule="exact"/>
              <w:jc w:val="center"/>
              <w:rPr>
                <w:sz w:val="24"/>
              </w:rPr>
            </w:pPr>
            <w:r w:rsidRPr="009C2C81">
              <w:rPr>
                <w:rFonts w:hint="eastAsia"/>
                <w:sz w:val="24"/>
              </w:rPr>
              <w:t>命题能力提升</w:t>
            </w:r>
          </w:p>
        </w:tc>
        <w:tc>
          <w:tcPr>
            <w:tcW w:w="1394" w:type="dxa"/>
            <w:vAlign w:val="center"/>
          </w:tcPr>
          <w:p w:rsidR="00123574" w:rsidRPr="009C2C81" w:rsidRDefault="009C2C81" w:rsidP="00ED2AA2">
            <w:pPr>
              <w:spacing w:line="240" w:lineRule="exact"/>
              <w:jc w:val="center"/>
              <w:rPr>
                <w:sz w:val="24"/>
              </w:rPr>
            </w:pPr>
            <w:r w:rsidRPr="009C2C81">
              <w:rPr>
                <w:rFonts w:hint="eastAsia"/>
                <w:sz w:val="24"/>
              </w:rPr>
              <w:t>准备九年级专题复习</w:t>
            </w:r>
          </w:p>
        </w:tc>
      </w:tr>
      <w:tr w:rsidR="00123574" w:rsidRPr="009C2C81" w:rsidTr="00123574">
        <w:trPr>
          <w:trHeight w:val="215"/>
        </w:trPr>
        <w:tc>
          <w:tcPr>
            <w:tcW w:w="1188" w:type="dxa"/>
            <w:vAlign w:val="center"/>
          </w:tcPr>
          <w:p w:rsidR="00123574" w:rsidRPr="009C2C81" w:rsidRDefault="00533685" w:rsidP="00ED2AA2">
            <w:pPr>
              <w:spacing w:line="240" w:lineRule="exact"/>
              <w:jc w:val="center"/>
              <w:rPr>
                <w:sz w:val="24"/>
              </w:rPr>
            </w:pPr>
            <w:r w:rsidRPr="009C2C81">
              <w:rPr>
                <w:rFonts w:hint="eastAsia"/>
                <w:sz w:val="24"/>
              </w:rPr>
              <w:t>14</w:t>
            </w:r>
          </w:p>
        </w:tc>
        <w:tc>
          <w:tcPr>
            <w:tcW w:w="2700" w:type="dxa"/>
            <w:vAlign w:val="center"/>
          </w:tcPr>
          <w:p w:rsidR="00D6744F" w:rsidRPr="009C2C81" w:rsidRDefault="00D6744F" w:rsidP="00D6744F">
            <w:pPr>
              <w:spacing w:line="240" w:lineRule="exact"/>
              <w:rPr>
                <w:sz w:val="24"/>
              </w:rPr>
            </w:pPr>
            <w:r w:rsidRPr="009C2C81">
              <w:rPr>
                <w:rFonts w:hint="eastAsia"/>
                <w:sz w:val="24"/>
              </w:rPr>
              <w:t>1</w:t>
            </w:r>
            <w:r w:rsidRPr="009C2C81">
              <w:rPr>
                <w:rFonts w:hint="eastAsia"/>
                <w:sz w:val="24"/>
              </w:rPr>
              <w:t>、制定九年级第二轮复习计划，其他年级期末复习计划制定</w:t>
            </w:r>
          </w:p>
          <w:p w:rsidR="00123574" w:rsidRPr="009C2C81" w:rsidRDefault="00D6744F" w:rsidP="00301BBA">
            <w:pPr>
              <w:spacing w:line="240" w:lineRule="exact"/>
              <w:rPr>
                <w:sz w:val="24"/>
              </w:rPr>
            </w:pPr>
            <w:r w:rsidRPr="009C2C81">
              <w:rPr>
                <w:rFonts w:hint="eastAsia"/>
                <w:sz w:val="24"/>
              </w:rPr>
              <w:t>2</w:t>
            </w:r>
            <w:r w:rsidRPr="009C2C81">
              <w:rPr>
                <w:rFonts w:hint="eastAsia"/>
                <w:sz w:val="24"/>
              </w:rPr>
              <w:t>、</w:t>
            </w:r>
            <w:r w:rsidR="004A4370" w:rsidRPr="009C2C81">
              <w:rPr>
                <w:rFonts w:hint="eastAsia"/>
                <w:sz w:val="24"/>
              </w:rPr>
              <w:t>学术沙龙活动</w:t>
            </w:r>
          </w:p>
        </w:tc>
        <w:tc>
          <w:tcPr>
            <w:tcW w:w="1800" w:type="dxa"/>
            <w:gridSpan w:val="2"/>
            <w:vAlign w:val="center"/>
          </w:tcPr>
          <w:p w:rsidR="00123574" w:rsidRPr="009C2C81" w:rsidRDefault="00D45B58" w:rsidP="00ED2AA2">
            <w:pPr>
              <w:spacing w:line="240" w:lineRule="exact"/>
              <w:jc w:val="center"/>
              <w:rPr>
                <w:sz w:val="24"/>
              </w:rPr>
            </w:pPr>
            <w:r w:rsidRPr="009C2C81">
              <w:rPr>
                <w:rFonts w:hint="eastAsia"/>
                <w:sz w:val="24"/>
              </w:rPr>
              <w:t>中考考前辅导讲座</w:t>
            </w:r>
          </w:p>
        </w:tc>
        <w:tc>
          <w:tcPr>
            <w:tcW w:w="1440" w:type="dxa"/>
            <w:vAlign w:val="center"/>
          </w:tcPr>
          <w:p w:rsidR="00123574" w:rsidRPr="009C2C81" w:rsidRDefault="00D45B58" w:rsidP="00ED2AA2">
            <w:pPr>
              <w:spacing w:line="240" w:lineRule="exact"/>
              <w:jc w:val="center"/>
              <w:rPr>
                <w:sz w:val="24"/>
              </w:rPr>
            </w:pPr>
            <w:r w:rsidRPr="009C2C81">
              <w:rPr>
                <w:rFonts w:hint="eastAsia"/>
                <w:sz w:val="24"/>
              </w:rPr>
              <w:t>中考复习</w:t>
            </w:r>
          </w:p>
        </w:tc>
        <w:tc>
          <w:tcPr>
            <w:tcW w:w="1394" w:type="dxa"/>
            <w:vAlign w:val="center"/>
          </w:tcPr>
          <w:p w:rsidR="00123574" w:rsidRPr="009C2C81" w:rsidRDefault="009C2C81" w:rsidP="00ED2AA2">
            <w:pPr>
              <w:spacing w:line="240" w:lineRule="exact"/>
              <w:jc w:val="center"/>
              <w:rPr>
                <w:sz w:val="24"/>
              </w:rPr>
            </w:pPr>
            <w:r w:rsidRPr="009C2C81">
              <w:rPr>
                <w:rFonts w:hint="eastAsia"/>
                <w:sz w:val="24"/>
              </w:rPr>
              <w:t>关注学生动态</w:t>
            </w:r>
          </w:p>
        </w:tc>
      </w:tr>
      <w:tr w:rsidR="00123574" w:rsidRPr="009C2C81" w:rsidTr="001D167B">
        <w:trPr>
          <w:trHeight w:val="210"/>
        </w:trPr>
        <w:tc>
          <w:tcPr>
            <w:tcW w:w="1188" w:type="dxa"/>
            <w:vAlign w:val="center"/>
          </w:tcPr>
          <w:p w:rsidR="00123574" w:rsidRPr="009C2C81" w:rsidRDefault="00533685" w:rsidP="00ED2AA2">
            <w:pPr>
              <w:spacing w:line="240" w:lineRule="exact"/>
              <w:jc w:val="center"/>
              <w:rPr>
                <w:sz w:val="24"/>
              </w:rPr>
            </w:pPr>
            <w:r w:rsidRPr="009C2C81">
              <w:rPr>
                <w:rFonts w:hint="eastAsia"/>
                <w:sz w:val="24"/>
              </w:rPr>
              <w:t>16</w:t>
            </w:r>
          </w:p>
        </w:tc>
        <w:tc>
          <w:tcPr>
            <w:tcW w:w="2700" w:type="dxa"/>
            <w:vAlign w:val="center"/>
          </w:tcPr>
          <w:p w:rsidR="00123574" w:rsidRPr="009C2C81" w:rsidRDefault="00533685" w:rsidP="00ED2AA2">
            <w:pPr>
              <w:spacing w:line="240" w:lineRule="exact"/>
              <w:jc w:val="center"/>
              <w:rPr>
                <w:sz w:val="24"/>
              </w:rPr>
            </w:pPr>
            <w:r w:rsidRPr="009C2C81">
              <w:rPr>
                <w:rFonts w:hint="eastAsia"/>
                <w:sz w:val="24"/>
              </w:rPr>
              <w:t>中考</w:t>
            </w:r>
            <w:r w:rsidR="00D6744F" w:rsidRPr="009C2C81">
              <w:rPr>
                <w:rFonts w:hint="eastAsia"/>
                <w:sz w:val="24"/>
              </w:rPr>
              <w:t>考前</w:t>
            </w:r>
            <w:r w:rsidR="009C2C81" w:rsidRPr="009C2C81">
              <w:rPr>
                <w:rFonts w:hint="eastAsia"/>
                <w:sz w:val="24"/>
              </w:rPr>
              <w:t>动员</w:t>
            </w:r>
          </w:p>
        </w:tc>
        <w:tc>
          <w:tcPr>
            <w:tcW w:w="1800" w:type="dxa"/>
            <w:gridSpan w:val="2"/>
            <w:vAlign w:val="center"/>
          </w:tcPr>
          <w:p w:rsidR="00123574" w:rsidRPr="009C2C81" w:rsidRDefault="009C2C81" w:rsidP="00ED2AA2">
            <w:pPr>
              <w:spacing w:line="240" w:lineRule="exact"/>
              <w:jc w:val="center"/>
              <w:rPr>
                <w:sz w:val="24"/>
              </w:rPr>
            </w:pPr>
            <w:r w:rsidRPr="009C2C81">
              <w:rPr>
                <w:rFonts w:hint="eastAsia"/>
                <w:sz w:val="24"/>
              </w:rPr>
              <w:t>中考</w:t>
            </w:r>
          </w:p>
        </w:tc>
        <w:tc>
          <w:tcPr>
            <w:tcW w:w="1440" w:type="dxa"/>
            <w:vAlign w:val="center"/>
          </w:tcPr>
          <w:p w:rsidR="00123574" w:rsidRPr="009C2C81" w:rsidRDefault="009C2C81" w:rsidP="00ED2AA2">
            <w:pPr>
              <w:spacing w:line="240" w:lineRule="exact"/>
              <w:jc w:val="center"/>
              <w:rPr>
                <w:sz w:val="24"/>
              </w:rPr>
            </w:pPr>
            <w:r w:rsidRPr="009C2C81">
              <w:rPr>
                <w:rFonts w:hint="eastAsia"/>
                <w:sz w:val="24"/>
              </w:rPr>
              <w:t>中考</w:t>
            </w:r>
          </w:p>
        </w:tc>
        <w:tc>
          <w:tcPr>
            <w:tcW w:w="1394" w:type="dxa"/>
            <w:vAlign w:val="center"/>
          </w:tcPr>
          <w:p w:rsidR="00123574" w:rsidRPr="009C2C81" w:rsidRDefault="009C2C81" w:rsidP="00ED2AA2">
            <w:pPr>
              <w:spacing w:line="240" w:lineRule="exact"/>
              <w:jc w:val="center"/>
              <w:rPr>
                <w:sz w:val="24"/>
              </w:rPr>
            </w:pPr>
            <w:r w:rsidRPr="009C2C81">
              <w:rPr>
                <w:rFonts w:hint="eastAsia"/>
                <w:sz w:val="24"/>
              </w:rPr>
              <w:t>及时总结反思</w:t>
            </w:r>
          </w:p>
        </w:tc>
      </w:tr>
      <w:tr w:rsidR="00B644F7" w:rsidRPr="009C2C81" w:rsidTr="001D167B">
        <w:trPr>
          <w:cantSplit/>
        </w:trPr>
        <w:tc>
          <w:tcPr>
            <w:tcW w:w="1188" w:type="dxa"/>
            <w:vAlign w:val="center"/>
          </w:tcPr>
          <w:p w:rsidR="0001045B" w:rsidRDefault="0001045B" w:rsidP="00ED2AA2">
            <w:pPr>
              <w:spacing w:line="240" w:lineRule="exact"/>
              <w:jc w:val="center"/>
              <w:rPr>
                <w:rFonts w:hint="eastAsia"/>
                <w:sz w:val="24"/>
              </w:rPr>
            </w:pPr>
          </w:p>
          <w:p w:rsidR="00B644F7" w:rsidRDefault="00B644F7" w:rsidP="00ED2AA2">
            <w:pPr>
              <w:spacing w:line="240" w:lineRule="exact"/>
              <w:jc w:val="center"/>
              <w:rPr>
                <w:rFonts w:hint="eastAsia"/>
                <w:sz w:val="24"/>
              </w:rPr>
            </w:pPr>
            <w:r w:rsidRPr="009C2C81">
              <w:rPr>
                <w:rFonts w:hint="eastAsia"/>
                <w:sz w:val="24"/>
              </w:rPr>
              <w:t>期末安排</w:t>
            </w:r>
          </w:p>
          <w:p w:rsidR="0001045B" w:rsidRPr="009C2C81" w:rsidRDefault="0001045B" w:rsidP="00ED2AA2">
            <w:pPr>
              <w:spacing w:line="240" w:lineRule="exact"/>
              <w:jc w:val="center"/>
              <w:rPr>
                <w:sz w:val="24"/>
              </w:rPr>
            </w:pPr>
          </w:p>
        </w:tc>
        <w:tc>
          <w:tcPr>
            <w:tcW w:w="7334" w:type="dxa"/>
            <w:gridSpan w:val="5"/>
            <w:vAlign w:val="center"/>
          </w:tcPr>
          <w:p w:rsidR="00B644F7" w:rsidRPr="009C2C81" w:rsidRDefault="00B644F7" w:rsidP="00D45B58">
            <w:pPr>
              <w:pStyle w:val="a3"/>
              <w:widowControl w:val="0"/>
              <w:numPr>
                <w:ilvl w:val="0"/>
                <w:numId w:val="24"/>
              </w:numPr>
              <w:adjustRightInd/>
              <w:snapToGrid/>
              <w:spacing w:after="0" w:line="240" w:lineRule="exact"/>
              <w:ind w:firstLineChars="0"/>
              <w:jc w:val="both"/>
              <w:rPr>
                <w:sz w:val="24"/>
              </w:rPr>
            </w:pPr>
            <w:r w:rsidRPr="009C2C81">
              <w:rPr>
                <w:rFonts w:hint="eastAsia"/>
                <w:sz w:val="24"/>
              </w:rPr>
              <w:t>梳理本学期工作，思考下学期研究计划安排</w:t>
            </w:r>
          </w:p>
          <w:p w:rsidR="00B644F7" w:rsidRPr="009C2C81" w:rsidRDefault="00D45B58" w:rsidP="00D45B58">
            <w:pPr>
              <w:widowControl w:val="0"/>
              <w:adjustRightInd/>
              <w:snapToGrid/>
              <w:spacing w:after="0" w:line="240" w:lineRule="exact"/>
              <w:jc w:val="both"/>
              <w:rPr>
                <w:sz w:val="24"/>
              </w:rPr>
            </w:pPr>
            <w:r w:rsidRPr="009C2C81">
              <w:rPr>
                <w:rFonts w:hint="eastAsia"/>
                <w:sz w:val="24"/>
              </w:rPr>
              <w:t>2</w:t>
            </w:r>
            <w:r w:rsidRPr="009C2C81">
              <w:rPr>
                <w:rFonts w:hint="eastAsia"/>
                <w:sz w:val="24"/>
              </w:rPr>
              <w:t>、</w:t>
            </w:r>
            <w:r w:rsidR="00B644F7" w:rsidRPr="009C2C81">
              <w:rPr>
                <w:rFonts w:hint="eastAsia"/>
                <w:sz w:val="24"/>
              </w:rPr>
              <w:t>盘点每位成员的发展，明确下学期发展方向</w:t>
            </w:r>
          </w:p>
        </w:tc>
      </w:tr>
    </w:tbl>
    <w:p w:rsidR="00B644F7" w:rsidRDefault="00B644F7" w:rsidP="00ED2AA2">
      <w:pPr>
        <w:spacing w:line="240" w:lineRule="exact"/>
        <w:ind w:left="880" w:hangingChars="400" w:hanging="880"/>
      </w:pPr>
      <w:r>
        <w:rPr>
          <w:rFonts w:hint="eastAsia"/>
        </w:rPr>
        <w:t>说明：</w:t>
      </w:r>
    </w:p>
    <w:p w:rsidR="00B644F7" w:rsidRDefault="00B644F7" w:rsidP="00ED2AA2">
      <w:pPr>
        <w:spacing w:line="240" w:lineRule="exact"/>
        <w:ind w:left="880" w:hangingChars="400" w:hanging="880"/>
      </w:pPr>
      <w:r>
        <w:rPr>
          <w:rFonts w:hint="eastAsia"/>
        </w:rPr>
        <w:t xml:space="preserve">1. </w:t>
      </w:r>
      <w:r>
        <w:rPr>
          <w:rFonts w:hint="eastAsia"/>
        </w:rPr>
        <w:t>组内所有成员必须</w:t>
      </w:r>
      <w:r w:rsidR="00512EEE">
        <w:rPr>
          <w:rFonts w:hint="eastAsia"/>
        </w:rPr>
        <w:t>一学年</w:t>
      </w:r>
      <w:r>
        <w:rPr>
          <w:rFonts w:hint="eastAsia"/>
        </w:rPr>
        <w:t>上</w:t>
      </w:r>
      <w:r>
        <w:rPr>
          <w:rFonts w:hint="eastAsia"/>
        </w:rPr>
        <w:t>1</w:t>
      </w:r>
      <w:r>
        <w:rPr>
          <w:rFonts w:hint="eastAsia"/>
        </w:rPr>
        <w:t>～</w:t>
      </w:r>
      <w:r>
        <w:rPr>
          <w:rFonts w:hint="eastAsia"/>
        </w:rPr>
        <w:t>2</w:t>
      </w:r>
      <w:r>
        <w:rPr>
          <w:rFonts w:hint="eastAsia"/>
        </w:rPr>
        <w:t>节研究课，所有成员须参与并发表意见；</w:t>
      </w:r>
      <w:r>
        <w:rPr>
          <w:rFonts w:hint="eastAsia"/>
        </w:rPr>
        <w:t xml:space="preserve"> </w:t>
      </w:r>
    </w:p>
    <w:p w:rsidR="00B644F7" w:rsidRDefault="00B644F7" w:rsidP="00ED2AA2">
      <w:pPr>
        <w:spacing w:line="240" w:lineRule="exact"/>
      </w:pPr>
      <w:r>
        <w:rPr>
          <w:rFonts w:hint="eastAsia"/>
        </w:rPr>
        <w:t xml:space="preserve">2. </w:t>
      </w:r>
      <w:r>
        <w:rPr>
          <w:rFonts w:hint="eastAsia"/>
        </w:rPr>
        <w:t>研究课同一备课组集体备课；</w:t>
      </w:r>
    </w:p>
    <w:p w:rsidR="00B644F7" w:rsidRPr="00C41A03" w:rsidRDefault="00B644F7" w:rsidP="00C41A03">
      <w:pPr>
        <w:spacing w:line="240" w:lineRule="exact"/>
      </w:pPr>
      <w:r>
        <w:rPr>
          <w:rFonts w:hint="eastAsia"/>
        </w:rPr>
        <w:t xml:space="preserve">3. </w:t>
      </w:r>
      <w:r>
        <w:rPr>
          <w:rFonts w:hint="eastAsia"/>
        </w:rPr>
        <w:t>专题讲座须充分准备并结合研究课进行，充分利用组内骨干教师，并经常邀请校外骨干教师或专家指导，或加强校级交流</w:t>
      </w:r>
    </w:p>
    <w:sectPr w:rsidR="00B644F7" w:rsidRPr="00C41A0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66" w:rsidRDefault="000D0166" w:rsidP="000C7C95">
      <w:pPr>
        <w:spacing w:after="0"/>
      </w:pPr>
      <w:r>
        <w:separator/>
      </w:r>
    </w:p>
  </w:endnote>
  <w:endnote w:type="continuationSeparator" w:id="0">
    <w:p w:rsidR="000D0166" w:rsidRDefault="000D0166" w:rsidP="000C7C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66" w:rsidRDefault="000D0166" w:rsidP="000C7C95">
      <w:pPr>
        <w:spacing w:after="0"/>
      </w:pPr>
      <w:r>
        <w:separator/>
      </w:r>
    </w:p>
  </w:footnote>
  <w:footnote w:type="continuationSeparator" w:id="0">
    <w:p w:rsidR="000D0166" w:rsidRDefault="000D0166" w:rsidP="000C7C9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B5E"/>
    <w:multiLevelType w:val="hybridMultilevel"/>
    <w:tmpl w:val="A43617C8"/>
    <w:lvl w:ilvl="0" w:tplc="A7DC424A">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F71FC0"/>
    <w:multiLevelType w:val="hybridMultilevel"/>
    <w:tmpl w:val="9640B51E"/>
    <w:lvl w:ilvl="0" w:tplc="B77A6BC0">
      <w:start w:val="1"/>
      <w:numFmt w:val="bullet"/>
      <w:lvlText w:val=""/>
      <w:lvlJc w:val="left"/>
      <w:pPr>
        <w:tabs>
          <w:tab w:val="num" w:pos="720"/>
        </w:tabs>
        <w:ind w:left="720" w:hanging="360"/>
      </w:pPr>
      <w:rPr>
        <w:rFonts w:ascii="Wingdings" w:hAnsi="Wingdings" w:hint="default"/>
      </w:rPr>
    </w:lvl>
    <w:lvl w:ilvl="1" w:tplc="FF3AE68A" w:tentative="1">
      <w:start w:val="1"/>
      <w:numFmt w:val="bullet"/>
      <w:lvlText w:val=""/>
      <w:lvlJc w:val="left"/>
      <w:pPr>
        <w:tabs>
          <w:tab w:val="num" w:pos="1440"/>
        </w:tabs>
        <w:ind w:left="1440" w:hanging="360"/>
      </w:pPr>
      <w:rPr>
        <w:rFonts w:ascii="Wingdings" w:hAnsi="Wingdings" w:hint="default"/>
      </w:rPr>
    </w:lvl>
    <w:lvl w:ilvl="2" w:tplc="C2D646B6" w:tentative="1">
      <w:start w:val="1"/>
      <w:numFmt w:val="bullet"/>
      <w:lvlText w:val=""/>
      <w:lvlJc w:val="left"/>
      <w:pPr>
        <w:tabs>
          <w:tab w:val="num" w:pos="2160"/>
        </w:tabs>
        <w:ind w:left="2160" w:hanging="360"/>
      </w:pPr>
      <w:rPr>
        <w:rFonts w:ascii="Wingdings" w:hAnsi="Wingdings" w:hint="default"/>
      </w:rPr>
    </w:lvl>
    <w:lvl w:ilvl="3" w:tplc="3946A85C" w:tentative="1">
      <w:start w:val="1"/>
      <w:numFmt w:val="bullet"/>
      <w:lvlText w:val=""/>
      <w:lvlJc w:val="left"/>
      <w:pPr>
        <w:tabs>
          <w:tab w:val="num" w:pos="2880"/>
        </w:tabs>
        <w:ind w:left="2880" w:hanging="360"/>
      </w:pPr>
      <w:rPr>
        <w:rFonts w:ascii="Wingdings" w:hAnsi="Wingdings" w:hint="default"/>
      </w:rPr>
    </w:lvl>
    <w:lvl w:ilvl="4" w:tplc="772C2D1A" w:tentative="1">
      <w:start w:val="1"/>
      <w:numFmt w:val="bullet"/>
      <w:lvlText w:val=""/>
      <w:lvlJc w:val="left"/>
      <w:pPr>
        <w:tabs>
          <w:tab w:val="num" w:pos="3600"/>
        </w:tabs>
        <w:ind w:left="3600" w:hanging="360"/>
      </w:pPr>
      <w:rPr>
        <w:rFonts w:ascii="Wingdings" w:hAnsi="Wingdings" w:hint="default"/>
      </w:rPr>
    </w:lvl>
    <w:lvl w:ilvl="5" w:tplc="BF9C736E" w:tentative="1">
      <w:start w:val="1"/>
      <w:numFmt w:val="bullet"/>
      <w:lvlText w:val=""/>
      <w:lvlJc w:val="left"/>
      <w:pPr>
        <w:tabs>
          <w:tab w:val="num" w:pos="4320"/>
        </w:tabs>
        <w:ind w:left="4320" w:hanging="360"/>
      </w:pPr>
      <w:rPr>
        <w:rFonts w:ascii="Wingdings" w:hAnsi="Wingdings" w:hint="default"/>
      </w:rPr>
    </w:lvl>
    <w:lvl w:ilvl="6" w:tplc="AA02BCB4" w:tentative="1">
      <w:start w:val="1"/>
      <w:numFmt w:val="bullet"/>
      <w:lvlText w:val=""/>
      <w:lvlJc w:val="left"/>
      <w:pPr>
        <w:tabs>
          <w:tab w:val="num" w:pos="5040"/>
        </w:tabs>
        <w:ind w:left="5040" w:hanging="360"/>
      </w:pPr>
      <w:rPr>
        <w:rFonts w:ascii="Wingdings" w:hAnsi="Wingdings" w:hint="default"/>
      </w:rPr>
    </w:lvl>
    <w:lvl w:ilvl="7" w:tplc="E93AFD1A" w:tentative="1">
      <w:start w:val="1"/>
      <w:numFmt w:val="bullet"/>
      <w:lvlText w:val=""/>
      <w:lvlJc w:val="left"/>
      <w:pPr>
        <w:tabs>
          <w:tab w:val="num" w:pos="5760"/>
        </w:tabs>
        <w:ind w:left="5760" w:hanging="360"/>
      </w:pPr>
      <w:rPr>
        <w:rFonts w:ascii="Wingdings" w:hAnsi="Wingdings" w:hint="default"/>
      </w:rPr>
    </w:lvl>
    <w:lvl w:ilvl="8" w:tplc="6D6E83F0" w:tentative="1">
      <w:start w:val="1"/>
      <w:numFmt w:val="bullet"/>
      <w:lvlText w:val=""/>
      <w:lvlJc w:val="left"/>
      <w:pPr>
        <w:tabs>
          <w:tab w:val="num" w:pos="6480"/>
        </w:tabs>
        <w:ind w:left="6480" w:hanging="360"/>
      </w:pPr>
      <w:rPr>
        <w:rFonts w:ascii="Wingdings" w:hAnsi="Wingdings" w:hint="default"/>
      </w:rPr>
    </w:lvl>
  </w:abstractNum>
  <w:abstractNum w:abstractNumId="2">
    <w:nsid w:val="14F05DF1"/>
    <w:multiLevelType w:val="hybridMultilevel"/>
    <w:tmpl w:val="FD72B462"/>
    <w:lvl w:ilvl="0" w:tplc="E2E627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956FDD"/>
    <w:multiLevelType w:val="hybridMultilevel"/>
    <w:tmpl w:val="5C6C041E"/>
    <w:lvl w:ilvl="0" w:tplc="507048CA">
      <w:start w:val="1"/>
      <w:numFmt w:val="bullet"/>
      <w:lvlText w:val=""/>
      <w:lvlJc w:val="left"/>
      <w:pPr>
        <w:tabs>
          <w:tab w:val="num" w:pos="720"/>
        </w:tabs>
        <w:ind w:left="720" w:hanging="360"/>
      </w:pPr>
      <w:rPr>
        <w:rFonts w:ascii="Wingdings" w:hAnsi="Wingdings" w:hint="default"/>
      </w:rPr>
    </w:lvl>
    <w:lvl w:ilvl="1" w:tplc="F88835C8" w:tentative="1">
      <w:start w:val="1"/>
      <w:numFmt w:val="bullet"/>
      <w:lvlText w:val=""/>
      <w:lvlJc w:val="left"/>
      <w:pPr>
        <w:tabs>
          <w:tab w:val="num" w:pos="1440"/>
        </w:tabs>
        <w:ind w:left="1440" w:hanging="360"/>
      </w:pPr>
      <w:rPr>
        <w:rFonts w:ascii="Wingdings" w:hAnsi="Wingdings" w:hint="default"/>
      </w:rPr>
    </w:lvl>
    <w:lvl w:ilvl="2" w:tplc="8F006A9E" w:tentative="1">
      <w:start w:val="1"/>
      <w:numFmt w:val="bullet"/>
      <w:lvlText w:val=""/>
      <w:lvlJc w:val="left"/>
      <w:pPr>
        <w:tabs>
          <w:tab w:val="num" w:pos="2160"/>
        </w:tabs>
        <w:ind w:left="2160" w:hanging="360"/>
      </w:pPr>
      <w:rPr>
        <w:rFonts w:ascii="Wingdings" w:hAnsi="Wingdings" w:hint="default"/>
      </w:rPr>
    </w:lvl>
    <w:lvl w:ilvl="3" w:tplc="CFA6A1E0" w:tentative="1">
      <w:start w:val="1"/>
      <w:numFmt w:val="bullet"/>
      <w:lvlText w:val=""/>
      <w:lvlJc w:val="left"/>
      <w:pPr>
        <w:tabs>
          <w:tab w:val="num" w:pos="2880"/>
        </w:tabs>
        <w:ind w:left="2880" w:hanging="360"/>
      </w:pPr>
      <w:rPr>
        <w:rFonts w:ascii="Wingdings" w:hAnsi="Wingdings" w:hint="default"/>
      </w:rPr>
    </w:lvl>
    <w:lvl w:ilvl="4" w:tplc="7FE035B4" w:tentative="1">
      <w:start w:val="1"/>
      <w:numFmt w:val="bullet"/>
      <w:lvlText w:val=""/>
      <w:lvlJc w:val="left"/>
      <w:pPr>
        <w:tabs>
          <w:tab w:val="num" w:pos="3600"/>
        </w:tabs>
        <w:ind w:left="3600" w:hanging="360"/>
      </w:pPr>
      <w:rPr>
        <w:rFonts w:ascii="Wingdings" w:hAnsi="Wingdings" w:hint="default"/>
      </w:rPr>
    </w:lvl>
    <w:lvl w:ilvl="5" w:tplc="CADE572C" w:tentative="1">
      <w:start w:val="1"/>
      <w:numFmt w:val="bullet"/>
      <w:lvlText w:val=""/>
      <w:lvlJc w:val="left"/>
      <w:pPr>
        <w:tabs>
          <w:tab w:val="num" w:pos="4320"/>
        </w:tabs>
        <w:ind w:left="4320" w:hanging="360"/>
      </w:pPr>
      <w:rPr>
        <w:rFonts w:ascii="Wingdings" w:hAnsi="Wingdings" w:hint="default"/>
      </w:rPr>
    </w:lvl>
    <w:lvl w:ilvl="6" w:tplc="CC6E39F4" w:tentative="1">
      <w:start w:val="1"/>
      <w:numFmt w:val="bullet"/>
      <w:lvlText w:val=""/>
      <w:lvlJc w:val="left"/>
      <w:pPr>
        <w:tabs>
          <w:tab w:val="num" w:pos="5040"/>
        </w:tabs>
        <w:ind w:left="5040" w:hanging="360"/>
      </w:pPr>
      <w:rPr>
        <w:rFonts w:ascii="Wingdings" w:hAnsi="Wingdings" w:hint="default"/>
      </w:rPr>
    </w:lvl>
    <w:lvl w:ilvl="7" w:tplc="C308975E" w:tentative="1">
      <w:start w:val="1"/>
      <w:numFmt w:val="bullet"/>
      <w:lvlText w:val=""/>
      <w:lvlJc w:val="left"/>
      <w:pPr>
        <w:tabs>
          <w:tab w:val="num" w:pos="5760"/>
        </w:tabs>
        <w:ind w:left="5760" w:hanging="360"/>
      </w:pPr>
      <w:rPr>
        <w:rFonts w:ascii="Wingdings" w:hAnsi="Wingdings" w:hint="default"/>
      </w:rPr>
    </w:lvl>
    <w:lvl w:ilvl="8" w:tplc="82906C4A" w:tentative="1">
      <w:start w:val="1"/>
      <w:numFmt w:val="bullet"/>
      <w:lvlText w:val=""/>
      <w:lvlJc w:val="left"/>
      <w:pPr>
        <w:tabs>
          <w:tab w:val="num" w:pos="6480"/>
        </w:tabs>
        <w:ind w:left="6480" w:hanging="360"/>
      </w:pPr>
      <w:rPr>
        <w:rFonts w:ascii="Wingdings" w:hAnsi="Wingdings" w:hint="default"/>
      </w:rPr>
    </w:lvl>
  </w:abstractNum>
  <w:abstractNum w:abstractNumId="4">
    <w:nsid w:val="222E092F"/>
    <w:multiLevelType w:val="hybridMultilevel"/>
    <w:tmpl w:val="265AC67A"/>
    <w:lvl w:ilvl="0" w:tplc="FC8055A6">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D47519"/>
    <w:multiLevelType w:val="hybridMultilevel"/>
    <w:tmpl w:val="ACE2EC32"/>
    <w:lvl w:ilvl="0" w:tplc="23C0F214">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9D086B"/>
    <w:multiLevelType w:val="hybridMultilevel"/>
    <w:tmpl w:val="0A0A5B1A"/>
    <w:lvl w:ilvl="0" w:tplc="75D4A9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C46C0A"/>
    <w:multiLevelType w:val="hybridMultilevel"/>
    <w:tmpl w:val="A2808A34"/>
    <w:lvl w:ilvl="0" w:tplc="3806B26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2EA0440"/>
    <w:multiLevelType w:val="hybridMultilevel"/>
    <w:tmpl w:val="1DAA784A"/>
    <w:lvl w:ilvl="0" w:tplc="FB489882">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724FBF"/>
    <w:multiLevelType w:val="hybridMultilevel"/>
    <w:tmpl w:val="839ECDD6"/>
    <w:lvl w:ilvl="0" w:tplc="793A39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095D11"/>
    <w:multiLevelType w:val="hybridMultilevel"/>
    <w:tmpl w:val="19BC8A70"/>
    <w:lvl w:ilvl="0" w:tplc="207EEA2C">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5B2119E"/>
    <w:multiLevelType w:val="hybridMultilevel"/>
    <w:tmpl w:val="15A4918C"/>
    <w:lvl w:ilvl="0" w:tplc="44BE7DE6">
      <w:start w:val="1"/>
      <w:numFmt w:val="decimal"/>
      <w:lvlText w:val="%1、"/>
      <w:lvlJc w:val="left"/>
      <w:pPr>
        <w:tabs>
          <w:tab w:val="num" w:pos="360"/>
        </w:tabs>
        <w:ind w:left="360" w:hanging="360"/>
      </w:pPr>
      <w:rPr>
        <w:rFonts w:ascii="Tahoma" w:eastAsia="微软雅黑" w:hAnsi="Tahoma" w:cstheme="minorBidi"/>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770389F"/>
    <w:multiLevelType w:val="hybridMultilevel"/>
    <w:tmpl w:val="A71A04FC"/>
    <w:lvl w:ilvl="0" w:tplc="A3404B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2F42EE"/>
    <w:multiLevelType w:val="hybridMultilevel"/>
    <w:tmpl w:val="9A448AB8"/>
    <w:lvl w:ilvl="0" w:tplc="BA18D0E6">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E91F20"/>
    <w:multiLevelType w:val="hybridMultilevel"/>
    <w:tmpl w:val="53C29B10"/>
    <w:lvl w:ilvl="0" w:tplc="1B643F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15050D"/>
    <w:multiLevelType w:val="hybridMultilevel"/>
    <w:tmpl w:val="C21AEC6E"/>
    <w:lvl w:ilvl="0" w:tplc="19063A74">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47642CF"/>
    <w:multiLevelType w:val="hybridMultilevel"/>
    <w:tmpl w:val="DAE2AC66"/>
    <w:lvl w:ilvl="0" w:tplc="740C891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115195"/>
    <w:multiLevelType w:val="hybridMultilevel"/>
    <w:tmpl w:val="9E3ABE2C"/>
    <w:lvl w:ilvl="0" w:tplc="473A0C8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B917327"/>
    <w:multiLevelType w:val="hybridMultilevel"/>
    <w:tmpl w:val="6DFE0A4A"/>
    <w:lvl w:ilvl="0" w:tplc="FE941E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9C59BB"/>
    <w:multiLevelType w:val="hybridMultilevel"/>
    <w:tmpl w:val="45E4D1C0"/>
    <w:lvl w:ilvl="0" w:tplc="9CBC884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7E50EE"/>
    <w:multiLevelType w:val="hybridMultilevel"/>
    <w:tmpl w:val="79DC7B26"/>
    <w:lvl w:ilvl="0" w:tplc="275075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F637E9"/>
    <w:multiLevelType w:val="hybridMultilevel"/>
    <w:tmpl w:val="7E2E3A76"/>
    <w:lvl w:ilvl="0" w:tplc="E51E5A5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D87283"/>
    <w:multiLevelType w:val="hybridMultilevel"/>
    <w:tmpl w:val="291EDEBC"/>
    <w:lvl w:ilvl="0" w:tplc="0AD6195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D7E2394"/>
    <w:multiLevelType w:val="hybridMultilevel"/>
    <w:tmpl w:val="991C2F1C"/>
    <w:lvl w:ilvl="0" w:tplc="E5825C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num>
  <w:num w:numId="4">
    <w:abstractNumId w:val="7"/>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
  </w:num>
  <w:num w:numId="17">
    <w:abstractNumId w:val="6"/>
  </w:num>
  <w:num w:numId="18">
    <w:abstractNumId w:val="16"/>
  </w:num>
  <w:num w:numId="19">
    <w:abstractNumId w:val="19"/>
  </w:num>
  <w:num w:numId="20">
    <w:abstractNumId w:val="21"/>
  </w:num>
  <w:num w:numId="21">
    <w:abstractNumId w:val="18"/>
  </w:num>
  <w:num w:numId="22">
    <w:abstractNumId w:val="20"/>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720"/>
  <w:characterSpacingControl w:val="doNotCompress"/>
  <w:hdrShapeDefaults>
    <o:shapedefaults v:ext="edit" spidmax="28674"/>
  </w:hdrShapeDefaults>
  <w:footnotePr>
    <w:footnote w:id="-1"/>
    <w:footnote w:id="0"/>
  </w:footnotePr>
  <w:endnotePr>
    <w:endnote w:id="-1"/>
    <w:endnote w:id="0"/>
  </w:endnotePr>
  <w:compat>
    <w:useFELayout/>
  </w:compat>
  <w:rsids>
    <w:rsidRoot w:val="00D31D50"/>
    <w:rsid w:val="0001045B"/>
    <w:rsid w:val="000442B6"/>
    <w:rsid w:val="000A7009"/>
    <w:rsid w:val="000C7C95"/>
    <w:rsid w:val="000D0166"/>
    <w:rsid w:val="000D5467"/>
    <w:rsid w:val="00105534"/>
    <w:rsid w:val="00123574"/>
    <w:rsid w:val="00143CC0"/>
    <w:rsid w:val="001B6B10"/>
    <w:rsid w:val="001C43A5"/>
    <w:rsid w:val="001D167B"/>
    <w:rsid w:val="001D39E9"/>
    <w:rsid w:val="001E57AF"/>
    <w:rsid w:val="00291C88"/>
    <w:rsid w:val="002A41A6"/>
    <w:rsid w:val="002C63E8"/>
    <w:rsid w:val="002F2EA0"/>
    <w:rsid w:val="00301BBA"/>
    <w:rsid w:val="00304D9D"/>
    <w:rsid w:val="00323B43"/>
    <w:rsid w:val="0033025C"/>
    <w:rsid w:val="00353E3D"/>
    <w:rsid w:val="003D37D8"/>
    <w:rsid w:val="00401AC6"/>
    <w:rsid w:val="00404B4F"/>
    <w:rsid w:val="004168D9"/>
    <w:rsid w:val="00426133"/>
    <w:rsid w:val="004358AB"/>
    <w:rsid w:val="0046369B"/>
    <w:rsid w:val="0046494D"/>
    <w:rsid w:val="0049539B"/>
    <w:rsid w:val="004A4370"/>
    <w:rsid w:val="00512EEE"/>
    <w:rsid w:val="00533685"/>
    <w:rsid w:val="0055426F"/>
    <w:rsid w:val="00570282"/>
    <w:rsid w:val="00574608"/>
    <w:rsid w:val="005A1E20"/>
    <w:rsid w:val="00686805"/>
    <w:rsid w:val="00690185"/>
    <w:rsid w:val="006A0411"/>
    <w:rsid w:val="006D118A"/>
    <w:rsid w:val="00702F85"/>
    <w:rsid w:val="0070617F"/>
    <w:rsid w:val="008B7726"/>
    <w:rsid w:val="008D2628"/>
    <w:rsid w:val="00934D20"/>
    <w:rsid w:val="00963A42"/>
    <w:rsid w:val="00972597"/>
    <w:rsid w:val="009C2C81"/>
    <w:rsid w:val="00A5625B"/>
    <w:rsid w:val="00A7714A"/>
    <w:rsid w:val="00AB31ED"/>
    <w:rsid w:val="00B157FC"/>
    <w:rsid w:val="00B4506B"/>
    <w:rsid w:val="00B644F7"/>
    <w:rsid w:val="00BE4297"/>
    <w:rsid w:val="00C41A03"/>
    <w:rsid w:val="00C609A1"/>
    <w:rsid w:val="00C673C7"/>
    <w:rsid w:val="00CA3147"/>
    <w:rsid w:val="00CB62B2"/>
    <w:rsid w:val="00D31D50"/>
    <w:rsid w:val="00D457E2"/>
    <w:rsid w:val="00D45B58"/>
    <w:rsid w:val="00D64332"/>
    <w:rsid w:val="00D6744F"/>
    <w:rsid w:val="00DB2DA2"/>
    <w:rsid w:val="00DD47D0"/>
    <w:rsid w:val="00DF5338"/>
    <w:rsid w:val="00E218D6"/>
    <w:rsid w:val="00E272FA"/>
    <w:rsid w:val="00E31EF1"/>
    <w:rsid w:val="00E47AE6"/>
    <w:rsid w:val="00ED2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unhideWhenUsed/>
    <w:qFormat/>
    <w:rsid w:val="00ED2A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AE6"/>
    <w:pPr>
      <w:ind w:firstLineChars="200" w:firstLine="420"/>
    </w:pPr>
  </w:style>
  <w:style w:type="paragraph" w:styleId="a4">
    <w:name w:val="Date"/>
    <w:basedOn w:val="a"/>
    <w:next w:val="a"/>
    <w:link w:val="Char"/>
    <w:uiPriority w:val="99"/>
    <w:semiHidden/>
    <w:unhideWhenUsed/>
    <w:rsid w:val="00574608"/>
    <w:pPr>
      <w:ind w:leftChars="2500" w:left="100"/>
    </w:pPr>
  </w:style>
  <w:style w:type="character" w:customStyle="1" w:styleId="Char">
    <w:name w:val="日期 Char"/>
    <w:basedOn w:val="a0"/>
    <w:link w:val="a4"/>
    <w:uiPriority w:val="99"/>
    <w:semiHidden/>
    <w:rsid w:val="00574608"/>
    <w:rPr>
      <w:rFonts w:ascii="Tahoma" w:hAnsi="Tahoma"/>
    </w:rPr>
  </w:style>
  <w:style w:type="paragraph" w:styleId="a5">
    <w:name w:val="header"/>
    <w:basedOn w:val="a"/>
    <w:link w:val="Char0"/>
    <w:uiPriority w:val="99"/>
    <w:semiHidden/>
    <w:unhideWhenUsed/>
    <w:rsid w:val="000C7C9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0C7C95"/>
    <w:rPr>
      <w:rFonts w:ascii="Tahoma" w:hAnsi="Tahoma"/>
      <w:sz w:val="18"/>
      <w:szCs w:val="18"/>
    </w:rPr>
  </w:style>
  <w:style w:type="paragraph" w:styleId="a6">
    <w:name w:val="footer"/>
    <w:basedOn w:val="a"/>
    <w:link w:val="Char1"/>
    <w:uiPriority w:val="99"/>
    <w:semiHidden/>
    <w:unhideWhenUsed/>
    <w:rsid w:val="000C7C95"/>
    <w:pPr>
      <w:tabs>
        <w:tab w:val="center" w:pos="4153"/>
        <w:tab w:val="right" w:pos="8306"/>
      </w:tabs>
    </w:pPr>
    <w:rPr>
      <w:sz w:val="18"/>
      <w:szCs w:val="18"/>
    </w:rPr>
  </w:style>
  <w:style w:type="character" w:customStyle="1" w:styleId="Char1">
    <w:name w:val="页脚 Char"/>
    <w:basedOn w:val="a0"/>
    <w:link w:val="a6"/>
    <w:uiPriority w:val="99"/>
    <w:semiHidden/>
    <w:rsid w:val="000C7C95"/>
    <w:rPr>
      <w:rFonts w:ascii="Tahoma" w:hAnsi="Tahoma"/>
      <w:sz w:val="18"/>
      <w:szCs w:val="18"/>
    </w:rPr>
  </w:style>
  <w:style w:type="table" w:styleId="a7">
    <w:name w:val="Table Grid"/>
    <w:basedOn w:val="a1"/>
    <w:uiPriority w:val="59"/>
    <w:rsid w:val="00DF5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浅色底纹1"/>
    <w:basedOn w:val="a1"/>
    <w:uiPriority w:val="60"/>
    <w:rsid w:val="00DF53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Char2"/>
    <w:uiPriority w:val="99"/>
    <w:semiHidden/>
    <w:unhideWhenUsed/>
    <w:rsid w:val="002A41A6"/>
    <w:pPr>
      <w:spacing w:after="0"/>
    </w:pPr>
    <w:rPr>
      <w:sz w:val="18"/>
      <w:szCs w:val="18"/>
    </w:rPr>
  </w:style>
  <w:style w:type="character" w:customStyle="1" w:styleId="Char2">
    <w:name w:val="批注框文本 Char"/>
    <w:basedOn w:val="a0"/>
    <w:link w:val="a8"/>
    <w:uiPriority w:val="99"/>
    <w:semiHidden/>
    <w:rsid w:val="002A41A6"/>
    <w:rPr>
      <w:rFonts w:ascii="Tahoma" w:hAnsi="Tahoma"/>
      <w:sz w:val="18"/>
      <w:szCs w:val="18"/>
    </w:rPr>
  </w:style>
  <w:style w:type="paragraph" w:styleId="a9">
    <w:name w:val="Normal (Web)"/>
    <w:basedOn w:val="a"/>
    <w:uiPriority w:val="99"/>
    <w:semiHidden/>
    <w:unhideWhenUsed/>
    <w:rsid w:val="000D5467"/>
    <w:pPr>
      <w:adjustRightInd/>
      <w:snapToGrid/>
      <w:spacing w:before="100" w:beforeAutospacing="1" w:after="100" w:afterAutospacing="1"/>
    </w:pPr>
    <w:rPr>
      <w:rFonts w:ascii="宋体" w:eastAsia="宋体" w:hAnsi="宋体" w:cs="宋体"/>
      <w:sz w:val="24"/>
      <w:szCs w:val="24"/>
    </w:rPr>
  </w:style>
  <w:style w:type="character" w:customStyle="1" w:styleId="2Char">
    <w:name w:val="标题 2 Char"/>
    <w:basedOn w:val="a0"/>
    <w:link w:val="2"/>
    <w:uiPriority w:val="9"/>
    <w:rsid w:val="00ED2AA2"/>
    <w:rPr>
      <w:rFonts w:asciiTheme="majorHAnsi" w:eastAsiaTheme="majorEastAsia" w:hAnsiTheme="majorHAnsi" w:cstheme="majorBidi"/>
      <w:b/>
      <w:bCs/>
      <w:sz w:val="32"/>
      <w:szCs w:val="32"/>
    </w:rPr>
  </w:style>
  <w:style w:type="paragraph" w:styleId="aa">
    <w:name w:val="No Spacing"/>
    <w:uiPriority w:val="1"/>
    <w:qFormat/>
    <w:rsid w:val="00ED2AA2"/>
    <w:pPr>
      <w:widowControl w:val="0"/>
      <w:spacing w:after="0" w:line="240" w:lineRule="auto"/>
      <w:jc w:val="both"/>
    </w:pPr>
    <w:rPr>
      <w:rFonts w:ascii="Times New Roman" w:eastAsia="宋体" w:hAnsi="Times New Roman" w:cs="Times New Roman"/>
      <w:kern w:val="2"/>
      <w:sz w:val="28"/>
      <w:szCs w:val="24"/>
    </w:rPr>
  </w:style>
  <w:style w:type="paragraph" w:styleId="ab">
    <w:name w:val="Body Text Indent"/>
    <w:basedOn w:val="a"/>
    <w:link w:val="Char3"/>
    <w:rsid w:val="00C41A03"/>
    <w:pPr>
      <w:widowControl w:val="0"/>
      <w:adjustRightInd/>
      <w:snapToGrid/>
      <w:spacing w:after="0" w:line="360" w:lineRule="atLeast"/>
      <w:ind w:firstLineChars="200" w:firstLine="480"/>
      <w:jc w:val="both"/>
    </w:pPr>
    <w:rPr>
      <w:rFonts w:ascii="宋体" w:eastAsia="宋体" w:hAnsi="宋体" w:cs="Times New Roman"/>
      <w:kern w:val="2"/>
      <w:sz w:val="24"/>
      <w:szCs w:val="24"/>
    </w:rPr>
  </w:style>
  <w:style w:type="character" w:customStyle="1" w:styleId="Char3">
    <w:name w:val="正文文本缩进 Char"/>
    <w:basedOn w:val="a0"/>
    <w:link w:val="ab"/>
    <w:rsid w:val="00C41A03"/>
    <w:rPr>
      <w:rFonts w:ascii="宋体" w:eastAsia="宋体" w:hAnsi="宋体" w:cs="Times New Roman"/>
      <w:kern w:val="2"/>
      <w:sz w:val="24"/>
      <w:szCs w:val="24"/>
    </w:rPr>
  </w:style>
  <w:style w:type="paragraph" w:customStyle="1" w:styleId="10">
    <w:name w:val="无间隔1"/>
    <w:uiPriority w:val="1"/>
    <w:qFormat/>
    <w:rsid w:val="00C41A03"/>
    <w:pPr>
      <w:widowControl w:val="0"/>
      <w:spacing w:after="0" w:line="240" w:lineRule="auto"/>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93937510">
      <w:bodyDiv w:val="1"/>
      <w:marLeft w:val="0"/>
      <w:marRight w:val="0"/>
      <w:marTop w:val="0"/>
      <w:marBottom w:val="0"/>
      <w:divBdr>
        <w:top w:val="none" w:sz="0" w:space="0" w:color="auto"/>
        <w:left w:val="none" w:sz="0" w:space="0" w:color="auto"/>
        <w:bottom w:val="none" w:sz="0" w:space="0" w:color="auto"/>
        <w:right w:val="none" w:sz="0" w:space="0" w:color="auto"/>
      </w:divBdr>
      <w:divsChild>
        <w:div w:id="204828907">
          <w:marLeft w:val="547"/>
          <w:marRight w:val="0"/>
          <w:marTop w:val="134"/>
          <w:marBottom w:val="0"/>
          <w:divBdr>
            <w:top w:val="none" w:sz="0" w:space="0" w:color="auto"/>
            <w:left w:val="none" w:sz="0" w:space="0" w:color="auto"/>
            <w:bottom w:val="none" w:sz="0" w:space="0" w:color="auto"/>
            <w:right w:val="none" w:sz="0" w:space="0" w:color="auto"/>
          </w:divBdr>
        </w:div>
      </w:divsChild>
    </w:div>
    <w:div w:id="135726411">
      <w:bodyDiv w:val="1"/>
      <w:marLeft w:val="0"/>
      <w:marRight w:val="0"/>
      <w:marTop w:val="0"/>
      <w:marBottom w:val="0"/>
      <w:divBdr>
        <w:top w:val="none" w:sz="0" w:space="0" w:color="auto"/>
        <w:left w:val="none" w:sz="0" w:space="0" w:color="auto"/>
        <w:bottom w:val="none" w:sz="0" w:space="0" w:color="auto"/>
        <w:right w:val="none" w:sz="0" w:space="0" w:color="auto"/>
      </w:divBdr>
      <w:divsChild>
        <w:div w:id="1691487173">
          <w:marLeft w:val="547"/>
          <w:marRight w:val="0"/>
          <w:marTop w:val="134"/>
          <w:marBottom w:val="0"/>
          <w:divBdr>
            <w:top w:val="none" w:sz="0" w:space="0" w:color="auto"/>
            <w:left w:val="none" w:sz="0" w:space="0" w:color="auto"/>
            <w:bottom w:val="none" w:sz="0" w:space="0" w:color="auto"/>
            <w:right w:val="none" w:sz="0" w:space="0" w:color="auto"/>
          </w:divBdr>
        </w:div>
      </w:divsChild>
    </w:div>
    <w:div w:id="611790750">
      <w:bodyDiv w:val="1"/>
      <w:marLeft w:val="0"/>
      <w:marRight w:val="0"/>
      <w:marTop w:val="0"/>
      <w:marBottom w:val="0"/>
      <w:divBdr>
        <w:top w:val="none" w:sz="0" w:space="0" w:color="auto"/>
        <w:left w:val="none" w:sz="0" w:space="0" w:color="auto"/>
        <w:bottom w:val="none" w:sz="0" w:space="0" w:color="auto"/>
        <w:right w:val="none" w:sz="0" w:space="0" w:color="auto"/>
      </w:divBdr>
    </w:div>
    <w:div w:id="790589501">
      <w:bodyDiv w:val="1"/>
      <w:marLeft w:val="0"/>
      <w:marRight w:val="0"/>
      <w:marTop w:val="0"/>
      <w:marBottom w:val="0"/>
      <w:divBdr>
        <w:top w:val="none" w:sz="0" w:space="0" w:color="auto"/>
        <w:left w:val="none" w:sz="0" w:space="0" w:color="auto"/>
        <w:bottom w:val="none" w:sz="0" w:space="0" w:color="auto"/>
        <w:right w:val="none" w:sz="0" w:space="0" w:color="auto"/>
      </w:divBdr>
      <w:divsChild>
        <w:div w:id="336464387">
          <w:marLeft w:val="0"/>
          <w:marRight w:val="0"/>
          <w:marTop w:val="0"/>
          <w:marBottom w:val="0"/>
          <w:divBdr>
            <w:top w:val="none" w:sz="0" w:space="0" w:color="auto"/>
            <w:left w:val="none" w:sz="0" w:space="0" w:color="auto"/>
            <w:bottom w:val="none" w:sz="0" w:space="0" w:color="auto"/>
            <w:right w:val="none" w:sz="0" w:space="0" w:color="auto"/>
          </w:divBdr>
        </w:div>
      </w:divsChild>
    </w:div>
    <w:div w:id="849686193">
      <w:bodyDiv w:val="1"/>
      <w:marLeft w:val="0"/>
      <w:marRight w:val="0"/>
      <w:marTop w:val="0"/>
      <w:marBottom w:val="0"/>
      <w:divBdr>
        <w:top w:val="none" w:sz="0" w:space="0" w:color="auto"/>
        <w:left w:val="none" w:sz="0" w:space="0" w:color="auto"/>
        <w:bottom w:val="none" w:sz="0" w:space="0" w:color="auto"/>
        <w:right w:val="none" w:sz="0" w:space="0" w:color="auto"/>
      </w:divBdr>
    </w:div>
    <w:div w:id="883522252">
      <w:bodyDiv w:val="1"/>
      <w:marLeft w:val="0"/>
      <w:marRight w:val="0"/>
      <w:marTop w:val="0"/>
      <w:marBottom w:val="0"/>
      <w:divBdr>
        <w:top w:val="none" w:sz="0" w:space="0" w:color="auto"/>
        <w:left w:val="none" w:sz="0" w:space="0" w:color="auto"/>
        <w:bottom w:val="none" w:sz="0" w:space="0" w:color="auto"/>
        <w:right w:val="none" w:sz="0" w:space="0" w:color="auto"/>
      </w:divBdr>
      <w:divsChild>
        <w:div w:id="85926212">
          <w:marLeft w:val="0"/>
          <w:marRight w:val="0"/>
          <w:marTop w:val="0"/>
          <w:marBottom w:val="0"/>
          <w:divBdr>
            <w:top w:val="none" w:sz="0" w:space="0" w:color="auto"/>
            <w:left w:val="none" w:sz="0" w:space="0" w:color="auto"/>
            <w:bottom w:val="none" w:sz="0" w:space="0" w:color="auto"/>
            <w:right w:val="none" w:sz="0" w:space="0" w:color="auto"/>
          </w:divBdr>
        </w:div>
      </w:divsChild>
    </w:div>
    <w:div w:id="889002563">
      <w:bodyDiv w:val="1"/>
      <w:marLeft w:val="0"/>
      <w:marRight w:val="0"/>
      <w:marTop w:val="0"/>
      <w:marBottom w:val="0"/>
      <w:divBdr>
        <w:top w:val="none" w:sz="0" w:space="0" w:color="auto"/>
        <w:left w:val="none" w:sz="0" w:space="0" w:color="auto"/>
        <w:bottom w:val="none" w:sz="0" w:space="0" w:color="auto"/>
        <w:right w:val="none" w:sz="0" w:space="0" w:color="auto"/>
      </w:divBdr>
    </w:div>
    <w:div w:id="1476604216">
      <w:bodyDiv w:val="1"/>
      <w:marLeft w:val="0"/>
      <w:marRight w:val="0"/>
      <w:marTop w:val="0"/>
      <w:marBottom w:val="0"/>
      <w:divBdr>
        <w:top w:val="none" w:sz="0" w:space="0" w:color="auto"/>
        <w:left w:val="none" w:sz="0" w:space="0" w:color="auto"/>
        <w:bottom w:val="none" w:sz="0" w:space="0" w:color="auto"/>
        <w:right w:val="none" w:sz="0" w:space="0" w:color="auto"/>
      </w:divBdr>
    </w:div>
    <w:div w:id="1743865196">
      <w:bodyDiv w:val="1"/>
      <w:marLeft w:val="0"/>
      <w:marRight w:val="0"/>
      <w:marTop w:val="0"/>
      <w:marBottom w:val="0"/>
      <w:divBdr>
        <w:top w:val="none" w:sz="0" w:space="0" w:color="auto"/>
        <w:left w:val="none" w:sz="0" w:space="0" w:color="auto"/>
        <w:bottom w:val="none" w:sz="0" w:space="0" w:color="auto"/>
        <w:right w:val="none" w:sz="0" w:space="0" w:color="auto"/>
      </w:divBdr>
    </w:div>
    <w:div w:id="2020503618">
      <w:bodyDiv w:val="1"/>
      <w:marLeft w:val="0"/>
      <w:marRight w:val="0"/>
      <w:marTop w:val="0"/>
      <w:marBottom w:val="0"/>
      <w:divBdr>
        <w:top w:val="none" w:sz="0" w:space="0" w:color="auto"/>
        <w:left w:val="none" w:sz="0" w:space="0" w:color="auto"/>
        <w:bottom w:val="none" w:sz="0" w:space="0" w:color="auto"/>
        <w:right w:val="none" w:sz="0" w:space="0" w:color="auto"/>
      </w:divBdr>
      <w:divsChild>
        <w:div w:id="19322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4</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2008-09-11T17:20:00Z</dcterms:created>
  <dcterms:modified xsi:type="dcterms:W3CDTF">2018-02-27T06:35:00Z</dcterms:modified>
</cp:coreProperties>
</file>