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distribute"/>
        <w:rPr>
          <w:rFonts w:hint="eastAsia" w:ascii="方正大标宋简体" w:hAnsi="宋体" w:eastAsia="方正大标宋简体"/>
          <w:b/>
          <w:color w:val="FF0000"/>
          <w:sz w:val="96"/>
          <w:szCs w:val="96"/>
        </w:rPr>
      </w:pPr>
      <w:bookmarkStart w:id="0" w:name="_GoBack"/>
      <w:bookmarkEnd w:id="0"/>
    </w:p>
    <w:p>
      <w:pPr>
        <w:rPr>
          <w:rFonts w:hint="eastAsia" w:ascii="仿宋_GB2312"/>
          <w:szCs w:val="32"/>
        </w:rPr>
      </w:pPr>
    </w:p>
    <w:p>
      <w:pPr>
        <w:rPr>
          <w:rFonts w:hint="eastAsia" w:ascii="仿宋_GB2312"/>
          <w:szCs w:val="32"/>
        </w:rPr>
      </w:pPr>
    </w:p>
    <w:p>
      <w:pPr>
        <w:spacing w:line="1400" w:lineRule="exact"/>
        <w:jc w:val="distribute"/>
        <w:rPr>
          <w:rFonts w:hint="eastAsia" w:ascii="方正大标宋简体" w:eastAsia="方正大标宋简体"/>
          <w:color w:val="FF0000"/>
          <w:sz w:val="100"/>
          <w:szCs w:val="100"/>
        </w:rPr>
      </w:pPr>
      <w:r>
        <w:rPr>
          <w:rFonts w:hint="eastAsia" w:ascii="方正大标宋简体" w:eastAsia="方正大标宋简体"/>
          <w:color w:val="FF0000"/>
          <w:sz w:val="100"/>
          <w:szCs w:val="100"/>
        </w:rPr>
        <w:t>常州市教育局</w:t>
      </w:r>
    </w:p>
    <w:p>
      <w:pPr>
        <w:spacing w:line="1400" w:lineRule="exact"/>
        <w:jc w:val="distribute"/>
        <w:rPr>
          <w:rFonts w:hint="eastAsia" w:ascii="方正大标宋简体" w:eastAsia="方正大标宋简体"/>
          <w:color w:val="FF0000"/>
          <w:spacing w:val="-60"/>
          <w:sz w:val="100"/>
          <w:szCs w:val="100"/>
        </w:rPr>
      </w:pPr>
      <w:r>
        <w:rPr>
          <w:rFonts w:hint="eastAsia" w:ascii="方正大标宋简体" w:eastAsia="方正大标宋简体"/>
          <w:color w:val="FF0000"/>
          <w:spacing w:val="-60"/>
          <w:sz w:val="100"/>
          <w:szCs w:val="100"/>
        </w:rPr>
        <w:t>常州市科学技术协会</w:t>
      </w:r>
    </w:p>
    <w:p>
      <w:pPr>
        <w:rPr>
          <w:rFonts w:hint="eastAsia" w:ascii="仿宋_GB2312"/>
          <w:szCs w:val="32"/>
        </w:rPr>
      </w:pPr>
    </w:p>
    <w:p>
      <w:pPr>
        <w:jc w:val="center"/>
        <w:rPr>
          <w:rFonts w:hint="eastAsia" w:ascii="仿宋_GB2312"/>
          <w:szCs w:val="32"/>
        </w:rPr>
      </w:pPr>
      <w:r>
        <w:rPr>
          <w:rFonts w:hint="eastAsia" w:ascii="仿宋_GB2312"/>
          <w:szCs w:val="32"/>
        </w:rPr>
        <w:t>常教德〔2018〕12号</w:t>
      </w:r>
    </w:p>
    <w:p>
      <w:pPr>
        <w:rPr>
          <w:rFonts w:ascii="仿宋_GB2312"/>
          <w:szCs w:val="32"/>
        </w:rPr>
      </w:pPr>
      <w:r>
        <w:rPr>
          <w:rFonts w:hint="eastAsia" w:ascii="仿宋_GB231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60325</wp:posOffset>
                </wp:positionV>
                <wp:extent cx="5624830" cy="0"/>
                <wp:effectExtent l="0" t="0" r="0" b="0"/>
                <wp:wrapNone/>
                <wp:docPr id="1" name="直线 2"/>
                <wp:cNvGraphicFramePr/>
                <a:graphic xmlns:a="http://schemas.openxmlformats.org/drawingml/2006/main">
                  <a:graphicData uri="http://schemas.microsoft.com/office/word/2010/wordprocessingShape">
                    <wps:wsp>
                      <wps:cNvSpPr/>
                      <wps:spPr>
                        <a:xfrm>
                          <a:off x="0" y="0"/>
                          <a:ext cx="562483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4.75pt;height:0pt;width:442.9pt;z-index:251660288;mso-width-relative:page;mso-height-relative:page;" filled="f" stroked="t" coordsize="21600,21600" o:gfxdata="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nVSQtQAAAAEAQAADwAAAAAAAAABACAAAAAiAAAAZHJz&#10;L2Rvd25yZXYueG1sUEsBAhQAFAAAAAgAh07iQJlAdh7PAQAAjgMAAA4AAAAAAAAAAQAgAAAAIwEA&#10;AGRycy9lMm9Eb2MueG1sUEsFBgAAAAAGAAYAWQEAAGQFAAAAAA==&#10;">
                <v:fill on="f" focussize="0,0"/>
                <v:stroke weight="1.5pt" color="#FF0000" joinstyle="round"/>
                <v:imagedata o:title=""/>
                <o:lock v:ext="edit" aspectratio="f"/>
              </v:line>
            </w:pict>
          </mc:Fallback>
        </mc:AlternateContent>
      </w:r>
    </w:p>
    <w:p>
      <w:pPr>
        <w:rPr>
          <w:rFonts w:hint="eastAsia" w:ascii="仿宋_GB2312"/>
          <w:szCs w:val="32"/>
        </w:rPr>
      </w:pP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关于开展2018年常州市青少年</w:t>
      </w: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航空模型竞赛的通知</w:t>
      </w:r>
    </w:p>
    <w:p>
      <w:pPr>
        <w:rPr>
          <w:rFonts w:hint="eastAsia" w:ascii="仿宋_GB2312"/>
          <w:szCs w:val="32"/>
        </w:rPr>
      </w:pPr>
    </w:p>
    <w:p>
      <w:pPr>
        <w:rPr>
          <w:rFonts w:hint="eastAsia" w:ascii="仿宋_GB2312"/>
          <w:szCs w:val="32"/>
        </w:rPr>
      </w:pPr>
      <w:r>
        <w:rPr>
          <w:rFonts w:hint="eastAsia" w:ascii="仿宋_GB2312"/>
          <w:szCs w:val="32"/>
        </w:rPr>
        <w:t>各辖市、区教育局（教育文体局、社会事业局），各局属中学：</w:t>
      </w:r>
    </w:p>
    <w:p>
      <w:pPr>
        <w:ind w:firstLine="640" w:firstLineChars="200"/>
        <w:rPr>
          <w:rFonts w:hint="eastAsia" w:ascii="仿宋_GB2312"/>
          <w:szCs w:val="32"/>
        </w:rPr>
      </w:pPr>
      <w:r>
        <w:rPr>
          <w:rFonts w:hint="eastAsia" w:ascii="仿宋_GB2312"/>
          <w:szCs w:val="32"/>
        </w:rPr>
        <w:t>为进一步培养青少年的科学素养和创新精神，经研究，决定举办2018年常州市青少年航空模型竞赛。现将有关事项通知如下：</w:t>
      </w:r>
    </w:p>
    <w:p>
      <w:pPr>
        <w:ind w:firstLine="630" w:firstLineChars="196"/>
        <w:rPr>
          <w:rFonts w:hint="eastAsia" w:ascii="仿宋_GB2312"/>
          <w:b/>
          <w:szCs w:val="32"/>
        </w:rPr>
      </w:pPr>
      <w:r>
        <w:rPr>
          <w:rFonts w:hint="eastAsia" w:ascii="仿宋_GB2312"/>
          <w:b/>
          <w:szCs w:val="32"/>
        </w:rPr>
        <w:t>一、竞赛组织机构</w:t>
      </w:r>
    </w:p>
    <w:p>
      <w:pPr>
        <w:ind w:firstLine="640" w:firstLineChars="200"/>
        <w:rPr>
          <w:rFonts w:hint="eastAsia" w:ascii="仿宋_GB2312"/>
          <w:szCs w:val="32"/>
        </w:rPr>
      </w:pPr>
      <w:r>
        <w:rPr>
          <w:rFonts w:hint="eastAsia" w:ascii="仿宋_GB2312"/>
          <w:szCs w:val="32"/>
        </w:rPr>
        <w:t>主办单位：常州市教育局、常州市科学技术协会</w:t>
      </w:r>
    </w:p>
    <w:p>
      <w:pPr>
        <w:ind w:firstLine="640" w:firstLineChars="200"/>
        <w:rPr>
          <w:rFonts w:hint="eastAsia" w:ascii="仿宋_GB2312"/>
          <w:szCs w:val="32"/>
        </w:rPr>
      </w:pPr>
      <w:r>
        <w:rPr>
          <w:rFonts w:hint="eastAsia" w:ascii="仿宋_GB2312"/>
          <w:szCs w:val="32"/>
        </w:rPr>
        <w:t>承办单位：常州市航空航海车辆模型运动协会、常州市青少年航空模型俱乐部</w:t>
      </w:r>
    </w:p>
    <w:p>
      <w:pPr>
        <w:ind w:firstLine="640" w:firstLineChars="200"/>
        <w:rPr>
          <w:rFonts w:hint="eastAsia" w:ascii="仿宋_GB2312"/>
          <w:szCs w:val="32"/>
        </w:rPr>
      </w:pPr>
      <w:r>
        <w:rPr>
          <w:rFonts w:hint="eastAsia" w:ascii="仿宋_GB2312"/>
          <w:szCs w:val="32"/>
        </w:rPr>
        <w:t xml:space="preserve">协办单位：常州市钟楼实验小学     </w:t>
      </w:r>
    </w:p>
    <w:p>
      <w:pPr>
        <w:ind w:firstLine="630" w:firstLineChars="196"/>
        <w:rPr>
          <w:rFonts w:hint="eastAsia" w:ascii="仿宋_GB2312"/>
          <w:b/>
          <w:szCs w:val="32"/>
        </w:rPr>
      </w:pPr>
      <w:r>
        <w:rPr>
          <w:rFonts w:hint="eastAsia" w:ascii="仿宋_GB2312"/>
          <w:b/>
          <w:szCs w:val="32"/>
        </w:rPr>
        <w:t>二、竞赛时间</w:t>
      </w:r>
    </w:p>
    <w:p>
      <w:pPr>
        <w:ind w:firstLine="640" w:firstLineChars="200"/>
        <w:rPr>
          <w:rFonts w:hint="eastAsia" w:ascii="仿宋_GB2312"/>
          <w:szCs w:val="32"/>
        </w:rPr>
      </w:pPr>
      <w:r>
        <w:rPr>
          <w:rFonts w:hint="eastAsia" w:ascii="仿宋_GB2312"/>
          <w:szCs w:val="32"/>
        </w:rPr>
        <w:t>2018年6月2日（周六）</w:t>
      </w:r>
    </w:p>
    <w:p>
      <w:pPr>
        <w:ind w:firstLine="630" w:firstLineChars="196"/>
        <w:rPr>
          <w:rFonts w:hint="eastAsia" w:ascii="仿宋_GB2312"/>
          <w:b/>
          <w:szCs w:val="32"/>
        </w:rPr>
      </w:pPr>
      <w:r>
        <w:rPr>
          <w:rFonts w:hint="eastAsia" w:ascii="仿宋_GB2312"/>
          <w:b/>
          <w:szCs w:val="32"/>
        </w:rPr>
        <w:t>三、竞赛地点</w:t>
      </w:r>
    </w:p>
    <w:p>
      <w:pPr>
        <w:ind w:firstLine="640" w:firstLineChars="200"/>
        <w:rPr>
          <w:rFonts w:hint="eastAsia" w:ascii="仿宋_GB2312"/>
          <w:szCs w:val="32"/>
        </w:rPr>
      </w:pPr>
      <w:r>
        <w:rPr>
          <w:rFonts w:hint="eastAsia" w:ascii="仿宋_GB2312"/>
          <w:szCs w:val="32"/>
        </w:rPr>
        <w:t>常州市钟楼实验小学</w:t>
      </w:r>
    </w:p>
    <w:p>
      <w:pPr>
        <w:ind w:firstLine="630" w:firstLineChars="196"/>
        <w:rPr>
          <w:rFonts w:hint="eastAsia" w:ascii="仿宋_GB2312"/>
          <w:b/>
          <w:szCs w:val="32"/>
        </w:rPr>
      </w:pPr>
      <w:r>
        <w:rPr>
          <w:rFonts w:hint="eastAsia" w:ascii="仿宋_GB2312"/>
          <w:b/>
          <w:szCs w:val="32"/>
        </w:rPr>
        <w:t>四、参赛对象:</w:t>
      </w:r>
    </w:p>
    <w:p>
      <w:pPr>
        <w:ind w:firstLine="640" w:firstLineChars="200"/>
        <w:rPr>
          <w:rFonts w:hint="eastAsia" w:ascii="仿宋_GB2312"/>
          <w:szCs w:val="32"/>
        </w:rPr>
      </w:pPr>
      <w:r>
        <w:rPr>
          <w:rFonts w:hint="eastAsia" w:ascii="仿宋_GB2312"/>
          <w:szCs w:val="32"/>
        </w:rPr>
        <w:t>全市在籍中小学生（以校为单位参加竞赛）</w:t>
      </w:r>
    </w:p>
    <w:p>
      <w:pPr>
        <w:ind w:firstLine="630" w:firstLineChars="196"/>
        <w:rPr>
          <w:rFonts w:hint="eastAsia" w:ascii="仿宋_GB2312"/>
          <w:b/>
          <w:szCs w:val="32"/>
        </w:rPr>
      </w:pPr>
      <w:r>
        <w:rPr>
          <w:rFonts w:hint="eastAsia" w:ascii="仿宋_GB2312"/>
          <w:b/>
          <w:szCs w:val="32"/>
        </w:rPr>
        <w:t>五、竞赛项目</w:t>
      </w:r>
    </w:p>
    <w:p>
      <w:pPr>
        <w:ind w:firstLine="640" w:firstLineChars="200"/>
        <w:rPr>
          <w:rFonts w:hint="eastAsia" w:ascii="仿宋_GB2312"/>
          <w:szCs w:val="32"/>
        </w:rPr>
      </w:pPr>
      <w:r>
        <w:rPr>
          <w:rFonts w:hint="eastAsia" w:ascii="仿宋_GB2312"/>
          <w:szCs w:val="32"/>
        </w:rPr>
        <w:t>1．“航空圆梦”初级橡筋模型飞机竞时赛</w:t>
      </w:r>
    </w:p>
    <w:p>
      <w:pPr>
        <w:ind w:firstLine="640" w:firstLineChars="200"/>
        <w:rPr>
          <w:rFonts w:hint="eastAsia" w:ascii="仿宋_GB2312"/>
          <w:szCs w:val="32"/>
        </w:rPr>
      </w:pPr>
      <w:r>
        <w:rPr>
          <w:rFonts w:hint="eastAsia" w:ascii="仿宋_GB2312"/>
          <w:szCs w:val="32"/>
        </w:rPr>
        <w:t>2.“翼神”橡筋动力扑翼飞机竞时赛</w:t>
      </w:r>
    </w:p>
    <w:p>
      <w:pPr>
        <w:ind w:firstLine="640" w:firstLineChars="200"/>
        <w:rPr>
          <w:rFonts w:hint="eastAsia" w:ascii="仿宋_GB2312"/>
          <w:szCs w:val="32"/>
        </w:rPr>
      </w:pPr>
      <w:r>
        <w:rPr>
          <w:rFonts w:hint="eastAsia" w:ascii="仿宋_GB2312"/>
          <w:szCs w:val="32"/>
        </w:rPr>
        <w:t>3.“.Jumper” 电动纸飞机竞时赛（现场制作）</w:t>
      </w:r>
    </w:p>
    <w:p>
      <w:pPr>
        <w:ind w:firstLine="640" w:firstLineChars="200"/>
        <w:rPr>
          <w:rFonts w:hint="eastAsia" w:ascii="仿宋_GB2312"/>
          <w:szCs w:val="32"/>
        </w:rPr>
      </w:pPr>
      <w:r>
        <w:rPr>
          <w:rFonts w:hint="eastAsia" w:ascii="仿宋_GB2312"/>
          <w:szCs w:val="32"/>
        </w:rPr>
        <w:t>4. “东风”带降模型火箭竞时赛（使用A6-3发动机）</w:t>
      </w:r>
    </w:p>
    <w:p>
      <w:pPr>
        <w:ind w:firstLine="640" w:firstLineChars="200"/>
        <w:rPr>
          <w:rFonts w:hint="eastAsia" w:ascii="仿宋_GB2312"/>
          <w:szCs w:val="32"/>
        </w:rPr>
      </w:pPr>
      <w:r>
        <w:rPr>
          <w:rFonts w:hint="eastAsia" w:ascii="仿宋_GB2312"/>
          <w:szCs w:val="32"/>
        </w:rPr>
        <w:t>5. “天鹰一号”伞降模型火箭竞时赛（使用B6-4发动机）</w:t>
      </w:r>
    </w:p>
    <w:p>
      <w:pPr>
        <w:ind w:firstLine="640" w:firstLineChars="200"/>
        <w:rPr>
          <w:rFonts w:hint="eastAsia" w:ascii="仿宋_GB2312"/>
          <w:szCs w:val="32"/>
        </w:rPr>
      </w:pPr>
      <w:r>
        <w:rPr>
          <w:rFonts w:hint="eastAsia" w:ascii="仿宋_GB2312"/>
          <w:szCs w:val="32"/>
        </w:rPr>
        <w:t>6. “嫦娥一号”火箭柔性翼滑翔机（使用B6-4发动机）</w:t>
      </w:r>
    </w:p>
    <w:p>
      <w:pPr>
        <w:ind w:firstLine="640" w:firstLineChars="200"/>
        <w:rPr>
          <w:rFonts w:hint="eastAsia" w:ascii="仿宋_GB2312"/>
          <w:szCs w:val="32"/>
        </w:rPr>
      </w:pPr>
      <w:r>
        <w:rPr>
          <w:rFonts w:hint="eastAsia" w:ascii="仿宋_GB2312"/>
          <w:szCs w:val="32"/>
        </w:rPr>
        <w:t>7. “神鹰”火箭助推滑翔机（A6—3）</w:t>
      </w:r>
    </w:p>
    <w:p>
      <w:pPr>
        <w:ind w:firstLine="640" w:firstLineChars="200"/>
        <w:rPr>
          <w:rFonts w:hint="eastAsia" w:ascii="仿宋_GB2312"/>
          <w:szCs w:val="32"/>
        </w:rPr>
      </w:pPr>
      <w:r>
        <w:rPr>
          <w:rFonts w:hint="eastAsia" w:ascii="仿宋_GB2312"/>
          <w:szCs w:val="32"/>
        </w:rPr>
        <w:t>8.  电动遥控三角翼竞速、定点赛</w:t>
      </w:r>
    </w:p>
    <w:p>
      <w:pPr>
        <w:ind w:firstLine="640" w:firstLineChars="200"/>
        <w:rPr>
          <w:rFonts w:hint="eastAsia" w:ascii="仿宋_GB2312"/>
          <w:szCs w:val="32"/>
        </w:rPr>
      </w:pPr>
      <w:r>
        <w:rPr>
          <w:rFonts w:hint="eastAsia" w:ascii="仿宋_GB2312"/>
          <w:szCs w:val="32"/>
        </w:rPr>
        <w:t>9. “.Jumper”多旋翼飞行器室内竞速赛（P3U—P）</w:t>
      </w:r>
    </w:p>
    <w:p>
      <w:pPr>
        <w:ind w:firstLine="640" w:firstLineChars="200"/>
        <w:rPr>
          <w:rFonts w:hint="eastAsia" w:ascii="仿宋_GB2312"/>
          <w:szCs w:val="32"/>
        </w:rPr>
      </w:pPr>
      <w:r>
        <w:rPr>
          <w:rFonts w:hint="eastAsia" w:ascii="仿宋_GB2312"/>
          <w:szCs w:val="32"/>
        </w:rPr>
        <w:t>10.“.Jumper”室内三角翼竞时定点着落赛</w:t>
      </w:r>
    </w:p>
    <w:p>
      <w:pPr>
        <w:ind w:firstLine="640" w:firstLineChars="200"/>
        <w:rPr>
          <w:rFonts w:hint="eastAsia" w:ascii="仿宋_GB2312"/>
          <w:szCs w:val="32"/>
        </w:rPr>
      </w:pPr>
      <w:r>
        <w:rPr>
          <w:rFonts w:hint="eastAsia" w:ascii="仿宋_GB2312"/>
          <w:szCs w:val="32"/>
        </w:rPr>
        <w:t>11. 遥控模拟固定翼飞机超低空穿越障碍</w:t>
      </w:r>
    </w:p>
    <w:p>
      <w:pPr>
        <w:ind w:firstLine="643" w:firstLineChars="200"/>
        <w:rPr>
          <w:rFonts w:hint="eastAsia" w:ascii="仿宋_GB2312"/>
          <w:b/>
          <w:szCs w:val="32"/>
        </w:rPr>
      </w:pPr>
      <w:r>
        <w:rPr>
          <w:rFonts w:hint="eastAsia" w:ascii="仿宋_GB2312"/>
          <w:b/>
          <w:szCs w:val="32"/>
        </w:rPr>
        <w:t>六、报名办法</w:t>
      </w:r>
    </w:p>
    <w:p>
      <w:pPr>
        <w:ind w:firstLine="640" w:firstLineChars="200"/>
        <w:rPr>
          <w:rFonts w:hint="eastAsia" w:ascii="仿宋_GB2312"/>
          <w:szCs w:val="32"/>
        </w:rPr>
      </w:pPr>
      <w:r>
        <w:rPr>
          <w:rFonts w:hint="eastAsia" w:ascii="仿宋_GB2312"/>
          <w:szCs w:val="32"/>
        </w:rPr>
        <w:t>1．竞赛设小学男子组、小学女子组、中学组。</w:t>
      </w:r>
    </w:p>
    <w:p>
      <w:pPr>
        <w:ind w:firstLine="640" w:firstLineChars="200"/>
        <w:rPr>
          <w:rFonts w:hint="eastAsia" w:ascii="仿宋_GB2312"/>
          <w:szCs w:val="32"/>
        </w:rPr>
      </w:pPr>
      <w:r>
        <w:rPr>
          <w:rFonts w:hint="eastAsia" w:ascii="仿宋_GB2312"/>
          <w:szCs w:val="32"/>
        </w:rPr>
        <w:t>2. 每名运动员可参加二项（比赛时遇项目冲突自行解决），各单项报名人数每校不得超过4人。</w:t>
      </w:r>
    </w:p>
    <w:p>
      <w:pPr>
        <w:ind w:firstLine="640" w:firstLineChars="200"/>
        <w:rPr>
          <w:rFonts w:hint="eastAsia" w:ascii="仿宋_GB2312"/>
          <w:szCs w:val="32"/>
        </w:rPr>
      </w:pPr>
      <w:r>
        <w:rPr>
          <w:rFonts w:hint="eastAsia" w:ascii="仿宋_GB2312"/>
          <w:szCs w:val="32"/>
        </w:rPr>
        <w:t>3. 参加航天项目的学校报名时请注好需要发动机的型号和数量（数量最好放点余量）。</w:t>
      </w:r>
    </w:p>
    <w:p>
      <w:pPr>
        <w:ind w:firstLine="640" w:firstLineChars="200"/>
        <w:rPr>
          <w:rFonts w:hint="eastAsia" w:ascii="仿宋_GB2312"/>
          <w:szCs w:val="32"/>
        </w:rPr>
      </w:pPr>
      <w:r>
        <w:rPr>
          <w:rFonts w:hint="eastAsia" w:ascii="仿宋_GB2312"/>
          <w:szCs w:val="32"/>
        </w:rPr>
        <w:t>4．报名截止日期：2018年5月22 日。报名后不可以增项可以减项。报名时同时上传运动员一寸大头照片，并注好学校、姓名、性别。报名表报送到电子信箱85041814@qq.com。联系人：魏健，联系电话：15895063228。</w:t>
      </w:r>
    </w:p>
    <w:p>
      <w:pPr>
        <w:ind w:firstLine="643" w:firstLineChars="200"/>
        <w:rPr>
          <w:rFonts w:hint="eastAsia" w:ascii="仿宋_GB2312"/>
          <w:b/>
          <w:szCs w:val="32"/>
        </w:rPr>
      </w:pPr>
      <w:r>
        <w:rPr>
          <w:rFonts w:hint="eastAsia" w:ascii="仿宋_GB2312"/>
          <w:b/>
          <w:szCs w:val="32"/>
        </w:rPr>
        <w:t>七、奖项设置</w:t>
      </w:r>
    </w:p>
    <w:p>
      <w:pPr>
        <w:ind w:firstLine="640" w:firstLineChars="200"/>
        <w:rPr>
          <w:rFonts w:hint="eastAsia" w:ascii="仿宋_GB2312"/>
          <w:szCs w:val="32"/>
        </w:rPr>
      </w:pPr>
      <w:r>
        <w:rPr>
          <w:rFonts w:hint="eastAsia" w:ascii="仿宋_GB2312"/>
          <w:szCs w:val="32"/>
        </w:rPr>
        <w:t>1．个人单项奖设一、二、三等奖（各单项参赛人数的15%为一等奖、20%为二等奖、25%为三等奖）。综合团体奖设一、二、三等奖。获得综合团体奖或单项团体第一名运动队的教练员荣获优秀辅导员称号（综合团体分的算法是一至六名所得分为7、5、4、3、2、1，按组别把四项的得分相加计成绩）。所有项目均设单项团体奖，单项团体须有三人参赛，取各队列前三名运动员的名次计总成绩，录取前六名。</w:t>
      </w:r>
    </w:p>
    <w:p>
      <w:pPr>
        <w:ind w:firstLine="640" w:firstLineChars="200"/>
        <w:rPr>
          <w:rFonts w:hint="eastAsia" w:ascii="仿宋_GB2312"/>
          <w:szCs w:val="32"/>
        </w:rPr>
      </w:pPr>
      <w:r>
        <w:rPr>
          <w:rFonts w:hint="eastAsia" w:ascii="仿宋_GB2312"/>
          <w:szCs w:val="32"/>
        </w:rPr>
        <w:t>2. 综合团体奖颁发奖牌，单项团体奖、个人单项奖颁发获奖证书。综合团体奖各队必须参加满五项才能评定，参赛项目不满五项者，不计入综合团体总分，参赛超过五项者，赛前定好五个项目计入综合团体总分。</w:t>
      </w:r>
    </w:p>
    <w:p>
      <w:pPr>
        <w:ind w:firstLine="643" w:firstLineChars="200"/>
        <w:rPr>
          <w:rFonts w:hint="eastAsia" w:ascii="仿宋_GB2312"/>
          <w:b/>
          <w:szCs w:val="32"/>
        </w:rPr>
      </w:pPr>
      <w:r>
        <w:rPr>
          <w:rFonts w:hint="eastAsia" w:ascii="仿宋_GB2312"/>
          <w:b/>
          <w:szCs w:val="32"/>
        </w:rPr>
        <w:t>八、注意事项</w:t>
      </w:r>
    </w:p>
    <w:p>
      <w:pPr>
        <w:ind w:firstLine="640" w:firstLineChars="200"/>
        <w:rPr>
          <w:rFonts w:hint="eastAsia" w:ascii="仿宋_GB2312"/>
          <w:szCs w:val="32"/>
        </w:rPr>
      </w:pPr>
      <w:r>
        <w:rPr>
          <w:rFonts w:hint="eastAsia" w:ascii="仿宋_GB2312"/>
          <w:szCs w:val="32"/>
        </w:rPr>
        <w:t>1.裁判委员会有权根据气象等因素决定竞赛办法。</w:t>
      </w:r>
    </w:p>
    <w:p>
      <w:pPr>
        <w:ind w:firstLine="640" w:firstLineChars="200"/>
        <w:rPr>
          <w:rFonts w:hint="eastAsia" w:ascii="仿宋_GB2312"/>
          <w:szCs w:val="32"/>
        </w:rPr>
      </w:pPr>
      <w:r>
        <w:rPr>
          <w:rFonts w:hint="eastAsia" w:ascii="仿宋_GB2312"/>
          <w:szCs w:val="32"/>
        </w:rPr>
        <w:t>2.教练员不得进入比赛场地，如发现影响裁判工作，一律取消其学生比赛资格。</w:t>
      </w:r>
    </w:p>
    <w:p>
      <w:pPr>
        <w:ind w:firstLine="643" w:firstLineChars="200"/>
        <w:rPr>
          <w:rFonts w:hint="eastAsia" w:ascii="仿宋_GB2312"/>
          <w:b/>
          <w:szCs w:val="32"/>
        </w:rPr>
      </w:pPr>
      <w:r>
        <w:rPr>
          <w:rFonts w:hint="eastAsia" w:ascii="仿宋_GB2312"/>
          <w:b/>
          <w:szCs w:val="32"/>
        </w:rPr>
        <w:t>九、仲裁与裁判</w:t>
      </w:r>
    </w:p>
    <w:p>
      <w:pPr>
        <w:ind w:firstLine="640" w:firstLineChars="200"/>
        <w:rPr>
          <w:rFonts w:hint="eastAsia" w:ascii="仿宋_GB2312"/>
          <w:szCs w:val="32"/>
        </w:rPr>
      </w:pPr>
      <w:r>
        <w:rPr>
          <w:rFonts w:hint="eastAsia" w:ascii="仿宋_GB2312"/>
          <w:szCs w:val="32"/>
        </w:rPr>
        <w:t>1.设仲裁委员会。</w:t>
      </w:r>
    </w:p>
    <w:p>
      <w:pPr>
        <w:ind w:firstLine="640" w:firstLineChars="200"/>
        <w:rPr>
          <w:rFonts w:hint="eastAsia" w:ascii="仿宋_GB2312"/>
          <w:szCs w:val="32"/>
        </w:rPr>
      </w:pPr>
      <w:r>
        <w:rPr>
          <w:rFonts w:hint="eastAsia" w:ascii="仿宋_GB2312"/>
          <w:szCs w:val="32"/>
        </w:rPr>
        <w:t>2.设裁判员委员会</w:t>
      </w:r>
    </w:p>
    <w:p>
      <w:pPr>
        <w:ind w:firstLine="643" w:firstLineChars="200"/>
        <w:rPr>
          <w:rFonts w:hint="eastAsia" w:ascii="仿宋_GB2312"/>
          <w:b/>
          <w:szCs w:val="32"/>
        </w:rPr>
      </w:pPr>
      <w:r>
        <w:rPr>
          <w:rFonts w:hint="eastAsia" w:ascii="仿宋_GB2312"/>
          <w:b/>
          <w:szCs w:val="32"/>
        </w:rPr>
        <w:t>十、其他</w:t>
      </w:r>
    </w:p>
    <w:p>
      <w:pPr>
        <w:ind w:firstLine="640" w:firstLineChars="200"/>
        <w:rPr>
          <w:rFonts w:hint="eastAsia" w:ascii="仿宋_GB2312"/>
          <w:szCs w:val="32"/>
        </w:rPr>
      </w:pPr>
      <w:r>
        <w:rPr>
          <w:rFonts w:hint="eastAsia" w:ascii="仿宋_GB2312"/>
          <w:szCs w:val="32"/>
        </w:rPr>
        <w:t>1．竞赛教练员、裁判员预备会议时间：2018年5月31日下午三点，地点：钟楼实验小学二楼会议室，领取胸卡、秩序册。</w:t>
      </w:r>
    </w:p>
    <w:p>
      <w:pPr>
        <w:ind w:firstLine="640" w:firstLineChars="200"/>
        <w:rPr>
          <w:rFonts w:hint="eastAsia" w:ascii="仿宋_GB2312"/>
          <w:szCs w:val="32"/>
        </w:rPr>
      </w:pPr>
      <w:r>
        <w:rPr>
          <w:rFonts w:hint="eastAsia" w:ascii="仿宋_GB2312"/>
          <w:szCs w:val="32"/>
        </w:rPr>
        <w:t>2．竞赛报名表、竞赛规则、培训通知等，详见常州市航空模型协会群，群号：158531980。</w:t>
      </w:r>
    </w:p>
    <w:p>
      <w:pPr>
        <w:rPr>
          <w:rFonts w:hint="eastAsia" w:ascii="仿宋_GB2312"/>
          <w:szCs w:val="32"/>
        </w:rPr>
      </w:pPr>
    </w:p>
    <w:p>
      <w:pPr>
        <w:rPr>
          <w:rFonts w:hint="eastAsia" w:ascii="仿宋_GB2312"/>
          <w:szCs w:val="32"/>
        </w:rPr>
      </w:pPr>
    </w:p>
    <w:p>
      <w:pPr>
        <w:rPr>
          <w:rFonts w:hint="eastAsia" w:ascii="仿宋_GB2312"/>
          <w:szCs w:val="32"/>
        </w:rPr>
      </w:pPr>
      <w:r>
        <w:rPr>
          <w:rFonts w:hint="eastAsia" w:ascii="仿宋_GB2312"/>
          <w:szCs w:val="32"/>
        </w:rPr>
        <w:t xml:space="preserve">           常 州 市 教 育 局      常州市科学技术协会 </w:t>
      </w:r>
    </w:p>
    <w:p>
      <w:pPr>
        <w:ind w:firstLine="48" w:firstLineChars="15"/>
        <w:rPr>
          <w:rFonts w:hint="eastAsia" w:ascii="仿宋_GB2312"/>
          <w:szCs w:val="32"/>
        </w:rPr>
      </w:pPr>
      <w:r>
        <w:rPr>
          <w:rFonts w:hint="eastAsia" w:ascii="仿宋_GB2312"/>
          <w:szCs w:val="32"/>
        </w:rPr>
        <w:t xml:space="preserve">                                   2018年4月16日</w:t>
      </w:r>
    </w:p>
    <w:p>
      <w:pPr>
        <w:rPr>
          <w:rFonts w:hint="eastAsia" w:ascii="仿宋_GB2312"/>
          <w:szCs w:val="32"/>
        </w:rPr>
      </w:pPr>
    </w:p>
    <w:p>
      <w:pPr>
        <w:rPr>
          <w:rFonts w:hint="eastAsia" w:ascii="仿宋_GB2312"/>
          <w:szCs w:val="32"/>
        </w:rPr>
      </w:pPr>
    </w:p>
    <w:p>
      <w:pPr>
        <w:ind w:firstLine="640" w:firstLineChars="200"/>
        <w:rPr>
          <w:rFonts w:hint="eastAsia" w:ascii="楷体_GB2312" w:eastAsia="楷体_GB2312"/>
          <w:szCs w:val="32"/>
        </w:rPr>
      </w:pPr>
      <w:r>
        <w:rPr>
          <w:rFonts w:hint="eastAsia" w:ascii="楷体_GB2312" w:eastAsia="楷体_GB2312"/>
          <w:szCs w:val="32"/>
        </w:rPr>
        <w:t>（此件公开发布）</w:t>
      </w:r>
    </w:p>
    <w:p>
      <w:pPr>
        <w:rPr>
          <w:rFonts w:hint="eastAsia" w:ascii="仿宋_GB2312"/>
          <w:szCs w:val="32"/>
        </w:rPr>
      </w:pPr>
    </w:p>
    <w:p>
      <w:pPr>
        <w:rPr>
          <w:rFonts w:hint="eastAsia" w:ascii="仿宋_GB2312"/>
          <w:szCs w:val="32"/>
        </w:rPr>
      </w:pPr>
      <w:r>
        <w:rPr>
          <w:rFonts w:hint="eastAsia" w:ascii="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329565</wp:posOffset>
                </wp:positionV>
                <wp:extent cx="5624830" cy="0"/>
                <wp:effectExtent l="0" t="0" r="0" b="0"/>
                <wp:wrapNone/>
                <wp:docPr id="3" name="直线 4"/>
                <wp:cNvGraphicFramePr/>
                <a:graphic xmlns:a="http://schemas.openxmlformats.org/drawingml/2006/main">
                  <a:graphicData uri="http://schemas.microsoft.com/office/word/2010/wordprocessingShape">
                    <wps:wsp>
                      <wps:cNvSpPr/>
                      <wps:spPr>
                        <a:xfrm>
                          <a:off x="0" y="0"/>
                          <a:ext cx="56248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25.95pt;height:0pt;width:442.9pt;z-index:251662336;mso-width-relative:page;mso-height-relative:page;" filled="f" stroked="t" coordsize="21600,21600" o:gfxdata="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icXb41AAAAAYBAAAPAAAAAAAAAAEAIAAAACIAAABkcnMv&#10;ZG93bnJldi54bWxQSwECFAAUAAAACACHTuJARPYiNM4BAACNAwAADgAAAAAAAAABACAAAAAjAQAA&#10;ZHJzL2Uyb0RvYy54bWxQSwUGAAAAAAYABgBZAQAAYwUAAAAA&#10;">
                <v:fill on="f" focussize="0,0"/>
                <v:stroke color="#000000" joinstyle="round"/>
                <v:imagedata o:title=""/>
                <o:lock v:ext="edit" aspectratio="f"/>
              </v:line>
            </w:pict>
          </mc:Fallback>
        </mc:AlternateContent>
      </w:r>
    </w:p>
    <w:p>
      <w:pPr>
        <w:ind w:firstLine="280" w:firstLineChars="100"/>
        <w:rPr>
          <w:rFonts w:hint="eastAsia" w:ascii="仿宋_GB2312"/>
          <w:sz w:val="28"/>
          <w:szCs w:val="28"/>
        </w:rPr>
      </w:pPr>
      <w:r>
        <w:rPr>
          <w:rFonts w:hint="eastAsia" w:ascii="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383540</wp:posOffset>
                </wp:positionV>
                <wp:extent cx="5624830" cy="0"/>
                <wp:effectExtent l="0" t="0" r="0" b="0"/>
                <wp:wrapNone/>
                <wp:docPr id="2" name="直线 3"/>
                <wp:cNvGraphicFramePr/>
                <a:graphic xmlns:a="http://schemas.openxmlformats.org/drawingml/2006/main">
                  <a:graphicData uri="http://schemas.microsoft.com/office/word/2010/wordprocessingShape">
                    <wps:wsp>
                      <wps:cNvSpPr/>
                      <wps:spPr>
                        <a:xfrm>
                          <a:off x="0" y="0"/>
                          <a:ext cx="56248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0.2pt;height:0pt;width:442.9pt;z-index:251661312;mso-width-relative:page;mso-height-relative:page;" filled="f" stroked="t" coordsize="21600,21600" o:gfxdata="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xyvMHUAAAABgEAAA8AAAAAAAAAAQAgAAAAIgAAAGRycy9k&#10;b3ducmV2LnhtbFBLAQIUABQAAAAIAIdO4kBJqMMdzQEAAI0DAAAOAAAAAAAAAAEAIAAAACMBAABk&#10;cnMvZTJvRG9jLnhtbFBLBQYAAAAABgAGAFkBAABiBQAAAAA=&#10;">
                <v:fill on="f" focussize="0,0"/>
                <v:stroke color="#000000" joinstyle="round"/>
                <v:imagedata o:title=""/>
                <o:lock v:ext="edit" aspectratio="f"/>
              </v:line>
            </w:pict>
          </mc:Fallback>
        </mc:AlternateContent>
      </w:r>
      <w:r>
        <w:rPr>
          <w:rFonts w:hint="eastAsia" w:ascii="仿宋_GB2312"/>
          <w:sz w:val="28"/>
          <w:szCs w:val="28"/>
        </w:rPr>
        <w:t>常州市教育局办公室                      2018年4月16日印发</w:t>
      </w:r>
    </w:p>
    <w:p>
      <w:pPr>
        <w:rPr>
          <w:rFonts w:hint="eastAsia" w:ascii="宋体" w:hAnsi="宋体" w:eastAsia="宋体"/>
          <w:sz w:val="24"/>
          <w:szCs w:val="24"/>
        </w:rPr>
      </w:pPr>
      <w:r>
        <w:rPr>
          <w:rFonts w:ascii="宋体" w:hAnsi="宋体" w:eastAsia="宋体"/>
          <w:sz w:val="24"/>
          <w:szCs w:val="24"/>
        </w:rPr>
        <w:pgNum/>
      </w:r>
      <w:r>
        <w:rPr>
          <w:rFonts w:hint="eastAsia" w:ascii="宋体" w:hAnsi="宋体" w:eastAsia="宋体"/>
          <w:sz w:val="24"/>
          <w:szCs w:val="24"/>
        </w:rPr>
        <w:pgNum/>
      </w:r>
    </w:p>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DE"/>
    <w:rsid w:val="009317C9"/>
    <w:rsid w:val="00AA49DE"/>
    <w:rsid w:val="7ECC4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仿宋_GB2312" w:cs="Times New Roman"/>
      <w:kern w:val="2"/>
      <w:sz w:val="32"/>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widowControl w:val="0"/>
      <w:tabs>
        <w:tab w:val="center" w:pos="4153"/>
        <w:tab w:val="right" w:pos="8306"/>
      </w:tabs>
      <w:snapToGrid w:val="0"/>
    </w:pPr>
    <w:rPr>
      <w:rFonts w:asciiTheme="minorHAnsi" w:hAnsiTheme="minorHAnsi" w:eastAsiaTheme="minorEastAsia" w:cstheme="minorBidi"/>
      <w:sz w:val="18"/>
      <w:szCs w:val="18"/>
    </w:rPr>
  </w:style>
  <w:style w:type="paragraph" w:styleId="3">
    <w:name w:val="header"/>
    <w:basedOn w:val="1"/>
    <w:link w:val="6"/>
    <w:semiHidden/>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691</Words>
  <Characters>762</Characters>
  <Lines>50</Lines>
  <Paragraphs>55</Paragraphs>
  <TotalTime>0</TotalTime>
  <ScaleCrop>false</ScaleCrop>
  <LinksUpToDate>false</LinksUpToDate>
  <CharactersWithSpaces>1398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2018-04-17T08:12:00Z</dcterms:created>
  <dc:creator>新北区社会事业局办公室</dc:creator>
  <cp:lastModifiedBy>Administrator</cp:lastModifiedBy>
  <dcterms:modified xsi:type="dcterms:W3CDTF">2018-04-17T09:53:04Z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