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64" w:rsidRPr="009039DE" w:rsidRDefault="00D93905" w:rsidP="009039DE">
      <w:pPr>
        <w:ind w:firstLineChars="450" w:firstLine="1446"/>
        <w:rPr>
          <w:rFonts w:ascii="黑体" w:eastAsia="黑体" w:hAnsi="黑体" w:hint="eastAsia"/>
          <w:b/>
          <w:sz w:val="32"/>
          <w:szCs w:val="32"/>
        </w:rPr>
      </w:pPr>
      <w:r w:rsidRPr="009039DE">
        <w:rPr>
          <w:rFonts w:ascii="黑体" w:eastAsia="黑体" w:hAnsi="黑体" w:hint="eastAsia"/>
          <w:b/>
          <w:sz w:val="32"/>
          <w:szCs w:val="32"/>
        </w:rPr>
        <w:t>培养幼儿园小班幼儿自理能力的点滴做法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>在《幼儿园教育指导纲要》（试行）中明确指出要培养幼儿具有基本的生活自理能力。而且儿童心理学也认为，</w:t>
      </w:r>
      <w:r>
        <w:rPr>
          <w:rFonts w:hint="eastAsia"/>
        </w:rPr>
        <w:t>3</w:t>
      </w:r>
      <w:r>
        <w:rPr>
          <w:rFonts w:hint="eastAsia"/>
        </w:rPr>
        <w:t>岁儿童的身体和手的基本动作比较协调，也有了自理的愿望，家长应该多提供锻炼的机会，而不是一味的包办代替，阻碍了孩子自理能力的发展。作为老师，面对这种现状，我们清醒地认识到：自理能力的重要性和紧迫性。因此，我们在一日活动中非常注重培养孩子的生活自理能力。</w:t>
      </w:r>
    </w:p>
    <w:p w:rsidR="009039DE" w:rsidRPr="009039DE" w:rsidRDefault="009039DE" w:rsidP="009039DE">
      <w:pPr>
        <w:spacing w:line="400" w:lineRule="exact"/>
        <w:rPr>
          <w:rFonts w:hint="eastAsia"/>
          <w:b/>
        </w:rPr>
      </w:pPr>
      <w:r>
        <w:rPr>
          <w:rFonts w:hint="eastAsia"/>
        </w:rPr>
        <w:t xml:space="preserve">　　</w:t>
      </w:r>
      <w:r w:rsidRPr="009039DE">
        <w:rPr>
          <w:rFonts w:hint="eastAsia"/>
          <w:b/>
        </w:rPr>
        <w:t>一、激发幼儿尝试自理的兴趣。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故事、儿歌对孩子具有无穷的魅力。故事中形象真切的人物与动物深深感染着孩子。因此我们经常给孩子，讲一些生动有趣的故事，念一些琅琅上口的儿歌。例如：我们给幼儿讲了《漏嘴巴的大公鸡》的故事以后，幼儿都纷纷表示：不要做个漏嘴巴。在进餐时，都能把自己的饭菜很快地吃完，饭粒都不撒出来，活动室里干干净净的。我们就是这样，通过类似的文学作品中生动的情节、鲜明的形象来感染和影响幼儿，使幼儿懂得自己的事情自己做，懂得用自己的小手可以做许多的事情，从而激发幼儿生活自理的兴趣。</w:t>
      </w:r>
    </w:p>
    <w:p w:rsidR="009039DE" w:rsidRPr="009039DE" w:rsidRDefault="009039DE" w:rsidP="009039DE">
      <w:pPr>
        <w:spacing w:line="400" w:lineRule="exact"/>
        <w:rPr>
          <w:rFonts w:hint="eastAsia"/>
          <w:b/>
        </w:rPr>
      </w:pPr>
      <w:r>
        <w:rPr>
          <w:rFonts w:hint="eastAsia"/>
        </w:rPr>
        <w:t xml:space="preserve">　　</w:t>
      </w:r>
      <w:r w:rsidRPr="009039DE">
        <w:rPr>
          <w:rFonts w:hint="eastAsia"/>
          <w:b/>
        </w:rPr>
        <w:t>二、教会幼儿进行自理的方法。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为了能提高幼儿的生活自理能力，应当教给幼儿的是做事的方法，而不是一味地包办、代替。例如：刚开学时，有的幼儿洗手的时候喜欢玩水，会把自己或旁边小朋友的衣服弄湿了。为了教幼儿学会正确的洗手方法，不弄湿衣袖。教师一边教一边做示范。洗手前挽袖子，我们会这样说：爬呀爬，一爬爬到山顶上，别让袖子滚下来。洗手时我们编成了顺口溜：“拧开龙头弄湿手，擦上香皂搓一搓，手心手背变泡泡，再用清水冲干净，关上龙头甩甩手，拿个毛巾擦干手。”就这样在老师的有意引导下，幼儿都学会了正确地洗手方法。为了教幼儿学穿衣服，我们就编了一首儿歌：“学穿衣，不困难，关键分清正反面。小标签，脸儿向外，双手攥紧向后翻。左一下，右一下，小手使劲往里钻。系上扣，翻好领，穿好衣服就去玩儿！”就这样孩子们边说边做，现在都会自己穿衣服了。所以，教给幼儿正确的方法，才能让幼儿终身受益。</w:t>
      </w:r>
    </w:p>
    <w:p w:rsidR="009039DE" w:rsidRPr="009039DE" w:rsidRDefault="009039DE" w:rsidP="009039DE">
      <w:pPr>
        <w:spacing w:line="400" w:lineRule="exact"/>
        <w:rPr>
          <w:rFonts w:hint="eastAsia"/>
          <w:b/>
        </w:rPr>
      </w:pPr>
      <w:r>
        <w:rPr>
          <w:rFonts w:hint="eastAsia"/>
        </w:rPr>
        <w:t xml:space="preserve">　</w:t>
      </w:r>
      <w:r w:rsidRPr="009039DE">
        <w:rPr>
          <w:rFonts w:hint="eastAsia"/>
          <w:b/>
        </w:rPr>
        <w:t xml:space="preserve">　三、提供幼儿练习自理的机会。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孩子都是在不断探索和学习中成长的。我们要为他们提供尝试的机会，相信他们的能力。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、创设丰富多彩的区域活动，给幼儿更多的锻炼机会。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环境是重要的教育资源，应通过环境的创设和利用，有效地促进幼儿的发展小班幼儿特别喜欢边说边玩，抓住这一特征，我们就把生活能力的培养寓于区角活动之中，把生活中常见的操作和情境缩小化、游戏化，比如，我们在操作区，我们投放了一些化妆瓶让幼儿拧拧盖盖，还放置了瓶娃娃和豆类小勺等，让幼儿做喂宝宝的游戏，在理发屋放置一些娃娃头、梳子、吹风机、手绢、小发卡等，让孩子们给娃娃洗脸、梳头、穿衣等，在巧手角中，投放线轴、编织等等。通过设计一系列生活工作，让孩子在区角活动中通过自己动手操作，得到生活体验，得到生活能力锻炼。；另外，我们在设计活动时，还遵循了幼儿的个体差异，同一活动不同层次，难易结合。如：在感官区的配色活动中就分了颜色与颜色、颜色与事物、事物与事物三个层次，在巧手角的绕线活动中有单一的绕线轴和按颜色绕线板等等，孩子们可根据自身的能力自由选择。通过这些区角，不仅让孩子们感受了有趣的故事，更培养了幼儿的动手操作能力。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、在日常生活中，有意识地给幼儿分配一些小任务。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lastRenderedPageBreak/>
        <w:t xml:space="preserve">　　孩子虽小，但是我们不能低估他们做事的能力，我们应放手让他们做一些力所能及的事情。例如：可以请幼儿做一些简单的值日生；早晨帮老师一起给桌子和椅子排排队。上课帮老师发发书，油画棒等。中午帮老师发发勺子，分分饭碗，午餐后一起收拾餐桌等。下午帮老师一起发点心，整理自己或同伴的衣服。幼儿对这些活动都很感兴趣。常常会听到孩子抢着说：“老师让我来帮他。”“老师让我来送饭。”……</w:t>
      </w:r>
      <w:r>
        <w:rPr>
          <w:rFonts w:hint="eastAsia"/>
        </w:rPr>
        <w:t>3</w:t>
      </w:r>
      <w:r>
        <w:rPr>
          <w:rFonts w:hint="eastAsia"/>
        </w:rPr>
        <w:t>、组织自理能力的比赛，激发锻炼的积极性。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为了能更好的激发幼儿掌握好自理能力，并且检验幼儿掌握自理能力的情况，我们组织了多次幼儿生活自理能力的比赛。例如：“吃饭比赛”，比一比哪个幼儿吃得又快又干净。吃得又快又干净的幼儿可以得三颗红五星，吃饭有进步的幼儿也可得一个棒棒点。每次午餐孩子们都积极地把自己的饭菜吃完，然后高兴地把空碗拿给老师看，从而会得到老师的“棒棒点”奖励。我们还组织了“穿衣服比赛”、“穿鞋比赛”、“扣纽扣比赛”……正是这些比赛，既激发他们锻炼的积极性，又展现幼儿生活自理能力的水平。</w:t>
      </w:r>
    </w:p>
    <w:p w:rsidR="009039DE" w:rsidRPr="009039DE" w:rsidRDefault="009039DE" w:rsidP="009039DE">
      <w:pPr>
        <w:spacing w:line="400" w:lineRule="exact"/>
        <w:rPr>
          <w:rFonts w:hint="eastAsia"/>
          <w:b/>
        </w:rPr>
      </w:pPr>
      <w:r>
        <w:rPr>
          <w:rFonts w:hint="eastAsia"/>
        </w:rPr>
        <w:t xml:space="preserve">　　</w:t>
      </w:r>
      <w:r w:rsidRPr="009039DE">
        <w:rPr>
          <w:rFonts w:hint="eastAsia"/>
          <w:b/>
        </w:rPr>
        <w:t>四、坚持锻炼幼儿自理的能力。</w:t>
      </w:r>
    </w:p>
    <w:p w:rsidR="009039DE" w:rsidRDefault="009039DE" w:rsidP="009039DE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一种习惯的养成不是一朝一夕的事情，就需要我们要有耐心、有恒心，持之以恒。幼儿生活自理能力的培养更是如此。不能今天让幼儿学习掌握生活自理能力，明天嫌幼儿做得不好或添麻烦，就包办，代替了。孩子特别好模仿，有时你在调颜料时，孩子会有兴趣地尝试一下，这时，你可以让孩子试一下，别担心孩子干不好，或添麻烦、帮倒忙。另一方面孩子由于缺乏生活经验，在操作过程中难免出现这样那样的问题，如不小心打翻颜料或弄了一地的水等。这时，我们应多鼓励，少指责埋怨，以保护孩子做事的积极性。我们还要善于捕捉孩子的闪光点，赏识孩子的点滴进步，让他们做力所能及的事情，从而享受到成功的乐趣。</w:t>
      </w:r>
    </w:p>
    <w:p w:rsidR="009039DE" w:rsidRDefault="009039DE" w:rsidP="009039DE">
      <w:pPr>
        <w:spacing w:line="400" w:lineRule="exact"/>
      </w:pPr>
      <w:r>
        <w:rPr>
          <w:rFonts w:hint="eastAsia"/>
        </w:rPr>
        <w:t xml:space="preserve">　　总之，只要放开我们关爱的双手，给孩子一个锻炼的机会！相信孩子，经过磨练他们一定会做得更好！</w:t>
      </w:r>
    </w:p>
    <w:sectPr w:rsidR="009039DE" w:rsidSect="009039DE">
      <w:pgSz w:w="11906" w:h="16838"/>
      <w:pgMar w:top="1134" w:right="1134" w:bottom="102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F75" w:rsidRDefault="00D17F75" w:rsidP="00D93905">
      <w:r>
        <w:separator/>
      </w:r>
    </w:p>
  </w:endnote>
  <w:endnote w:type="continuationSeparator" w:id="1">
    <w:p w:rsidR="00D17F75" w:rsidRDefault="00D17F75" w:rsidP="00D93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F75" w:rsidRDefault="00D17F75" w:rsidP="00D93905">
      <w:r>
        <w:separator/>
      </w:r>
    </w:p>
  </w:footnote>
  <w:footnote w:type="continuationSeparator" w:id="1">
    <w:p w:rsidR="00D17F75" w:rsidRDefault="00D17F75" w:rsidP="00D939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3905"/>
    <w:rsid w:val="009039DE"/>
    <w:rsid w:val="00956A55"/>
    <w:rsid w:val="00D17F75"/>
    <w:rsid w:val="00D93905"/>
    <w:rsid w:val="00F3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A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39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39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39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39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2017-01-14T06:24:00Z</dcterms:created>
  <dcterms:modified xsi:type="dcterms:W3CDTF">2017-01-14T06:28:00Z</dcterms:modified>
</cp:coreProperties>
</file>