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关于推荐春江镇优秀党员的公示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根据镇党委通知精神，结合我校党支部的实际情况，综合党员教师的各方面表现，经校行政研究讨论，决定推荐朱云云同志为</w:t>
      </w:r>
      <w:r>
        <w:rPr>
          <w:rFonts w:hint="eastAsia"/>
          <w:sz w:val="32"/>
          <w:szCs w:val="32"/>
          <w:lang w:val="en-US" w:eastAsia="zh-CN"/>
        </w:rPr>
        <w:t>2017年度春江镇优秀共产党员的候选人。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特此公示，广大同志若有意见，请向校长室反映。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常州市滨江中学党支部</w:t>
      </w: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F2719"/>
    <w:rsid w:val="0FCF2719"/>
    <w:rsid w:val="29061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2018-02-02T02:25:00Z</dcterms:created>
  <dc:creator>Administrator</dc:creator>
  <cp:lastModifiedBy>Administrator</cp:lastModifiedBy>
  <dcterms:modified xsi:type="dcterms:W3CDTF">2018-02-02T02:37:15Z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