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DB" w:rsidRPr="004D0A4F" w:rsidRDefault="00BF4636" w:rsidP="00CF6681">
      <w:pPr>
        <w:spacing w:line="360" w:lineRule="exact"/>
        <w:jc w:val="center"/>
        <w:rPr>
          <w:rFonts w:ascii="黑体" w:eastAsia="黑体" w:hAnsi="黑体"/>
          <w:b/>
          <w:sz w:val="32"/>
        </w:rPr>
      </w:pPr>
      <w:r w:rsidRPr="004D0A4F">
        <w:rPr>
          <w:rFonts w:ascii="黑体" w:eastAsia="黑体" w:hAnsi="黑体" w:hint="eastAsia"/>
          <w:b/>
          <w:sz w:val="32"/>
        </w:rPr>
        <w:t>回归生活的幼儿科学启蒙教育</w:t>
      </w:r>
      <w:r w:rsidR="00F723DB" w:rsidRPr="004D0A4F">
        <w:rPr>
          <w:rFonts w:ascii="黑体" w:eastAsia="黑体" w:hAnsi="黑体" w:hint="eastAsia"/>
          <w:b/>
          <w:sz w:val="32"/>
        </w:rPr>
        <w:t>的实践研究</w:t>
      </w:r>
    </w:p>
    <w:p w:rsidR="00F723DB" w:rsidRDefault="00F723DB" w:rsidP="00CF6681">
      <w:pPr>
        <w:spacing w:line="360" w:lineRule="exact"/>
        <w:ind w:firstLineChars="200" w:firstLine="480"/>
        <w:jc w:val="right"/>
        <w:rPr>
          <w:rFonts w:ascii="楷体" w:eastAsia="楷体" w:hAnsi="楷体"/>
          <w:bCs/>
          <w:sz w:val="24"/>
        </w:rPr>
      </w:pPr>
      <w:r>
        <w:rPr>
          <w:rFonts w:ascii="楷体" w:eastAsia="楷体" w:hAnsi="楷体" w:hint="eastAsia"/>
          <w:bCs/>
          <w:sz w:val="24"/>
        </w:rPr>
        <w:t>常州市新桥中心幼儿园  王皓玉</w:t>
      </w:r>
    </w:p>
    <w:p w:rsidR="00BF4636" w:rsidRPr="00CF6681" w:rsidRDefault="00F723DB" w:rsidP="00CF6681">
      <w:pPr>
        <w:adjustRightInd w:val="0"/>
        <w:snapToGrid w:val="0"/>
        <w:spacing w:line="360" w:lineRule="exact"/>
        <w:jc w:val="left"/>
        <w:rPr>
          <w:rFonts w:asciiTheme="minorEastAsia" w:eastAsiaTheme="minorEastAsia" w:hAnsiTheme="minorEastAsia"/>
          <w:b/>
          <w:sz w:val="28"/>
          <w:szCs w:val="28"/>
        </w:rPr>
      </w:pPr>
      <w:r w:rsidRPr="00CF6681">
        <w:rPr>
          <w:rFonts w:asciiTheme="minorEastAsia" w:eastAsiaTheme="minorEastAsia" w:hAnsiTheme="minorEastAsia" w:hint="eastAsia"/>
          <w:b/>
          <w:sz w:val="28"/>
          <w:szCs w:val="28"/>
        </w:rPr>
        <w:t xml:space="preserve">一、课题研究背景 </w:t>
      </w:r>
    </w:p>
    <w:p w:rsidR="004D0A4F" w:rsidRPr="004D0A4F" w:rsidRDefault="004D0A4F" w:rsidP="00CF6681">
      <w:pPr>
        <w:adjustRightInd w:val="0"/>
        <w:snapToGrid w:val="0"/>
        <w:spacing w:line="360" w:lineRule="exact"/>
        <w:ind w:firstLineChars="196" w:firstLine="412"/>
        <w:jc w:val="left"/>
        <w:rPr>
          <w:bCs/>
          <w:szCs w:val="21"/>
        </w:rPr>
      </w:pPr>
      <w:r w:rsidRPr="004D0A4F">
        <w:rPr>
          <w:rFonts w:hint="eastAsia"/>
          <w:bCs/>
          <w:szCs w:val="21"/>
        </w:rPr>
        <w:t xml:space="preserve">随着社会的发展，对于人才的要求也越来越高。现代的科技文明，高新电子和信息技术的应用日益迅速地打破国界，世界各地的发展变化不可避免地通过各种方式波及国内，需要学习的知识、需要解决的问题与日俱增。这一切要求我们必须成为学习型人才，成为复合型的人才。作为基础教育的重要组成部分，幼儿园则要从实际出发，因地制宜地实施素质教育，为幼儿将来的发展打好基础。　　</w:t>
      </w:r>
    </w:p>
    <w:p w:rsidR="004D0A4F" w:rsidRPr="004D0A4F" w:rsidRDefault="004D0A4F" w:rsidP="00CF6681">
      <w:pPr>
        <w:adjustRightInd w:val="0"/>
        <w:snapToGrid w:val="0"/>
        <w:spacing w:line="360" w:lineRule="exact"/>
        <w:ind w:firstLineChars="196" w:firstLine="412"/>
        <w:jc w:val="left"/>
        <w:rPr>
          <w:bCs/>
          <w:szCs w:val="21"/>
        </w:rPr>
      </w:pPr>
      <w:r w:rsidRPr="004D0A4F">
        <w:rPr>
          <w:rFonts w:hint="eastAsia"/>
          <w:bCs/>
          <w:szCs w:val="21"/>
        </w:rPr>
        <w:t xml:space="preserve">《幼儿园教育指导纲要（试行）》（以下简称《纲要》）明确指出：“幼儿的科学教育是科学启蒙教育，重在激发幼儿的认识兴趣和探究欲望。”“科学教育应密切联系幼儿的实际生活进行，利用身边的事物与现象作为科学探索的对象。”显然，幼儿园科学活动应该尽量创造条件，密切联系幼儿的实际生活，利用身边的事物和现象作为科学探索的对象，让幼儿主动地进行探索活动，从而培养和发展幼儿的探索能力，提高幼儿的科学素质。　　</w:t>
      </w:r>
    </w:p>
    <w:p w:rsidR="00C03F28" w:rsidRPr="00C03F28" w:rsidRDefault="004D0A4F" w:rsidP="00CF6681">
      <w:pPr>
        <w:adjustRightInd w:val="0"/>
        <w:snapToGrid w:val="0"/>
        <w:spacing w:line="360" w:lineRule="exact"/>
        <w:ind w:firstLineChars="196" w:firstLine="412"/>
        <w:jc w:val="left"/>
        <w:rPr>
          <w:rFonts w:asciiTheme="minorEastAsia" w:eastAsiaTheme="minorEastAsia" w:hAnsiTheme="minorEastAsia"/>
          <w:b/>
          <w:sz w:val="30"/>
          <w:szCs w:val="21"/>
        </w:rPr>
      </w:pPr>
      <w:r w:rsidRPr="004D0A4F">
        <w:rPr>
          <w:rFonts w:hint="eastAsia"/>
          <w:bCs/>
          <w:szCs w:val="21"/>
        </w:rPr>
        <w:t>通过本课题的研究，将有效提高我园幼儿的好奇心和求知欲，提高幼儿探究解决问题的能力，帮助其形成良好个性品质；同时能切实提高我园教师教学的指导能力及科研水平，加快教师专业成长的步伐。</w:t>
      </w:r>
      <w:r w:rsidRPr="004D0A4F">
        <w:rPr>
          <w:rFonts w:hint="eastAsia"/>
          <w:b/>
          <w:bCs/>
          <w:szCs w:val="21"/>
        </w:rPr>
        <w:t xml:space="preserve">　</w:t>
      </w:r>
      <w:r w:rsidR="00F723DB" w:rsidRPr="00CF6681">
        <w:rPr>
          <w:rFonts w:asciiTheme="minorEastAsia" w:eastAsiaTheme="minorEastAsia" w:hAnsiTheme="minorEastAsia" w:hint="eastAsia"/>
          <w:b/>
          <w:sz w:val="28"/>
          <w:szCs w:val="28"/>
        </w:rPr>
        <w:t>二、理论支撑</w:t>
      </w:r>
      <w:r w:rsidR="00C03F28" w:rsidRPr="00C03F28">
        <w:rPr>
          <w:rFonts w:ascii="Tahoma" w:eastAsia="Tahoma" w:hAnsi="Tahoma" w:cs="Tahoma" w:hint="eastAsia"/>
          <w:szCs w:val="21"/>
          <w:shd w:val="clear" w:color="auto" w:fill="FFFFFF"/>
        </w:rPr>
        <w:t xml:space="preserve">　</w:t>
      </w:r>
    </w:p>
    <w:p w:rsidR="00C03F28" w:rsidRPr="00C03F28" w:rsidRDefault="00C03F28" w:rsidP="00CF6681">
      <w:pPr>
        <w:adjustRightInd w:val="0"/>
        <w:snapToGrid w:val="0"/>
        <w:spacing w:line="360" w:lineRule="exact"/>
        <w:ind w:firstLineChars="200" w:firstLine="420"/>
        <w:jc w:val="left"/>
        <w:rPr>
          <w:rFonts w:ascii="Tahoma" w:eastAsia="Tahoma" w:hAnsi="Tahoma" w:cs="Tahoma"/>
          <w:szCs w:val="21"/>
          <w:shd w:val="clear" w:color="auto" w:fill="FFFFFF"/>
        </w:rPr>
      </w:pPr>
      <w:r w:rsidRPr="00C03F28">
        <w:rPr>
          <w:rFonts w:ascii="Tahoma" w:eastAsia="Tahoma" w:hAnsi="Tahoma" w:cs="Tahoma" w:hint="eastAsia"/>
          <w:szCs w:val="21"/>
          <w:shd w:val="clear" w:color="auto" w:fill="FFFFFF"/>
        </w:rPr>
        <w:t>1</w:t>
      </w:r>
      <w:r w:rsidR="005575C0">
        <w:rPr>
          <w:rFonts w:asciiTheme="minorEastAsia" w:eastAsiaTheme="minorEastAsia" w:hAnsiTheme="minorEastAsia" w:cs="Tahoma" w:hint="eastAsia"/>
          <w:szCs w:val="21"/>
          <w:shd w:val="clear" w:color="auto" w:fill="FFFFFF"/>
        </w:rPr>
        <w:t>.</w:t>
      </w:r>
      <w:r w:rsidRPr="00C03F28">
        <w:rPr>
          <w:rFonts w:ascii="Tahoma" w:eastAsia="Tahoma" w:hAnsi="Tahoma" w:cs="Tahoma" w:hint="eastAsia"/>
          <w:szCs w:val="21"/>
          <w:shd w:val="clear" w:color="auto" w:fill="FFFFFF"/>
        </w:rPr>
        <w:t xml:space="preserve">杜威曾经说过：“学习应成为儿童真正生活的地方，并从中获得他所感到高兴和有意义的生活经验，教育应该是生活的本身，而不是生活的准备。”幼儿作为一个独立的个体，年龄小，知识经验贫乏，幼儿必须通过自己的操作、尝试和体验，积累经验，建构新知。源于幼儿经验生活的科学探究活动，孩子们更为感兴趣，他们往往会调动全部的热情和智慧去探索，去发现，去尝试。　　</w:t>
      </w:r>
    </w:p>
    <w:p w:rsidR="00C03F28" w:rsidRPr="00C03F28" w:rsidRDefault="00C03F28" w:rsidP="00CF6681">
      <w:pPr>
        <w:adjustRightInd w:val="0"/>
        <w:snapToGrid w:val="0"/>
        <w:spacing w:line="360" w:lineRule="exact"/>
        <w:ind w:firstLineChars="200" w:firstLine="420"/>
        <w:jc w:val="left"/>
        <w:rPr>
          <w:rFonts w:ascii="Tahoma" w:eastAsia="Tahoma" w:hAnsi="Tahoma" w:cs="Tahoma"/>
          <w:szCs w:val="21"/>
          <w:shd w:val="clear" w:color="auto" w:fill="FFFFFF"/>
        </w:rPr>
      </w:pPr>
      <w:r w:rsidRPr="00C03F28">
        <w:rPr>
          <w:rFonts w:ascii="Tahoma" w:eastAsia="Tahoma" w:hAnsi="Tahoma" w:cs="Tahoma" w:hint="eastAsia"/>
          <w:szCs w:val="21"/>
          <w:shd w:val="clear" w:color="auto" w:fill="FFFFFF"/>
        </w:rPr>
        <w:t>2</w:t>
      </w:r>
      <w:r w:rsidR="005575C0">
        <w:rPr>
          <w:rFonts w:asciiTheme="minorEastAsia" w:eastAsiaTheme="minorEastAsia" w:hAnsiTheme="minorEastAsia" w:cs="Tahoma" w:hint="eastAsia"/>
          <w:szCs w:val="21"/>
          <w:shd w:val="clear" w:color="auto" w:fill="FFFFFF"/>
        </w:rPr>
        <w:t>.</w:t>
      </w:r>
      <w:r w:rsidRPr="00C03F28">
        <w:rPr>
          <w:rFonts w:ascii="Tahoma" w:eastAsia="Tahoma" w:hAnsi="Tahoma" w:cs="Tahoma" w:hint="eastAsia"/>
          <w:szCs w:val="21"/>
          <w:shd w:val="clear" w:color="auto" w:fill="FFFFFF"/>
        </w:rPr>
        <w:t xml:space="preserve">皮亚杰的有关认知发展理论也指出：“幼儿必须通过自身活动去发现、认识客观世界，不断构建、完善自己的认知模式”。在探究活动中，鼓励幼儿围绕一定的内容自主探究学习，根据自己已有的知识经验，提出问题，进而解决问题。　　</w:t>
      </w:r>
    </w:p>
    <w:p w:rsidR="00C03F28" w:rsidRPr="00C03F28" w:rsidRDefault="00C03F28" w:rsidP="00CF6681">
      <w:pPr>
        <w:adjustRightInd w:val="0"/>
        <w:snapToGrid w:val="0"/>
        <w:spacing w:line="360" w:lineRule="exact"/>
        <w:ind w:firstLineChars="200" w:firstLine="420"/>
        <w:jc w:val="left"/>
        <w:rPr>
          <w:rFonts w:ascii="Tahoma" w:eastAsiaTheme="minorEastAsia" w:hAnsi="Tahoma" w:cs="Tahoma"/>
          <w:szCs w:val="21"/>
          <w:shd w:val="clear" w:color="auto" w:fill="FFFFFF"/>
        </w:rPr>
      </w:pPr>
      <w:r w:rsidRPr="00C03F28">
        <w:rPr>
          <w:rFonts w:ascii="Tahoma" w:eastAsia="Tahoma" w:hAnsi="Tahoma" w:cs="Tahoma" w:hint="eastAsia"/>
          <w:szCs w:val="21"/>
          <w:shd w:val="clear" w:color="auto" w:fill="FFFFFF"/>
        </w:rPr>
        <w:t>3</w:t>
      </w:r>
      <w:r w:rsidR="005575C0">
        <w:rPr>
          <w:rFonts w:asciiTheme="minorEastAsia" w:eastAsiaTheme="minorEastAsia" w:hAnsiTheme="minorEastAsia" w:cs="Tahoma" w:hint="eastAsia"/>
          <w:szCs w:val="21"/>
          <w:shd w:val="clear" w:color="auto" w:fill="FFFFFF"/>
        </w:rPr>
        <w:t>.</w:t>
      </w:r>
      <w:r w:rsidRPr="00C03F28">
        <w:rPr>
          <w:rFonts w:ascii="Tahoma" w:eastAsia="Tahoma" w:hAnsi="Tahoma" w:cs="Tahoma" w:hint="eastAsia"/>
          <w:szCs w:val="21"/>
          <w:shd w:val="clear" w:color="auto" w:fill="FFFFFF"/>
        </w:rPr>
        <w:t xml:space="preserve">《幼儿园教育指导纲要（试行）》中明确表述科学领域的目标：科学教育的价值取向不再是注重静态知识的传递，而是注重儿童态度和儿童探究解决问题的能力、与他人及环境的积极交流与和谐相处。这使我们更加明确自己研究的方向。在终身教育背景下的高质量的幼儿教育，强调科学教育首先就是要精心呵护和培植幼儿对周围事物和现象的好奇心和探究欲望。在亲历探究解决问题的过程中，幼儿学会学习、学会生活。会以自己的方式、自己的能力进行各种活动。从而在幼儿这一关键时期，为幼儿创设一个好的环境能适合不同孩子的需要，使幼儿获得初步的科学态度和价值观。　　</w:t>
      </w:r>
    </w:p>
    <w:p w:rsidR="00C03F28" w:rsidRPr="00CF6681" w:rsidRDefault="00F723DB" w:rsidP="00CF6681">
      <w:pPr>
        <w:adjustRightInd w:val="0"/>
        <w:snapToGrid w:val="0"/>
        <w:spacing w:line="360" w:lineRule="exact"/>
        <w:jc w:val="left"/>
        <w:rPr>
          <w:rFonts w:asciiTheme="minorEastAsia" w:eastAsiaTheme="minorEastAsia" w:hAnsiTheme="minorEastAsia"/>
          <w:b/>
          <w:sz w:val="28"/>
          <w:szCs w:val="28"/>
        </w:rPr>
      </w:pPr>
      <w:r w:rsidRPr="00CF6681">
        <w:rPr>
          <w:rFonts w:asciiTheme="minorEastAsia" w:eastAsiaTheme="minorEastAsia" w:hAnsiTheme="minorEastAsia" w:hint="eastAsia"/>
          <w:b/>
          <w:sz w:val="28"/>
          <w:szCs w:val="28"/>
        </w:rPr>
        <w:t>三、课题的界定</w:t>
      </w:r>
    </w:p>
    <w:p w:rsidR="00C03F28" w:rsidRPr="00C03F28" w:rsidRDefault="00C03F28" w:rsidP="00CF6681">
      <w:pPr>
        <w:adjustRightInd w:val="0"/>
        <w:snapToGrid w:val="0"/>
        <w:spacing w:line="360" w:lineRule="exact"/>
        <w:ind w:firstLineChars="200" w:firstLine="420"/>
        <w:jc w:val="left"/>
        <w:rPr>
          <w:rFonts w:ascii="Tahoma" w:eastAsia="Tahoma" w:hAnsi="Tahoma" w:cs="Tahoma"/>
          <w:szCs w:val="21"/>
          <w:shd w:val="clear" w:color="auto" w:fill="FFFFFF"/>
        </w:rPr>
      </w:pPr>
      <w:r w:rsidRPr="00C03F28">
        <w:rPr>
          <w:rFonts w:ascii="Tahoma" w:eastAsia="Tahoma" w:hAnsi="Tahoma" w:cs="Tahoma" w:hint="eastAsia"/>
          <w:szCs w:val="21"/>
          <w:shd w:val="clear" w:color="auto" w:fill="FFFFFF"/>
        </w:rPr>
        <w:t>回归生活</w:t>
      </w:r>
      <w:r w:rsidR="00FF1409">
        <w:rPr>
          <w:rFonts w:ascii="Tahoma" w:eastAsiaTheme="minorEastAsia" w:hAnsi="Tahoma" w:cs="Tahoma" w:hint="eastAsia"/>
          <w:szCs w:val="21"/>
          <w:shd w:val="clear" w:color="auto" w:fill="FFFFFF"/>
        </w:rPr>
        <w:t>：</w:t>
      </w:r>
      <w:r w:rsidRPr="00C03F28">
        <w:rPr>
          <w:rFonts w:ascii="Tahoma" w:eastAsia="Tahoma" w:hAnsi="Tahoma" w:cs="Tahoma" w:hint="eastAsia"/>
          <w:szCs w:val="21"/>
          <w:shd w:val="clear" w:color="auto" w:fill="FFFFFF"/>
        </w:rPr>
        <w:t xml:space="preserve">回归：回到（原来地方）。（《汉语词典》中的解释）。回归生活：在本课题中特指以生活作为本源，有目的、有计划地选择教育内容，来源于生活又服务于生活，让活动过程成为儿童现实的愉快生活体验，并成为其生活的引导，从而促进幼儿一生可持续性的发展。　　</w:t>
      </w:r>
    </w:p>
    <w:p w:rsidR="00C03F28" w:rsidRPr="005575C0" w:rsidRDefault="00C03F28" w:rsidP="005575C0">
      <w:pPr>
        <w:adjustRightInd w:val="0"/>
        <w:snapToGrid w:val="0"/>
        <w:spacing w:line="360" w:lineRule="exact"/>
        <w:ind w:firstLineChars="200" w:firstLine="420"/>
        <w:jc w:val="left"/>
        <w:rPr>
          <w:rFonts w:ascii="Tahoma" w:eastAsiaTheme="minorEastAsia" w:hAnsi="Tahoma" w:cs="Tahoma"/>
          <w:szCs w:val="21"/>
          <w:shd w:val="clear" w:color="auto" w:fill="FFFFFF"/>
        </w:rPr>
      </w:pPr>
      <w:r w:rsidRPr="00C03F28">
        <w:rPr>
          <w:rFonts w:ascii="Tahoma" w:eastAsia="Tahoma" w:hAnsi="Tahoma" w:cs="Tahoma" w:hint="eastAsia"/>
          <w:szCs w:val="21"/>
          <w:shd w:val="clear" w:color="auto" w:fill="FFFFFF"/>
        </w:rPr>
        <w:t>科学</w:t>
      </w:r>
      <w:r w:rsidR="00FF1409">
        <w:rPr>
          <w:rFonts w:ascii="Tahoma" w:eastAsiaTheme="minorEastAsia" w:hAnsi="Tahoma" w:cs="Tahoma" w:hint="eastAsia"/>
          <w:szCs w:val="21"/>
          <w:shd w:val="clear" w:color="auto" w:fill="FFFFFF"/>
        </w:rPr>
        <w:t>启蒙教育：</w:t>
      </w:r>
      <w:r w:rsidRPr="00C03F28">
        <w:rPr>
          <w:rFonts w:ascii="Tahoma" w:eastAsia="Tahoma" w:hAnsi="Tahoma" w:cs="Tahoma" w:hint="eastAsia"/>
          <w:szCs w:val="21"/>
          <w:shd w:val="clear" w:color="auto" w:fill="FFFFFF"/>
        </w:rPr>
        <w:t xml:space="preserve">是指幼儿通过主动探索来感知和认识周围世界，对于促进儿童的认知和思维发展，加深儿童对于科学知识的认识和理解，培养儿童的科学态度和价值观，提高儿童的科学研究能力具有重要价值。目的、有计划地选择教育内容，来源于生活又服务于生活，让活动过程成为儿童现实的愉快生活体验，并成为其生活的引导，从而促进幼儿一生可持续性的发展。　　</w:t>
      </w:r>
    </w:p>
    <w:p w:rsidR="00C03F28" w:rsidRPr="00CF6681" w:rsidRDefault="00F723DB" w:rsidP="00CF6681">
      <w:pPr>
        <w:adjustRightInd w:val="0"/>
        <w:snapToGrid w:val="0"/>
        <w:spacing w:line="360" w:lineRule="exact"/>
        <w:jc w:val="left"/>
        <w:rPr>
          <w:rFonts w:asciiTheme="minorEastAsia" w:eastAsiaTheme="minorEastAsia" w:hAnsiTheme="minorEastAsia"/>
          <w:b/>
          <w:sz w:val="28"/>
          <w:szCs w:val="28"/>
        </w:rPr>
      </w:pPr>
      <w:r w:rsidRPr="00CF6681">
        <w:rPr>
          <w:rFonts w:asciiTheme="minorEastAsia" w:eastAsiaTheme="minorEastAsia" w:hAnsiTheme="minorEastAsia" w:hint="eastAsia"/>
          <w:b/>
          <w:sz w:val="28"/>
          <w:szCs w:val="28"/>
        </w:rPr>
        <w:t>四、研究目标</w:t>
      </w:r>
      <w:r w:rsidR="00C03F28" w:rsidRPr="00CF6681">
        <w:rPr>
          <w:rFonts w:asciiTheme="minorEastAsia" w:eastAsiaTheme="minorEastAsia" w:hAnsiTheme="minorEastAsia" w:hint="eastAsia"/>
          <w:b/>
          <w:sz w:val="28"/>
          <w:szCs w:val="28"/>
        </w:rPr>
        <w:t>和</w:t>
      </w:r>
      <w:r w:rsidR="00C03F28" w:rsidRPr="00CF6681">
        <w:rPr>
          <w:rFonts w:asciiTheme="minorEastAsia" w:eastAsiaTheme="minorEastAsia" w:hAnsiTheme="minorEastAsia" w:cs="宋体" w:hint="eastAsia"/>
          <w:b/>
          <w:bCs/>
          <w:kern w:val="0"/>
          <w:sz w:val="28"/>
          <w:szCs w:val="28"/>
        </w:rPr>
        <w:t>研究内容</w:t>
      </w:r>
    </w:p>
    <w:p w:rsidR="00C03F28" w:rsidRPr="00C03F28" w:rsidRDefault="00C03F28" w:rsidP="00CF6681">
      <w:pPr>
        <w:adjustRightInd w:val="0"/>
        <w:snapToGrid w:val="0"/>
        <w:spacing w:line="360" w:lineRule="exact"/>
        <w:ind w:firstLineChars="200" w:firstLine="420"/>
        <w:jc w:val="left"/>
        <w:rPr>
          <w:rFonts w:ascii="Tahoma" w:hAnsi="Tahoma" w:cs="Tahoma"/>
          <w:kern w:val="0"/>
          <w:szCs w:val="21"/>
          <w:shd w:val="clear" w:color="auto" w:fill="FFFFFF"/>
        </w:rPr>
      </w:pPr>
      <w:r w:rsidRPr="00C03F28">
        <w:rPr>
          <w:rFonts w:ascii="宋体" w:hAnsi="宋体" w:cs="宋体" w:hint="eastAsia"/>
          <w:szCs w:val="21"/>
          <w:shd w:val="clear" w:color="auto" w:fill="FFFFFF"/>
        </w:rPr>
        <w:t>本课题以《纲要》精神为指导，充分开发和利用幼儿身边的食物和现象，通过多途径、多渠道调动幼儿探究的兴趣，在探究活动中发现问题、提出问题、解决问题，提高幼儿的探究能力，促使幼儿形成终身学习和发展的动力机制。同时帮助教师转变幼儿教育观，提高幼儿教师教科研水平，促进教师的专</w:t>
      </w:r>
      <w:r w:rsidRPr="00C03F28">
        <w:rPr>
          <w:rFonts w:ascii="宋体" w:hAnsi="宋体" w:cs="宋体" w:hint="eastAsia"/>
          <w:szCs w:val="21"/>
          <w:shd w:val="clear" w:color="auto" w:fill="FFFFFF"/>
        </w:rPr>
        <w:lastRenderedPageBreak/>
        <w:t>业成长。</w:t>
      </w:r>
    </w:p>
    <w:p w:rsidR="00C03F28" w:rsidRPr="00C03F28" w:rsidRDefault="005575C0" w:rsidP="00CF6681">
      <w:pPr>
        <w:adjustRightInd w:val="0"/>
        <w:snapToGrid w:val="0"/>
        <w:spacing w:line="360" w:lineRule="exact"/>
        <w:ind w:firstLineChars="200" w:firstLine="420"/>
        <w:jc w:val="left"/>
        <w:rPr>
          <w:rFonts w:ascii="Tahoma" w:hAnsi="Tahoma" w:cs="Tahoma"/>
          <w:kern w:val="0"/>
          <w:szCs w:val="21"/>
          <w:shd w:val="clear" w:color="auto" w:fill="FFFFFF"/>
        </w:rPr>
      </w:pPr>
      <w:r>
        <w:rPr>
          <w:rFonts w:ascii="Tahoma" w:hAnsi="Tahoma" w:cs="Tahoma" w:hint="eastAsia"/>
          <w:kern w:val="0"/>
          <w:szCs w:val="21"/>
          <w:shd w:val="clear" w:color="auto" w:fill="FFFFFF"/>
        </w:rPr>
        <w:t>（一）研究目标</w:t>
      </w:r>
    </w:p>
    <w:p w:rsidR="00C03F28" w:rsidRPr="00C03F28" w:rsidRDefault="00C03F28" w:rsidP="00CF6681">
      <w:pPr>
        <w:adjustRightInd w:val="0"/>
        <w:snapToGrid w:val="0"/>
        <w:spacing w:line="360" w:lineRule="exact"/>
        <w:ind w:firstLineChars="200" w:firstLine="420"/>
        <w:jc w:val="left"/>
        <w:rPr>
          <w:rFonts w:ascii="Tahoma" w:hAnsi="Tahoma" w:cs="Tahoma"/>
          <w:kern w:val="0"/>
          <w:szCs w:val="21"/>
          <w:shd w:val="clear" w:color="auto" w:fill="FFFFFF"/>
        </w:rPr>
      </w:pPr>
      <w:r w:rsidRPr="00C03F28">
        <w:rPr>
          <w:rFonts w:ascii="Tahoma" w:hAnsi="Tahoma" w:cs="Tahoma" w:hint="eastAsia"/>
          <w:kern w:val="0"/>
          <w:szCs w:val="21"/>
          <w:shd w:val="clear" w:color="auto" w:fill="FFFFFF"/>
        </w:rPr>
        <w:t>本课题以《纲要》精神为指导，充分开发和利用幼儿身边的食物和现象，通过多途径、多渠道调动幼儿各感官，在探究活动中发现问题、提出问题、解决问题，提高幼儿的探究能力，促使幼儿形成终身学习和发展的动力机制。同时帮助教师</w:t>
      </w:r>
      <w:r w:rsidR="005575C0">
        <w:rPr>
          <w:rFonts w:ascii="Tahoma" w:hAnsi="Tahoma" w:cs="Tahoma" w:hint="eastAsia"/>
          <w:kern w:val="0"/>
          <w:szCs w:val="21"/>
          <w:shd w:val="clear" w:color="auto" w:fill="FFFFFF"/>
        </w:rPr>
        <w:t>转变幼儿教育观，提高幼儿教师教科研水平，促进教师的专业成长。</w:t>
      </w:r>
    </w:p>
    <w:p w:rsidR="00C03F28" w:rsidRPr="00C03F28" w:rsidRDefault="005575C0" w:rsidP="00CF6681">
      <w:pPr>
        <w:adjustRightInd w:val="0"/>
        <w:snapToGrid w:val="0"/>
        <w:spacing w:line="360" w:lineRule="exact"/>
        <w:ind w:firstLineChars="200" w:firstLine="420"/>
        <w:jc w:val="left"/>
        <w:rPr>
          <w:rFonts w:ascii="Tahoma" w:hAnsi="Tahoma" w:cs="Tahoma"/>
          <w:kern w:val="0"/>
          <w:szCs w:val="21"/>
          <w:shd w:val="clear" w:color="auto" w:fill="FFFFFF"/>
        </w:rPr>
      </w:pPr>
      <w:r>
        <w:rPr>
          <w:rFonts w:ascii="Tahoma" w:hAnsi="Tahoma" w:cs="Tahoma" w:hint="eastAsia"/>
          <w:kern w:val="0"/>
          <w:szCs w:val="21"/>
          <w:shd w:val="clear" w:color="auto" w:fill="FFFFFF"/>
        </w:rPr>
        <w:t>（二）研究内容</w:t>
      </w:r>
    </w:p>
    <w:p w:rsidR="00C03F28" w:rsidRPr="00C03F28" w:rsidRDefault="005575C0" w:rsidP="00CF6681">
      <w:pPr>
        <w:adjustRightInd w:val="0"/>
        <w:snapToGrid w:val="0"/>
        <w:spacing w:line="360" w:lineRule="exact"/>
        <w:ind w:firstLineChars="200" w:firstLine="420"/>
        <w:jc w:val="left"/>
        <w:rPr>
          <w:rFonts w:ascii="Tahoma" w:hAnsi="Tahoma" w:cs="Tahoma"/>
          <w:kern w:val="0"/>
          <w:szCs w:val="21"/>
          <w:shd w:val="clear" w:color="auto" w:fill="FFFFFF"/>
        </w:rPr>
      </w:pPr>
      <w:r>
        <w:rPr>
          <w:rFonts w:ascii="Tahoma" w:hAnsi="Tahoma" w:cs="Tahoma" w:hint="eastAsia"/>
          <w:kern w:val="0"/>
          <w:szCs w:val="21"/>
          <w:shd w:val="clear" w:color="auto" w:fill="FFFFFF"/>
        </w:rPr>
        <w:t>子课题一：回归生活的幼儿园科学探究活动内容的开发</w:t>
      </w:r>
    </w:p>
    <w:p w:rsidR="00C03F28" w:rsidRPr="00C03F28" w:rsidRDefault="00C03F28" w:rsidP="00CF6681">
      <w:pPr>
        <w:adjustRightInd w:val="0"/>
        <w:snapToGrid w:val="0"/>
        <w:spacing w:line="360" w:lineRule="exact"/>
        <w:ind w:firstLineChars="200" w:firstLine="420"/>
        <w:jc w:val="left"/>
        <w:rPr>
          <w:rFonts w:ascii="Tahoma" w:hAnsi="Tahoma" w:cs="Tahoma"/>
          <w:kern w:val="0"/>
          <w:szCs w:val="21"/>
          <w:shd w:val="clear" w:color="auto" w:fill="FFFFFF"/>
        </w:rPr>
      </w:pPr>
      <w:r w:rsidRPr="00C03F28">
        <w:rPr>
          <w:rFonts w:ascii="Tahoma" w:hAnsi="Tahoma" w:cs="Tahoma" w:hint="eastAsia"/>
          <w:kern w:val="0"/>
          <w:szCs w:val="21"/>
          <w:shd w:val="clear" w:color="auto" w:fill="FFFFFF"/>
        </w:rPr>
        <w:t>研究要点：科学、合理地开发和选择周边教育资源，丰富幼儿科学探究活动的内</w:t>
      </w:r>
      <w:r w:rsidR="005575C0">
        <w:rPr>
          <w:rFonts w:ascii="Tahoma" w:hAnsi="Tahoma" w:cs="Tahoma" w:hint="eastAsia"/>
          <w:kern w:val="0"/>
          <w:szCs w:val="21"/>
          <w:shd w:val="clear" w:color="auto" w:fill="FFFFFF"/>
        </w:rPr>
        <w:t>容，形成适合不同年龄阶段幼儿认知水平的幼儿科学探究系列活动。</w:t>
      </w:r>
    </w:p>
    <w:p w:rsidR="00C03F28" w:rsidRPr="00C03F28" w:rsidRDefault="00C03F28" w:rsidP="00CF6681">
      <w:pPr>
        <w:adjustRightInd w:val="0"/>
        <w:snapToGrid w:val="0"/>
        <w:spacing w:line="360" w:lineRule="exact"/>
        <w:ind w:firstLineChars="200" w:firstLine="420"/>
        <w:jc w:val="left"/>
        <w:rPr>
          <w:rFonts w:ascii="Tahoma" w:hAnsi="Tahoma" w:cs="Tahoma"/>
          <w:kern w:val="0"/>
          <w:szCs w:val="21"/>
          <w:shd w:val="clear" w:color="auto" w:fill="FFFFFF"/>
        </w:rPr>
      </w:pPr>
      <w:r w:rsidRPr="00C03F28">
        <w:rPr>
          <w:rFonts w:ascii="Tahoma" w:hAnsi="Tahoma" w:cs="Tahoma" w:hint="eastAsia"/>
          <w:kern w:val="0"/>
          <w:szCs w:val="21"/>
          <w:shd w:val="clear" w:color="auto" w:fill="FFFFFF"/>
        </w:rPr>
        <w:t>子课题二：回归生活的幼儿园</w:t>
      </w:r>
      <w:r w:rsidR="005575C0">
        <w:rPr>
          <w:rFonts w:ascii="Tahoma" w:hAnsi="Tahoma" w:cs="Tahoma" w:hint="eastAsia"/>
          <w:kern w:val="0"/>
          <w:szCs w:val="21"/>
          <w:shd w:val="clear" w:color="auto" w:fill="FFFFFF"/>
        </w:rPr>
        <w:t>科学探索区的开发和设置</w:t>
      </w:r>
    </w:p>
    <w:p w:rsidR="00C03F28" w:rsidRPr="00C03F28" w:rsidRDefault="00C03F28" w:rsidP="00CF6681">
      <w:pPr>
        <w:adjustRightInd w:val="0"/>
        <w:snapToGrid w:val="0"/>
        <w:spacing w:line="360" w:lineRule="exact"/>
        <w:ind w:firstLineChars="200" w:firstLine="420"/>
        <w:jc w:val="left"/>
        <w:rPr>
          <w:rFonts w:ascii="Tahoma" w:hAnsi="Tahoma" w:cs="Tahoma"/>
          <w:kern w:val="0"/>
          <w:szCs w:val="21"/>
          <w:shd w:val="clear" w:color="auto" w:fill="FFFFFF"/>
        </w:rPr>
      </w:pPr>
      <w:r w:rsidRPr="00C03F28">
        <w:rPr>
          <w:rFonts w:ascii="Tahoma" w:hAnsi="Tahoma" w:cs="Tahoma" w:hint="eastAsia"/>
          <w:kern w:val="0"/>
          <w:szCs w:val="21"/>
          <w:shd w:val="clear" w:color="auto" w:fill="FFFFFF"/>
        </w:rPr>
        <w:t>研究要点：探索班级科学探索区的开发和设置，投放适宜的操作材料，使之成为</w:t>
      </w:r>
      <w:r w:rsidR="005575C0">
        <w:rPr>
          <w:rFonts w:ascii="Tahoma" w:hAnsi="Tahoma" w:cs="Tahoma" w:hint="eastAsia"/>
          <w:kern w:val="0"/>
          <w:szCs w:val="21"/>
          <w:shd w:val="clear" w:color="auto" w:fill="FFFFFF"/>
        </w:rPr>
        <w:t>教学活动的有效补充和延伸，形成多元化的幼儿科学教育活动形式。</w:t>
      </w:r>
    </w:p>
    <w:p w:rsidR="00C03F28" w:rsidRPr="00C03F28" w:rsidRDefault="005575C0" w:rsidP="00CF6681">
      <w:pPr>
        <w:adjustRightInd w:val="0"/>
        <w:snapToGrid w:val="0"/>
        <w:spacing w:line="360" w:lineRule="exact"/>
        <w:ind w:firstLineChars="200" w:firstLine="420"/>
        <w:jc w:val="left"/>
        <w:rPr>
          <w:rFonts w:ascii="Tahoma" w:hAnsi="Tahoma" w:cs="Tahoma"/>
          <w:kern w:val="0"/>
          <w:szCs w:val="21"/>
          <w:shd w:val="clear" w:color="auto" w:fill="FFFFFF"/>
        </w:rPr>
      </w:pPr>
      <w:r>
        <w:rPr>
          <w:rFonts w:ascii="Tahoma" w:hAnsi="Tahoma" w:cs="Tahoma" w:hint="eastAsia"/>
          <w:kern w:val="0"/>
          <w:szCs w:val="21"/>
          <w:shd w:val="clear" w:color="auto" w:fill="FFFFFF"/>
        </w:rPr>
        <w:t>子课题三：回归生活的幼儿园科学探究活动的指导策略</w:t>
      </w:r>
    </w:p>
    <w:p w:rsidR="00F723DB" w:rsidRPr="00C03F28" w:rsidRDefault="00C03F28" w:rsidP="00CF6681">
      <w:pPr>
        <w:adjustRightInd w:val="0"/>
        <w:snapToGrid w:val="0"/>
        <w:spacing w:line="360" w:lineRule="exact"/>
        <w:ind w:firstLineChars="200" w:firstLine="420"/>
        <w:jc w:val="left"/>
        <w:rPr>
          <w:rFonts w:ascii="黑体" w:eastAsia="黑体" w:hAnsi="黑体"/>
          <w:sz w:val="30"/>
          <w:szCs w:val="21"/>
        </w:rPr>
      </w:pPr>
      <w:r w:rsidRPr="00C03F28">
        <w:rPr>
          <w:rFonts w:ascii="Tahoma" w:hAnsi="Tahoma" w:cs="Tahoma" w:hint="eastAsia"/>
          <w:kern w:val="0"/>
          <w:szCs w:val="21"/>
          <w:shd w:val="clear" w:color="auto" w:fill="FFFFFF"/>
        </w:rPr>
        <w:t>研究要点：探索适合不同年龄幼儿的探究式学习活动的方式，采用恰当、有效的指导策略，让幼儿亲历科学探究全过程，从而获得新的知识和解决问题的方法，积累相关的经验，有效地形成和发展幼儿探究解决问题的能力。</w:t>
      </w:r>
    </w:p>
    <w:p w:rsidR="00C03F28" w:rsidRPr="00CF6681" w:rsidRDefault="00F723DB" w:rsidP="00CF6681">
      <w:pPr>
        <w:adjustRightInd w:val="0"/>
        <w:snapToGrid w:val="0"/>
        <w:spacing w:line="360" w:lineRule="exact"/>
        <w:jc w:val="left"/>
        <w:rPr>
          <w:rFonts w:asciiTheme="minorEastAsia" w:eastAsiaTheme="minorEastAsia" w:hAnsiTheme="minorEastAsia"/>
          <w:b/>
          <w:bCs/>
          <w:sz w:val="28"/>
          <w:szCs w:val="28"/>
        </w:rPr>
      </w:pPr>
      <w:r w:rsidRPr="00CF6681">
        <w:rPr>
          <w:rFonts w:asciiTheme="minorEastAsia" w:eastAsiaTheme="minorEastAsia" w:hAnsiTheme="minorEastAsia" w:cs="宋体" w:hint="eastAsia"/>
          <w:b/>
          <w:bCs/>
          <w:kern w:val="0"/>
          <w:sz w:val="28"/>
          <w:szCs w:val="28"/>
        </w:rPr>
        <w:t>五、</w:t>
      </w:r>
      <w:r w:rsidR="00C03F28" w:rsidRPr="00CF6681">
        <w:rPr>
          <w:rFonts w:asciiTheme="minorEastAsia" w:eastAsiaTheme="minorEastAsia" w:hAnsiTheme="minorEastAsia" w:hint="eastAsia"/>
          <w:b/>
          <w:bCs/>
          <w:sz w:val="28"/>
          <w:szCs w:val="28"/>
        </w:rPr>
        <w:t>研究思路与方法</w:t>
      </w:r>
    </w:p>
    <w:p w:rsidR="00C03F28" w:rsidRPr="00C03F28" w:rsidRDefault="005575C0" w:rsidP="00CF6681">
      <w:pPr>
        <w:adjustRightInd w:val="0"/>
        <w:snapToGrid w:val="0"/>
        <w:spacing w:line="360" w:lineRule="exact"/>
        <w:jc w:val="left"/>
        <w:rPr>
          <w:rFonts w:ascii="宋体" w:hAnsi="宋体"/>
          <w:bCs/>
          <w:szCs w:val="21"/>
        </w:rPr>
      </w:pPr>
      <w:r>
        <w:rPr>
          <w:rFonts w:ascii="宋体" w:hAnsi="宋体" w:hint="eastAsia"/>
          <w:bCs/>
          <w:szCs w:val="21"/>
        </w:rPr>
        <w:t>（一）研究方法</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文献资料法：查阅国内外有关幼儿科学启蒙教育和探究式学习的文献资料，定期</w:t>
      </w:r>
      <w:r w:rsidR="005575C0">
        <w:rPr>
          <w:rFonts w:ascii="宋体" w:hAnsi="宋体" w:hint="eastAsia"/>
          <w:bCs/>
          <w:szCs w:val="21"/>
        </w:rPr>
        <w:t>组织学习，提高理论水平，更新教育观念，以进一步指导研究实践。</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行动研究法：教师按课题研究的目标和所提炼的教育理念在教育教学实践</w:t>
      </w:r>
      <w:r w:rsidR="005575C0">
        <w:rPr>
          <w:rFonts w:ascii="宋体" w:hAnsi="宋体" w:hint="eastAsia"/>
          <w:bCs/>
          <w:szCs w:val="21"/>
        </w:rPr>
        <w:t>中进行研究，主要包括“计划、实施、观察、反思与评价”等环节。</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经验总结法：在大量积累研究资料的基础上，及时总结，反思、提炼、修正自己的教育理</w:t>
      </w:r>
      <w:r w:rsidR="005575C0">
        <w:rPr>
          <w:rFonts w:ascii="宋体" w:hAnsi="宋体" w:hint="eastAsia"/>
          <w:bCs/>
          <w:szCs w:val="21"/>
        </w:rPr>
        <w:t>论，逐渐从实践上升到理性，探索幼儿探究式学习活动的基本规律。</w:t>
      </w:r>
    </w:p>
    <w:p w:rsidR="00C03F28" w:rsidRPr="00C03F28" w:rsidRDefault="005575C0" w:rsidP="00CF6681">
      <w:pPr>
        <w:adjustRightInd w:val="0"/>
        <w:snapToGrid w:val="0"/>
        <w:spacing w:line="360" w:lineRule="exact"/>
        <w:jc w:val="left"/>
        <w:rPr>
          <w:rFonts w:ascii="宋体" w:hAnsi="宋体"/>
          <w:bCs/>
          <w:szCs w:val="21"/>
        </w:rPr>
      </w:pPr>
      <w:r>
        <w:rPr>
          <w:rFonts w:ascii="宋体" w:hAnsi="宋体" w:hint="eastAsia"/>
          <w:bCs/>
          <w:szCs w:val="21"/>
        </w:rPr>
        <w:t>（二）研究对象：滨江小二班幼儿。</w:t>
      </w:r>
    </w:p>
    <w:p w:rsidR="00C03F28" w:rsidRPr="00CF6681" w:rsidRDefault="00C03F28" w:rsidP="00CF6681">
      <w:pPr>
        <w:adjustRightInd w:val="0"/>
        <w:snapToGrid w:val="0"/>
        <w:spacing w:line="360" w:lineRule="exact"/>
        <w:jc w:val="left"/>
        <w:rPr>
          <w:rFonts w:asciiTheme="minorEastAsia" w:eastAsiaTheme="minorEastAsia" w:hAnsiTheme="minorEastAsia"/>
          <w:b/>
          <w:bCs/>
          <w:sz w:val="28"/>
          <w:szCs w:val="28"/>
        </w:rPr>
      </w:pPr>
      <w:r w:rsidRPr="00CF6681">
        <w:rPr>
          <w:rFonts w:asciiTheme="minorEastAsia" w:eastAsiaTheme="minorEastAsia" w:hAnsiTheme="minorEastAsia" w:hint="eastAsia"/>
          <w:b/>
          <w:bCs/>
          <w:sz w:val="28"/>
          <w:szCs w:val="28"/>
        </w:rPr>
        <w:t>六、研究过程与重点</w:t>
      </w:r>
    </w:p>
    <w:p w:rsidR="005575C0" w:rsidRDefault="005575C0" w:rsidP="005575C0">
      <w:pPr>
        <w:adjustRightInd w:val="0"/>
        <w:snapToGrid w:val="0"/>
        <w:spacing w:line="360" w:lineRule="exact"/>
        <w:jc w:val="left"/>
        <w:rPr>
          <w:szCs w:val="21"/>
        </w:rPr>
      </w:pPr>
      <w:r>
        <w:rPr>
          <w:rFonts w:hint="eastAsia"/>
          <w:szCs w:val="21"/>
        </w:rPr>
        <w:t>第一阶段：（</w:t>
      </w:r>
      <w:r>
        <w:rPr>
          <w:rFonts w:hint="eastAsia"/>
          <w:szCs w:val="21"/>
        </w:rPr>
        <w:t>2016</w:t>
      </w:r>
      <w:r>
        <w:rPr>
          <w:rFonts w:hint="eastAsia"/>
          <w:szCs w:val="21"/>
        </w:rPr>
        <w:t>年</w:t>
      </w:r>
      <w:r>
        <w:rPr>
          <w:rFonts w:hint="eastAsia"/>
          <w:szCs w:val="21"/>
        </w:rPr>
        <w:t>8</w:t>
      </w:r>
      <w:r>
        <w:rPr>
          <w:rFonts w:hint="eastAsia"/>
          <w:szCs w:val="21"/>
        </w:rPr>
        <w:t>月）前期准备阶段：现状分析，文献学习</w:t>
      </w:r>
    </w:p>
    <w:p w:rsidR="005575C0" w:rsidRDefault="005575C0" w:rsidP="005575C0">
      <w:pPr>
        <w:adjustRightInd w:val="0"/>
        <w:snapToGrid w:val="0"/>
        <w:spacing w:line="360" w:lineRule="exact"/>
        <w:jc w:val="left"/>
        <w:rPr>
          <w:szCs w:val="21"/>
        </w:rPr>
      </w:pPr>
      <w:r>
        <w:rPr>
          <w:rFonts w:hint="eastAsia"/>
          <w:szCs w:val="21"/>
        </w:rPr>
        <w:t>第二阶段：（</w:t>
      </w:r>
      <w:r>
        <w:rPr>
          <w:rFonts w:hint="eastAsia"/>
          <w:szCs w:val="21"/>
        </w:rPr>
        <w:t>2016</w:t>
      </w:r>
      <w:r>
        <w:rPr>
          <w:rFonts w:hint="eastAsia"/>
          <w:szCs w:val="21"/>
        </w:rPr>
        <w:t>年</w:t>
      </w:r>
      <w:r>
        <w:rPr>
          <w:rFonts w:hint="eastAsia"/>
          <w:szCs w:val="21"/>
        </w:rPr>
        <w:t>9</w:t>
      </w:r>
      <w:r>
        <w:rPr>
          <w:rFonts w:hint="eastAsia"/>
          <w:szCs w:val="21"/>
        </w:rPr>
        <w:t>月——</w:t>
      </w:r>
      <w:r>
        <w:rPr>
          <w:rFonts w:hint="eastAsia"/>
          <w:szCs w:val="21"/>
        </w:rPr>
        <w:t>201</w:t>
      </w:r>
      <w:r w:rsidR="0032502D">
        <w:rPr>
          <w:rFonts w:hint="eastAsia"/>
          <w:szCs w:val="21"/>
        </w:rPr>
        <w:t>7</w:t>
      </w:r>
      <w:r>
        <w:rPr>
          <w:rFonts w:hint="eastAsia"/>
          <w:szCs w:val="21"/>
        </w:rPr>
        <w:t>年</w:t>
      </w:r>
      <w:r w:rsidR="0032502D">
        <w:rPr>
          <w:rFonts w:hint="eastAsia"/>
          <w:szCs w:val="21"/>
        </w:rPr>
        <w:t>6</w:t>
      </w:r>
      <w:r>
        <w:rPr>
          <w:rFonts w:hint="eastAsia"/>
          <w:szCs w:val="21"/>
        </w:rPr>
        <w:t>月）组织实施阶段：整体架构，细点着手</w:t>
      </w:r>
    </w:p>
    <w:p w:rsidR="00C03F28" w:rsidRPr="005575C0" w:rsidRDefault="005575C0" w:rsidP="005575C0">
      <w:pPr>
        <w:adjustRightInd w:val="0"/>
        <w:snapToGrid w:val="0"/>
        <w:spacing w:line="360" w:lineRule="exact"/>
        <w:jc w:val="left"/>
        <w:rPr>
          <w:rFonts w:ascii="宋体" w:hAnsi="宋体"/>
          <w:szCs w:val="21"/>
        </w:rPr>
      </w:pPr>
      <w:r>
        <w:rPr>
          <w:rFonts w:hint="eastAsia"/>
          <w:szCs w:val="21"/>
        </w:rPr>
        <w:t>第三阶段：（</w:t>
      </w:r>
      <w:r>
        <w:rPr>
          <w:rFonts w:hint="eastAsia"/>
          <w:szCs w:val="21"/>
        </w:rPr>
        <w:t>2017</w:t>
      </w:r>
      <w:r>
        <w:rPr>
          <w:rFonts w:hint="eastAsia"/>
          <w:szCs w:val="21"/>
        </w:rPr>
        <w:t>年</w:t>
      </w:r>
      <w:r w:rsidR="0032502D">
        <w:rPr>
          <w:rFonts w:hint="eastAsia"/>
          <w:szCs w:val="21"/>
        </w:rPr>
        <w:t>7</w:t>
      </w:r>
      <w:r>
        <w:rPr>
          <w:rFonts w:hint="eastAsia"/>
          <w:szCs w:val="21"/>
        </w:rPr>
        <w:t>月）总结检验阶段：鉴定评价，成果梳理</w:t>
      </w:r>
      <w:r>
        <w:rPr>
          <w:rFonts w:hint="eastAsia"/>
          <w:szCs w:val="21"/>
        </w:rPr>
        <w:t>.</w:t>
      </w:r>
    </w:p>
    <w:p w:rsidR="00C03F28" w:rsidRPr="00CF6681" w:rsidRDefault="00C03F28" w:rsidP="00CF6681">
      <w:pPr>
        <w:adjustRightInd w:val="0"/>
        <w:snapToGrid w:val="0"/>
        <w:spacing w:line="360" w:lineRule="exact"/>
        <w:jc w:val="left"/>
        <w:rPr>
          <w:rFonts w:asciiTheme="minorEastAsia" w:eastAsiaTheme="minorEastAsia" w:hAnsiTheme="minorEastAsia"/>
          <w:b/>
          <w:sz w:val="28"/>
          <w:szCs w:val="28"/>
        </w:rPr>
      </w:pPr>
      <w:r w:rsidRPr="00CF6681">
        <w:rPr>
          <w:rFonts w:asciiTheme="minorEastAsia" w:eastAsiaTheme="minorEastAsia" w:hAnsiTheme="minorEastAsia" w:hint="eastAsia"/>
          <w:b/>
          <w:sz w:val="28"/>
          <w:szCs w:val="28"/>
        </w:rPr>
        <w:t>七、课题组组织及分工</w:t>
      </w:r>
      <w:r w:rsidRPr="00CF6681">
        <w:rPr>
          <w:rFonts w:asciiTheme="minorEastAsia" w:eastAsiaTheme="minorEastAsia" w:hAnsiTheme="minorEastAsia" w:hint="eastAsia"/>
          <w:b/>
          <w:bCs/>
          <w:sz w:val="28"/>
          <w:szCs w:val="28"/>
        </w:rPr>
        <w:t xml:space="preserve">　</w:t>
      </w:r>
    </w:p>
    <w:p w:rsidR="00764419" w:rsidRDefault="00764419" w:rsidP="00CF6681">
      <w:pPr>
        <w:adjustRightInd w:val="0"/>
        <w:snapToGrid w:val="0"/>
        <w:spacing w:line="360" w:lineRule="exact"/>
        <w:rPr>
          <w:rFonts w:ascii="宋体" w:hAnsi="宋体"/>
          <w:szCs w:val="21"/>
        </w:rPr>
      </w:pPr>
      <w:r>
        <w:rPr>
          <w:rFonts w:ascii="宋体" w:hAnsi="宋体" w:hint="eastAsia"/>
          <w:szCs w:val="21"/>
        </w:rPr>
        <w:t>1.王皓玉：负责课题方案撰写、课题实施和随时跟进梳理；</w:t>
      </w:r>
    </w:p>
    <w:p w:rsidR="00C03F28" w:rsidRPr="00764419" w:rsidRDefault="00764419" w:rsidP="00CF6681">
      <w:pPr>
        <w:adjustRightInd w:val="0"/>
        <w:snapToGrid w:val="0"/>
        <w:spacing w:line="360" w:lineRule="exact"/>
        <w:rPr>
          <w:rFonts w:ascii="宋体" w:hAnsi="宋体"/>
          <w:szCs w:val="21"/>
        </w:rPr>
      </w:pPr>
      <w:r>
        <w:rPr>
          <w:rFonts w:ascii="宋体" w:hAnsi="宋体" w:hint="eastAsia"/>
          <w:szCs w:val="21"/>
        </w:rPr>
        <w:t>2.王皓玉: 负责课题实施。</w:t>
      </w:r>
      <w:r w:rsidR="00C03F28" w:rsidRPr="00C03F28">
        <w:rPr>
          <w:rFonts w:ascii="宋体" w:hAnsi="宋体" w:hint="eastAsia"/>
          <w:bCs/>
          <w:szCs w:val="21"/>
        </w:rPr>
        <w:t xml:space="preserve">       　　</w:t>
      </w:r>
    </w:p>
    <w:p w:rsidR="00C03F28" w:rsidRPr="005575C0" w:rsidRDefault="00C03F28" w:rsidP="00CF6681">
      <w:pPr>
        <w:adjustRightInd w:val="0"/>
        <w:snapToGrid w:val="0"/>
        <w:spacing w:line="360" w:lineRule="exact"/>
        <w:jc w:val="left"/>
        <w:rPr>
          <w:rFonts w:ascii="宋体" w:hAnsi="宋体"/>
          <w:b/>
          <w:bCs/>
          <w:sz w:val="28"/>
          <w:szCs w:val="28"/>
        </w:rPr>
      </w:pPr>
      <w:r w:rsidRPr="005575C0">
        <w:rPr>
          <w:rFonts w:ascii="宋体" w:hAnsi="宋体" w:hint="eastAsia"/>
          <w:b/>
          <w:bCs/>
          <w:sz w:val="28"/>
          <w:szCs w:val="28"/>
        </w:rPr>
        <w:t xml:space="preserve">八、主要参考文献　　</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 xml:space="preserve">[1]《幼儿园教育指导纲要（试行）》  2001年教育部颁发　　</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[2]《幼儿园教育指导纲要（解读）》</w:t>
      </w:r>
      <w:r w:rsidR="005575C0">
        <w:rPr>
          <w:rFonts w:ascii="宋体" w:hAnsi="宋体" w:hint="eastAsia"/>
          <w:bCs/>
          <w:szCs w:val="21"/>
        </w:rPr>
        <w:t xml:space="preserve">  </w:t>
      </w:r>
      <w:r w:rsidRPr="00C03F28">
        <w:rPr>
          <w:rFonts w:ascii="宋体" w:hAnsi="宋体" w:hint="eastAsia"/>
          <w:bCs/>
          <w:szCs w:val="21"/>
        </w:rPr>
        <w:t xml:space="preserve">教育部基础教育司组织编写  江苏教育出版社出版　　</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 xml:space="preserve">[3]《幼儿园工作规程》  国家教委1996年第25号　　</w:t>
      </w:r>
    </w:p>
    <w:p w:rsidR="00C03F28"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 xml:space="preserve">[4]《幼儿科学教育》  刘占兰著   北京师范大学出版社2000年11月版　　</w:t>
      </w:r>
    </w:p>
    <w:p w:rsidR="00E45331" w:rsidRPr="00C03F28" w:rsidRDefault="00C03F28" w:rsidP="00CF6681">
      <w:pPr>
        <w:adjustRightInd w:val="0"/>
        <w:snapToGrid w:val="0"/>
        <w:spacing w:line="360" w:lineRule="exact"/>
        <w:jc w:val="left"/>
        <w:rPr>
          <w:rFonts w:ascii="宋体" w:hAnsi="宋体"/>
          <w:bCs/>
          <w:szCs w:val="21"/>
        </w:rPr>
      </w:pPr>
      <w:r w:rsidRPr="00C03F28">
        <w:rPr>
          <w:rFonts w:ascii="宋体" w:hAnsi="宋体" w:hint="eastAsia"/>
          <w:bCs/>
          <w:szCs w:val="21"/>
        </w:rPr>
        <w:t xml:space="preserve">[5]《学前儿童科学教育》    施燕主编  华东师范大学出版社2006年10月　　</w:t>
      </w:r>
    </w:p>
    <w:sectPr w:rsidR="00E45331" w:rsidRPr="00C03F28" w:rsidSect="00F723DB">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31" w:rsidRDefault="00280E31" w:rsidP="00F723DB">
      <w:r>
        <w:separator/>
      </w:r>
    </w:p>
  </w:endnote>
  <w:endnote w:type="continuationSeparator" w:id="1">
    <w:p w:rsidR="00280E31" w:rsidRDefault="00280E31" w:rsidP="00F72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31" w:rsidRDefault="00280E31" w:rsidP="00F723DB">
      <w:r>
        <w:separator/>
      </w:r>
    </w:p>
  </w:footnote>
  <w:footnote w:type="continuationSeparator" w:id="1">
    <w:p w:rsidR="00280E31" w:rsidRDefault="00280E31" w:rsidP="00F72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49440"/>
    <w:multiLevelType w:val="singleLevel"/>
    <w:tmpl w:val="54249440"/>
    <w:lvl w:ilvl="0">
      <w:start w:val="2"/>
      <w:numFmt w:val="chineseCounting"/>
      <w:suff w:val="nothing"/>
      <w:lvlText w:val="（%1）"/>
      <w:lvlJc w:val="left"/>
    </w:lvl>
  </w:abstractNum>
  <w:abstractNum w:abstractNumId="1">
    <w:nsid w:val="54249523"/>
    <w:multiLevelType w:val="singleLevel"/>
    <w:tmpl w:val="54249523"/>
    <w:lvl w:ilvl="0">
      <w:start w:val="3"/>
      <w:numFmt w:val="decimal"/>
      <w:suff w:val="nothing"/>
      <w:lvlText w:val="%1."/>
      <w:lvlJc w:val="left"/>
    </w:lvl>
  </w:abstractNum>
  <w:abstractNum w:abstractNumId="2">
    <w:nsid w:val="5424FF93"/>
    <w:multiLevelType w:val="singleLevel"/>
    <w:tmpl w:val="5424FF93"/>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3DB"/>
    <w:rsid w:val="00280E31"/>
    <w:rsid w:val="0032502D"/>
    <w:rsid w:val="004D0A4F"/>
    <w:rsid w:val="005575C0"/>
    <w:rsid w:val="00590703"/>
    <w:rsid w:val="00764419"/>
    <w:rsid w:val="00882660"/>
    <w:rsid w:val="00A06839"/>
    <w:rsid w:val="00A1226E"/>
    <w:rsid w:val="00A86A84"/>
    <w:rsid w:val="00BF4636"/>
    <w:rsid w:val="00C03F28"/>
    <w:rsid w:val="00CF6681"/>
    <w:rsid w:val="00D8184E"/>
    <w:rsid w:val="00DF6ACE"/>
    <w:rsid w:val="00E45331"/>
    <w:rsid w:val="00F723DB"/>
    <w:rsid w:val="00FC62AF"/>
    <w:rsid w:val="00FD3B5C"/>
    <w:rsid w:val="00FF1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23DB"/>
    <w:rPr>
      <w:sz w:val="18"/>
      <w:szCs w:val="18"/>
    </w:rPr>
  </w:style>
  <w:style w:type="paragraph" w:styleId="a4">
    <w:name w:val="footer"/>
    <w:basedOn w:val="a"/>
    <w:link w:val="Char0"/>
    <w:uiPriority w:val="99"/>
    <w:semiHidden/>
    <w:unhideWhenUsed/>
    <w:rsid w:val="00F723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23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9</cp:revision>
  <dcterms:created xsi:type="dcterms:W3CDTF">2016-09-13T04:43:00Z</dcterms:created>
  <dcterms:modified xsi:type="dcterms:W3CDTF">2016-09-18T08:32:00Z</dcterms:modified>
</cp:coreProperties>
</file>