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0" w:firstLineChars="500"/>
        <w:rPr>
          <w:rFonts w:hint="eastAsia"/>
          <w:b/>
          <w:bCs/>
          <w:sz w:val="28"/>
          <w:szCs w:val="28"/>
        </w:rPr>
      </w:pPr>
      <w:r>
        <w:rPr>
          <w:rFonts w:hint="eastAsia"/>
          <w:b/>
          <w:bCs/>
          <w:sz w:val="28"/>
          <w:szCs w:val="28"/>
          <w:lang w:val="en-US" w:eastAsia="zh-CN"/>
        </w:rPr>
        <w:t xml:space="preserve">  </w:t>
      </w:r>
      <w:r>
        <w:rPr>
          <w:rFonts w:hint="eastAsia"/>
          <w:b/>
          <w:bCs/>
          <w:sz w:val="28"/>
          <w:szCs w:val="28"/>
        </w:rPr>
        <w:t>“巩固型”思维导图式家庭作业的设计</w:t>
      </w:r>
    </w:p>
    <w:p>
      <w:pPr>
        <w:spacing w:line="360" w:lineRule="auto"/>
        <w:ind w:firstLine="560" w:firstLineChars="200"/>
        <w:rPr>
          <w:rFonts w:hint="eastAsia"/>
          <w:sz w:val="24"/>
          <w:szCs w:val="24"/>
        </w:rPr>
      </w:pPr>
      <w:r>
        <w:rPr>
          <w:rFonts w:hint="eastAsia"/>
          <w:sz w:val="24"/>
          <w:szCs w:val="24"/>
        </w:rPr>
        <w:t>英语家庭作业的任务之一是巩固和消化课堂知识，提高课堂效率。在我们尝试了课堂上语篇教学中运用思维导图，在课后家庭作业中，我也鼓励学生用导图复习巩固语篇内容。为了不让学生被老师的思维框住，在六下第七单元的课堂教学中，笔者仅用表格形式梳理文本，课后作业则让学生试着画画思维导图。下面来欣赏一下六（1）班的几份作业：</w:t>
      </w:r>
    </w:p>
    <w:p>
      <w:pPr>
        <w:spacing w:line="360" w:lineRule="auto"/>
        <w:ind w:firstLine="560" w:firstLineChars="200"/>
        <w:rPr>
          <w:rFonts w:hint="eastAsia"/>
          <w:sz w:val="24"/>
          <w:szCs w:val="24"/>
        </w:rPr>
      </w:pPr>
      <w:r>
        <w:rPr>
          <w:rFonts w:hint="eastAsia"/>
          <w:sz w:val="24"/>
          <w:szCs w:val="24"/>
        </w:rPr>
        <w:drawing>
          <wp:inline distT="0" distB="0" distL="0" distR="0">
            <wp:extent cx="3942715" cy="2087245"/>
            <wp:effectExtent l="0" t="0" r="635" b="8255"/>
            <wp:docPr id="2" name="图片 1" descr="IMG_20170406_12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0170406_123729.jpg"/>
                    <pic:cNvPicPr>
                      <a:picLocks noChangeAspect="1"/>
                    </pic:cNvPicPr>
                  </pic:nvPicPr>
                  <pic:blipFill>
                    <a:blip r:embed="rId4" cstate="print"/>
                    <a:stretch>
                      <a:fillRect/>
                    </a:stretch>
                  </pic:blipFill>
                  <pic:spPr>
                    <a:xfrm>
                      <a:off x="0" y="0"/>
                      <a:ext cx="3942715" cy="2087245"/>
                    </a:xfrm>
                    <a:prstGeom prst="rect">
                      <a:avLst/>
                    </a:prstGeom>
                  </pic:spPr>
                </pic:pic>
              </a:graphicData>
            </a:graphic>
          </wp:inline>
        </w:drawing>
      </w:r>
    </w:p>
    <w:p>
      <w:pPr>
        <w:spacing w:line="360" w:lineRule="auto"/>
        <w:ind w:firstLine="560" w:firstLineChars="200"/>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1"/>
          <w:szCs w:val="21"/>
        </w:rPr>
        <w:t>（图1）</w:t>
      </w:r>
    </w:p>
    <w:p>
      <w:pPr>
        <w:spacing w:line="360" w:lineRule="auto"/>
        <w:ind w:firstLine="560" w:firstLineChars="200"/>
        <w:rPr>
          <w:rFonts w:hint="eastAsia"/>
          <w:sz w:val="24"/>
          <w:szCs w:val="24"/>
        </w:rPr>
      </w:pPr>
      <w:r>
        <w:rPr>
          <w:rFonts w:hint="eastAsia"/>
          <w:sz w:val="24"/>
          <w:szCs w:val="24"/>
        </w:rPr>
        <w:drawing>
          <wp:inline distT="0" distB="0" distL="0" distR="0">
            <wp:extent cx="3943350" cy="1925320"/>
            <wp:effectExtent l="0" t="0" r="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a:srcRect/>
                    <a:stretch>
                      <a:fillRect/>
                    </a:stretch>
                  </pic:blipFill>
                  <pic:spPr>
                    <a:xfrm>
                      <a:off x="0" y="0"/>
                      <a:ext cx="3943350" cy="1925320"/>
                    </a:xfrm>
                    <a:prstGeom prst="rect">
                      <a:avLst/>
                    </a:prstGeom>
                    <a:noFill/>
                    <a:ln w="9525">
                      <a:noFill/>
                      <a:miter lim="800000"/>
                      <a:headEnd/>
                      <a:tailEnd/>
                    </a:ln>
                  </pic:spPr>
                </pic:pic>
              </a:graphicData>
            </a:graphic>
          </wp:inline>
        </w:drawing>
      </w:r>
    </w:p>
    <w:p>
      <w:pPr>
        <w:spacing w:line="360" w:lineRule="auto"/>
        <w:ind w:firstLine="560" w:firstLineChars="200"/>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（图2）</w:t>
      </w:r>
    </w:p>
    <w:p>
      <w:pPr>
        <w:spacing w:line="360" w:lineRule="auto"/>
        <w:ind w:firstLine="560" w:firstLineChars="200"/>
        <w:rPr>
          <w:rFonts w:hint="eastAsia"/>
          <w:sz w:val="24"/>
          <w:szCs w:val="24"/>
        </w:rPr>
      </w:pPr>
      <w:r>
        <w:rPr>
          <w:rFonts w:hint="eastAsia"/>
          <w:sz w:val="24"/>
          <w:szCs w:val="24"/>
        </w:rPr>
        <w:drawing>
          <wp:inline distT="0" distB="0" distL="0" distR="0">
            <wp:extent cx="4036695" cy="1919605"/>
            <wp:effectExtent l="0" t="0" r="1905" b="4445"/>
            <wp:docPr id="1" name="图片 0" descr="IMG_20170406_13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G_20170406_135625.jpg"/>
                    <pic:cNvPicPr>
                      <a:picLocks noChangeAspect="1"/>
                    </pic:cNvPicPr>
                  </pic:nvPicPr>
                  <pic:blipFill>
                    <a:blip r:embed="rId6" cstate="print"/>
                    <a:stretch>
                      <a:fillRect/>
                    </a:stretch>
                  </pic:blipFill>
                  <pic:spPr>
                    <a:xfrm>
                      <a:off x="0" y="0"/>
                      <a:ext cx="4036695" cy="1919605"/>
                    </a:xfrm>
                    <a:prstGeom prst="rect">
                      <a:avLst/>
                    </a:prstGeom>
                  </pic:spPr>
                </pic:pic>
              </a:graphicData>
            </a:graphic>
          </wp:inline>
        </w:drawing>
      </w:r>
    </w:p>
    <w:p>
      <w:pPr>
        <w:spacing w:line="360" w:lineRule="auto"/>
        <w:ind w:firstLine="560" w:firstLineChars="200"/>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1"/>
          <w:szCs w:val="21"/>
        </w:rPr>
        <w:t>（图3）</w:t>
      </w:r>
    </w:p>
    <w:p>
      <w:pPr>
        <w:spacing w:line="360" w:lineRule="auto"/>
        <w:ind w:firstLine="700" w:firstLineChars="250"/>
        <w:rPr>
          <w:rFonts w:hint="eastAsia"/>
          <w:sz w:val="24"/>
          <w:szCs w:val="24"/>
        </w:rPr>
      </w:pPr>
      <w:r>
        <w:rPr>
          <w:rFonts w:hint="eastAsia"/>
          <w:sz w:val="24"/>
          <w:szCs w:val="24"/>
        </w:rPr>
        <w:t>这3份作业，笔者分别命名它们为：图1——气泡状思维导图，图2——括号状的思维导图</w:t>
      </w:r>
      <w:r>
        <w:rPr>
          <w:rFonts w:hint="eastAsia"/>
          <w:sz w:val="24"/>
          <w:szCs w:val="24"/>
          <w:lang w:eastAsia="zh-CN"/>
        </w:rPr>
        <w:t>和</w:t>
      </w:r>
      <w:r>
        <w:rPr>
          <w:rFonts w:hint="eastAsia"/>
          <w:sz w:val="24"/>
          <w:szCs w:val="24"/>
        </w:rPr>
        <w:t>图3——图文并茂</w:t>
      </w:r>
      <w:r>
        <w:rPr>
          <w:rFonts w:hint="eastAsia"/>
          <w:sz w:val="24"/>
          <w:szCs w:val="24"/>
          <w:lang w:eastAsia="zh-CN"/>
        </w:rPr>
        <w:t>式</w:t>
      </w:r>
      <w:r>
        <w:rPr>
          <w:rFonts w:hint="eastAsia"/>
          <w:sz w:val="24"/>
          <w:szCs w:val="24"/>
        </w:rPr>
        <w:t>的思维导图。</w:t>
      </w:r>
    </w:p>
    <w:p>
      <w:pPr>
        <w:spacing w:line="360" w:lineRule="auto"/>
        <w:rPr>
          <w:rFonts w:hint="eastAsia"/>
          <w:sz w:val="24"/>
          <w:szCs w:val="24"/>
          <w:lang w:val="en-US" w:eastAsia="zh-CN"/>
        </w:rPr>
      </w:pPr>
      <w:r>
        <w:rPr>
          <w:rFonts w:hint="eastAsia"/>
          <w:sz w:val="24"/>
          <w:szCs w:val="24"/>
          <w:lang w:val="en-US" w:eastAsia="zh-CN"/>
        </w:rPr>
        <w:t xml:space="preserve">     </w:t>
      </w:r>
      <w:r>
        <w:rPr>
          <w:rFonts w:hint="eastAsia"/>
          <w:sz w:val="24"/>
          <w:szCs w:val="24"/>
        </w:rPr>
        <w:t>我们来细看这</w:t>
      </w:r>
      <w:r>
        <w:rPr>
          <w:rFonts w:hint="eastAsia"/>
          <w:sz w:val="24"/>
          <w:szCs w:val="24"/>
          <w:lang w:eastAsia="zh-CN"/>
        </w:rPr>
        <w:t>三</w:t>
      </w:r>
      <w:r>
        <w:rPr>
          <w:rFonts w:hint="eastAsia"/>
          <w:sz w:val="24"/>
          <w:szCs w:val="24"/>
        </w:rPr>
        <w:t>张图，图1气泡状思维导图的针对性最强，</w:t>
      </w:r>
      <w:r>
        <w:rPr>
          <w:rFonts w:hint="eastAsia"/>
          <w:sz w:val="24"/>
          <w:szCs w:val="24"/>
          <w:lang w:eastAsia="zh-CN"/>
        </w:rPr>
        <w:t>它</w:t>
      </w:r>
      <w:r>
        <w:rPr>
          <w:rFonts w:hint="eastAsia"/>
          <w:sz w:val="24"/>
          <w:szCs w:val="24"/>
        </w:rPr>
        <w:t>从单元主题</w:t>
      </w:r>
      <w:r>
        <w:rPr>
          <w:rFonts w:hint="eastAsia"/>
          <w:sz w:val="24"/>
          <w:szCs w:val="24"/>
          <w:lang w:eastAsia="zh-CN"/>
        </w:rPr>
        <w:t>也是本课时主题</w:t>
      </w:r>
      <w:r>
        <w:rPr>
          <w:rFonts w:hint="eastAsia"/>
          <w:sz w:val="24"/>
          <w:szCs w:val="24"/>
        </w:rPr>
        <w:t>——</w:t>
      </w:r>
      <w:r>
        <w:rPr>
          <w:rFonts w:hint="eastAsia"/>
          <w:sz w:val="24"/>
          <w:szCs w:val="24"/>
          <w:lang w:val="en-US" w:eastAsia="zh-CN"/>
        </w:rPr>
        <w:t>S</w:t>
      </w:r>
      <w:r>
        <w:rPr>
          <w:rFonts w:hint="eastAsia"/>
          <w:sz w:val="24"/>
          <w:szCs w:val="24"/>
        </w:rPr>
        <w:t>ummer holiday plans出发，由关键词和图形表示分支，内容紧紧</w:t>
      </w:r>
      <w:r>
        <w:rPr>
          <w:rFonts w:hint="eastAsia"/>
          <w:sz w:val="24"/>
          <w:szCs w:val="24"/>
          <w:lang w:eastAsia="zh-CN"/>
        </w:rPr>
        <w:t>围绕</w:t>
      </w:r>
      <w:r>
        <w:rPr>
          <w:rFonts w:hint="eastAsia"/>
          <w:sz w:val="24"/>
          <w:szCs w:val="24"/>
        </w:rPr>
        <w:t>课堂内容，</w:t>
      </w:r>
      <w:r>
        <w:rPr>
          <w:rFonts w:hint="eastAsia"/>
          <w:sz w:val="24"/>
          <w:szCs w:val="24"/>
          <w:lang w:eastAsia="zh-CN"/>
        </w:rPr>
        <w:t>此图最利于学生</w:t>
      </w:r>
      <w:r>
        <w:rPr>
          <w:rFonts w:hint="eastAsia"/>
          <w:sz w:val="24"/>
          <w:szCs w:val="24"/>
        </w:rPr>
        <w:t>巩固和消化</w:t>
      </w:r>
      <w:r>
        <w:rPr>
          <w:rFonts w:hint="eastAsia"/>
          <w:sz w:val="24"/>
          <w:szCs w:val="24"/>
          <w:lang w:eastAsia="zh-CN"/>
        </w:rPr>
        <w:t>文本知识。图</w:t>
      </w:r>
      <w:r>
        <w:rPr>
          <w:rFonts w:hint="eastAsia"/>
          <w:sz w:val="24"/>
          <w:szCs w:val="24"/>
          <w:lang w:val="en-US" w:eastAsia="zh-CN"/>
        </w:rPr>
        <w:t>2这个</w:t>
      </w:r>
      <w:r>
        <w:rPr>
          <w:rFonts w:hint="eastAsia"/>
          <w:sz w:val="24"/>
          <w:szCs w:val="24"/>
        </w:rPr>
        <w:t>括号状的思维导图</w:t>
      </w:r>
      <w:r>
        <w:rPr>
          <w:rFonts w:hint="eastAsia"/>
          <w:sz w:val="24"/>
          <w:szCs w:val="24"/>
          <w:lang w:eastAsia="zh-CN"/>
        </w:rPr>
        <w:t>两个优点：</w:t>
      </w:r>
      <w:r>
        <w:rPr>
          <w:rFonts w:hint="eastAsia"/>
          <w:sz w:val="24"/>
          <w:szCs w:val="24"/>
          <w:lang w:val="en-US" w:eastAsia="zh-CN"/>
        </w:rPr>
        <w:t>1、</w:t>
      </w:r>
      <w:r>
        <w:rPr>
          <w:rFonts w:hint="eastAsia"/>
          <w:sz w:val="24"/>
          <w:szCs w:val="24"/>
          <w:lang w:eastAsia="zh-CN"/>
        </w:rPr>
        <w:t>层次性较强。以四位学生为信息的第一级分支，以四人不同假日地点和其他信息作为第二级分支。图形相对对称，利用学生的视觉记忆。</w:t>
      </w:r>
      <w:r>
        <w:rPr>
          <w:rFonts w:hint="eastAsia"/>
          <w:sz w:val="24"/>
          <w:szCs w:val="24"/>
          <w:lang w:val="en-US" w:eastAsia="zh-CN"/>
        </w:rPr>
        <w:t>2、关键词“提”炼是本表的主要亮点。在第二层级的分支中，利用特殊疑问词提炼出四个学生假期活动的详细信息。此表在第二课时巩固时，既可以用它来个人复述课文，也可以用它来小组交流，用对话的形式，复习文本和操练句型。</w:t>
      </w:r>
    </w:p>
    <w:p>
      <w:pPr>
        <w:spacing w:line="360" w:lineRule="auto"/>
        <w:rPr>
          <w:rFonts w:hint="eastAsia"/>
          <w:sz w:val="24"/>
          <w:szCs w:val="24"/>
          <w:lang w:val="en-US" w:eastAsia="zh-CN"/>
        </w:rPr>
      </w:pPr>
      <w:r>
        <w:rPr>
          <w:rFonts w:hint="eastAsia"/>
          <w:sz w:val="24"/>
          <w:szCs w:val="24"/>
          <w:lang w:val="en-US" w:eastAsia="zh-CN"/>
        </w:rPr>
        <w:t xml:space="preserve">     如果说图1和图2偏于理性，那么图3则偏于感性些，它更多得在细节上体现具趣味性和自主性。该生充分发挥自己的特长——绘画，用图文并茂的形式构思文本导图。例如文中提到的国家和地区，她画上国旗和标志性建筑；用日历表示stay for a month,用公路作为连接图案，扣住travel这一隐含的主题。在高年级学生在设计时容易忽视的的趣味性和创意性在此图上都能一一体现。</w:t>
      </w:r>
    </w:p>
    <w:p>
      <w:pPr>
        <w:spacing w:line="360" w:lineRule="auto"/>
        <w:rPr>
          <w:rFonts w:hint="eastAsia"/>
          <w:sz w:val="24"/>
          <w:szCs w:val="24"/>
          <w:lang w:val="en-US" w:eastAsia="zh-CN"/>
        </w:rPr>
      </w:pPr>
      <w:r>
        <w:rPr>
          <w:rFonts w:hint="eastAsia"/>
          <w:sz w:val="24"/>
          <w:szCs w:val="24"/>
          <w:lang w:val="en-US" w:eastAsia="zh-CN"/>
        </w:rPr>
        <w:t xml:space="preserve">      三张图是本班优秀思维导图式作业的代表，但是还需要再为三种图提出建议：需要将本课中重要的时态：will...设计进去，这样文本内容才够完整，重点和难点也更突出。</w:t>
      </w:r>
    </w:p>
    <w:p>
      <w:pPr>
        <w:spacing w:line="360" w:lineRule="auto"/>
        <w:rPr>
          <w:rFonts w:hint="eastAsia"/>
          <w:sz w:val="24"/>
          <w:szCs w:val="24"/>
          <w:lang w:val="en-US" w:eastAsia="zh-CN"/>
        </w:rPr>
      </w:pPr>
      <w:r>
        <w:rPr>
          <w:rFonts w:hint="eastAsia"/>
          <w:sz w:val="24"/>
          <w:szCs w:val="24"/>
          <w:lang w:val="en-US" w:eastAsia="zh-CN"/>
        </w:rPr>
        <w:t xml:space="preserve">     思维导图与家庭作业设计优化不仅仅局限于巩固性作业，在拓展型和探究性家庭作业中我们可以积极尝试。</w:t>
      </w:r>
    </w:p>
    <w:p>
      <w:pPr>
        <w:spacing w:line="360" w:lineRule="auto"/>
        <w:rPr>
          <w:rFonts w:hint="eastAsia"/>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 xml:space="preserve">  邹丽娟</w:t>
      </w:r>
    </w:p>
    <w:p>
      <w:pPr>
        <w:spacing w:line="360" w:lineRule="auto"/>
        <w:rPr>
          <w:rFonts w:hint="eastAsia"/>
          <w:sz w:val="24"/>
          <w:szCs w:val="24"/>
          <w:lang w:val="en-US" w:eastAsia="zh-CN"/>
        </w:rPr>
      </w:pPr>
      <w:r>
        <w:rPr>
          <w:rFonts w:hint="eastAsia"/>
          <w:sz w:val="24"/>
          <w:szCs w:val="24"/>
          <w:lang w:val="en-US" w:eastAsia="zh-CN"/>
        </w:rPr>
        <w:t xml:space="preserve">                                                        2017.4.6</w:t>
      </w:r>
    </w:p>
    <w:p>
      <w:pPr>
        <w:spacing w:line="360" w:lineRule="auto"/>
        <w:rPr>
          <w:rFonts w:hint="eastAsia"/>
          <w:sz w:val="24"/>
          <w:szCs w:val="24"/>
          <w:lang w:val="en-US" w:eastAsia="zh-CN"/>
        </w:rPr>
      </w:pPr>
      <w:r>
        <w:rPr>
          <w:rFonts w:hint="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59A"/>
    <w:rsid w:val="00066D88"/>
    <w:rsid w:val="0022459A"/>
    <w:rsid w:val="00346DA7"/>
    <w:rsid w:val="005A307E"/>
    <w:rsid w:val="00792A15"/>
    <w:rsid w:val="00CE3A13"/>
    <w:rsid w:val="06A77F74"/>
    <w:rsid w:val="0CAA78EC"/>
    <w:rsid w:val="0D8B0ACB"/>
    <w:rsid w:val="137A11E2"/>
    <w:rsid w:val="33496F1A"/>
    <w:rsid w:val="34DF64B0"/>
    <w:rsid w:val="3A853CF2"/>
    <w:rsid w:val="41D91A8E"/>
    <w:rsid w:val="42DB2412"/>
    <w:rsid w:val="66ED6AA6"/>
    <w:rsid w:val="6E3D74F5"/>
    <w:rsid w:val="750D6613"/>
    <w:rsid w:val="767D361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59</Words>
  <Characters>337</Characters>
  <Lines>2</Lines>
  <Paragraphs>1</Paragraphs>
  <TotalTime>0</TotalTime>
  <ScaleCrop>false</ScaleCrop>
  <LinksUpToDate>false</LinksUpToDate>
  <CharactersWithSpaces>395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2017-04-06T06:34:00Z</dcterms:created>
  <dc:creator>桑三博客</dc:creator>
  <cp:lastModifiedBy>Administrator</cp:lastModifiedBy>
  <dcterms:modified xsi:type="dcterms:W3CDTF">2017-04-06T08:06:49Z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