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我们认识的数 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教学反思： 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我们认识的数》是一年级下册认数单元后的一节数学活动课，是在学生认识了100以内的数的基础上进行教学的，这节课通过活动培养学生的数感，使学生会用学过的百以内的数表达日常生活中的一些物体的个数，让学生在抓东西的动手活动中培养初步的估算能力，同时学会一些估计的策略和方法。在教学当中，有一些细节还需要改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在“猜一猜”的活动中，由于学生还小，没学过乘法以及倍数的关系，所以有很多同学所猜出的答案会有很大偏差，</w:t>
      </w:r>
      <w:r>
        <w:rPr>
          <w:rFonts w:hint="eastAsia"/>
          <w:sz w:val="28"/>
          <w:szCs w:val="28"/>
          <w:lang w:eastAsia="zh-CN"/>
        </w:rPr>
        <w:t>并且蚕豆花生黄豆我是让学生自己准备的，所以出现了物体大小之间的差距，有的蚕豆小，有的黄豆大，还有学生手大小等问题。猜完记录好之后还</w:t>
      </w:r>
      <w:r>
        <w:rPr>
          <w:rFonts w:hint="eastAsia"/>
          <w:sz w:val="28"/>
          <w:szCs w:val="28"/>
        </w:rPr>
        <w:t>可以让学生开展小组讨论，在讨论中互相启发、互相学习，只要能让学生用“多一些”、“多得多”作为理由，来说明自己所猜测的数量也就可以了。推测的方法以及答案都是具有开放性的，不要去约束学生，也不要过多地用“正确”、“错误”来评判学生，而应该用“有道理”、“说得非常好”来评价学生的回答，而对猜测误差较小的学生应给予赞赏。这道题题有助于培养学生对数量多少的感觉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在呈现典型资源的时候，我都采取了逐个出示的方法，但其实并列出示更能直观的让学生看出其中的差距，从而自己判断对错。在板书部分我也有点多此一举，画的不够清晰，可以适当夸张一点，从而对比出三种豆之间的大小对比关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03EE6"/>
    <w:rsid w:val="6D535020"/>
    <w:rsid w:val="79F0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2018-06-20T04:06:00Z</dcterms:created>
  <dc:creator>Administrator</dc:creator>
  <cp:lastModifiedBy>Administrator</cp:lastModifiedBy>
  <dcterms:modified xsi:type="dcterms:W3CDTF">2018-06-20T04:33:05Z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