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4B8" w:rsidRDefault="004D44B8" w:rsidP="001745D2">
      <w:pPr>
        <w:tabs>
          <w:tab w:val="left" w:pos="2160"/>
        </w:tabs>
        <w:jc w:val="center"/>
        <w:rPr>
          <w:rFonts w:ascii="黑体" w:eastAsia="黑体" w:hAnsi="黑体"/>
          <w:sz w:val="32"/>
          <w:szCs w:val="32"/>
        </w:rPr>
      </w:pPr>
      <w:r w:rsidRPr="00F66DF1">
        <w:rPr>
          <w:rFonts w:ascii="黑体" w:eastAsia="黑体" w:hAnsi="黑体" w:hint="eastAsia"/>
          <w:sz w:val="32"/>
          <w:szCs w:val="32"/>
        </w:rPr>
        <w:t>参观常州市预防职务犯罪教育基地有感</w:t>
      </w:r>
    </w:p>
    <w:p w:rsidR="004D44B8" w:rsidRPr="00F66DF1" w:rsidRDefault="004D44B8" w:rsidP="00F66DF1">
      <w:pPr>
        <w:jc w:val="center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     </w:t>
      </w:r>
      <w:r w:rsidRPr="00F66DF1">
        <w:rPr>
          <w:rFonts w:ascii="宋体" w:hAnsi="宋体" w:hint="eastAsia"/>
          <w:sz w:val="28"/>
          <w:szCs w:val="28"/>
        </w:rPr>
        <w:t>周晓红</w:t>
      </w:r>
    </w:p>
    <w:p w:rsidR="004D44B8" w:rsidRPr="00AC03AA" w:rsidRDefault="004D44B8" w:rsidP="00F66DF1">
      <w:pPr>
        <w:rPr>
          <w:sz w:val="24"/>
          <w:szCs w:val="24"/>
        </w:rPr>
      </w:pPr>
      <w:r w:rsidRPr="00AC03AA">
        <w:rPr>
          <w:sz w:val="24"/>
          <w:szCs w:val="24"/>
        </w:rPr>
        <w:t xml:space="preserve">    </w:t>
      </w:r>
      <w:r w:rsidRPr="00AC03AA">
        <w:rPr>
          <w:rFonts w:hint="eastAsia"/>
          <w:sz w:val="24"/>
          <w:szCs w:val="24"/>
        </w:rPr>
        <w:t>学校组织全体党员参观常州市预防职务犯罪教育基地，我在思想上产生了很大的震动，心灵上受到了一次洗礼。教育生动、直观，印象深刻，发人深省……</w:t>
      </w:r>
    </w:p>
    <w:p w:rsidR="004D44B8" w:rsidRPr="00AC03AA" w:rsidRDefault="004D44B8" w:rsidP="00F66DF1">
      <w:pPr>
        <w:rPr>
          <w:sz w:val="24"/>
          <w:szCs w:val="24"/>
        </w:rPr>
      </w:pPr>
      <w:r w:rsidRPr="00AC03AA">
        <w:rPr>
          <w:sz w:val="24"/>
          <w:szCs w:val="24"/>
        </w:rPr>
        <w:t xml:space="preserve">    </w:t>
      </w:r>
      <w:r w:rsidRPr="00AC03AA">
        <w:rPr>
          <w:rFonts w:hint="eastAsia"/>
          <w:sz w:val="24"/>
          <w:szCs w:val="24"/>
        </w:rPr>
        <w:t>生动的警示教育，搞清楚犯罪人员在什么情况下，在什么问题上，在哪些环节中犯错误、栽跟头，并运用这些反面教员有针对性地开展警示教育活动，这对于广大党员提高政治敏锐性和政治鉴别力，从中吸取教训、引以为戒，增强拒腐防变能力，筑牢思想道德防线，具有特别重要意义。</w:t>
      </w:r>
      <w:r w:rsidRPr="00AC03AA">
        <w:rPr>
          <w:sz w:val="24"/>
          <w:szCs w:val="24"/>
        </w:rPr>
        <w:t xml:space="preserve"> </w:t>
      </w:r>
    </w:p>
    <w:p w:rsidR="004D44B8" w:rsidRPr="00AC03AA" w:rsidRDefault="004D44B8" w:rsidP="00F66DF1">
      <w:pPr>
        <w:rPr>
          <w:rFonts w:ascii="宋体"/>
          <w:sz w:val="24"/>
          <w:szCs w:val="24"/>
        </w:rPr>
      </w:pPr>
      <w:r w:rsidRPr="00AC03AA">
        <w:rPr>
          <w:sz w:val="24"/>
          <w:szCs w:val="24"/>
        </w:rPr>
        <w:t xml:space="preserve">  </w:t>
      </w:r>
      <w:r w:rsidRPr="00AC03AA">
        <w:rPr>
          <w:rFonts w:ascii="宋体" w:hAnsi="宋体"/>
          <w:sz w:val="24"/>
          <w:szCs w:val="24"/>
        </w:rPr>
        <w:t xml:space="preserve">  </w:t>
      </w:r>
      <w:r w:rsidRPr="00AC03AA">
        <w:rPr>
          <w:rFonts w:ascii="宋体" w:hAnsi="宋体" w:hint="eastAsia"/>
          <w:sz w:val="24"/>
          <w:szCs w:val="24"/>
        </w:rPr>
        <w:t>防微杜渐，过好诱惑关。我们正处在一个空前浮躁的社会环境中，价值取向的多元化，使领导干部的从政环境变得脆弱和复杂，时刻面临着形形色色的诱惑和各种思潮的侵蚀，经受着各种各样的考验。</w:t>
      </w:r>
      <w:r w:rsidRPr="00AC03AA">
        <w:rPr>
          <w:rFonts w:ascii="宋体" w:hAnsi="宋体"/>
          <w:sz w:val="24"/>
          <w:szCs w:val="24"/>
        </w:rPr>
        <w:t xml:space="preserve"> </w:t>
      </w:r>
    </w:p>
    <w:p w:rsidR="004D44B8" w:rsidRPr="00AC03AA" w:rsidRDefault="004D44B8" w:rsidP="00F66DF1">
      <w:pPr>
        <w:rPr>
          <w:rFonts w:ascii="宋体"/>
          <w:sz w:val="24"/>
          <w:szCs w:val="24"/>
        </w:rPr>
      </w:pPr>
      <w:r w:rsidRPr="00AC03AA">
        <w:rPr>
          <w:rFonts w:ascii="宋体" w:hAnsi="宋体"/>
          <w:sz w:val="24"/>
          <w:szCs w:val="24"/>
        </w:rPr>
        <w:t xml:space="preserve">    </w:t>
      </w:r>
      <w:r w:rsidRPr="00AC03AA">
        <w:rPr>
          <w:rFonts w:ascii="宋体" w:hAnsi="宋体" w:hint="eastAsia"/>
          <w:sz w:val="24"/>
          <w:szCs w:val="24"/>
        </w:rPr>
        <w:t>淡泊名利，过好得失关。生活的法则告诉我们：你永远不要指望没有付出的获取，也不必担心你的付出没有回报。然而，现实生活中，少数党员干部尤其是领导干部不愿遵循付出与获取的逻辑规律，他们总是期望在没有付出或付出很少的情况下获得很多，或升官、或发财。看到别人发财，就妄想自己一夜暴富、身家千万，导致心理失衡。为此不惜铤而走险、贪污受贿，甚至以命博财；看到别人升官了，就巴望着自己能连升几级，一夜成名。为此不惜投机钻营，拉关系、走路子、买官卖官，甚至用青春赌明天，把自己的手伸进了镣铐。</w:t>
      </w:r>
      <w:r w:rsidRPr="00AC03AA">
        <w:rPr>
          <w:rFonts w:ascii="宋体" w:hAnsi="宋体"/>
          <w:sz w:val="24"/>
          <w:szCs w:val="24"/>
        </w:rPr>
        <w:t xml:space="preserve"> </w:t>
      </w:r>
    </w:p>
    <w:p w:rsidR="004D44B8" w:rsidRPr="00AC03AA" w:rsidRDefault="004D44B8" w:rsidP="00F66DF1">
      <w:pPr>
        <w:rPr>
          <w:rFonts w:ascii="宋体"/>
          <w:sz w:val="24"/>
          <w:szCs w:val="24"/>
        </w:rPr>
      </w:pPr>
      <w:r w:rsidRPr="00AC03AA">
        <w:rPr>
          <w:rFonts w:ascii="宋体" w:hAnsi="宋体"/>
          <w:sz w:val="24"/>
          <w:szCs w:val="24"/>
        </w:rPr>
        <w:t xml:space="preserve">    </w:t>
      </w:r>
      <w:r w:rsidRPr="00AC03AA">
        <w:rPr>
          <w:rFonts w:ascii="宋体" w:hAnsi="宋体" w:hint="eastAsia"/>
          <w:sz w:val="24"/>
          <w:szCs w:val="24"/>
        </w:rPr>
        <w:t>洁身自好，过好自律关。“物必自腐而后生虫”，是一条具有深刻哲理的古训。内因是事物发展变化的第一位原因，外因对事物的发展变化起加速延缓的作用。在廉洁从政问题上同样是一个道理：诱惑也好，腐蚀也好，这都是外部因素；洁身自好、自省自律，才是内部因素，才是关键。领导干部要过好自律关，一方面要有省察心。“见贤思齐焉，见不贤内自省也”。省察，就是自我反省和检查，看自己有无与“不贤者”相同的地方，提醒自己不要犯错误。坚持“吾日三省吾身”，按照党性修养，党性锻炼原则，严于律己，经常反思自己的行为，检点自己的作风，省察自己的言行，努力做到利用理智驾驭感情、用党性规范言行；另一方面要有警戒意。即要时常警示和告诫自己。一是警告自己不要违背政治原则和道德规范；二是要以反面典型来告诫自己，提醒自己不要重蹈覆辙，警戒自己不要犯别人类似的错误。</w:t>
      </w:r>
      <w:r w:rsidRPr="00AC03AA">
        <w:rPr>
          <w:rFonts w:ascii="宋体" w:hAnsi="宋体"/>
          <w:sz w:val="24"/>
          <w:szCs w:val="24"/>
        </w:rPr>
        <w:t xml:space="preserve"> </w:t>
      </w:r>
    </w:p>
    <w:p w:rsidR="004D44B8" w:rsidRPr="00AC03AA" w:rsidRDefault="004D44B8" w:rsidP="00F66DF1">
      <w:pPr>
        <w:rPr>
          <w:rFonts w:ascii="宋体"/>
          <w:sz w:val="24"/>
          <w:szCs w:val="24"/>
        </w:rPr>
      </w:pPr>
      <w:r w:rsidRPr="00AC03AA">
        <w:rPr>
          <w:rFonts w:ascii="宋体" w:hAnsi="宋体"/>
          <w:sz w:val="24"/>
          <w:szCs w:val="24"/>
        </w:rPr>
        <w:t xml:space="preserve">    </w:t>
      </w:r>
      <w:r w:rsidRPr="00AC03AA">
        <w:rPr>
          <w:rFonts w:ascii="宋体" w:hAnsi="宋体" w:hint="eastAsia"/>
          <w:sz w:val="24"/>
          <w:szCs w:val="24"/>
        </w:rPr>
        <w:t>从善如流，过好监督关。党员干部特别是领导干部要坚持廉洁从政，仅靠教育和个人自律是远不够的，还应自觉接受内部和外部的监督。监督和管理失之于宽、失之于软、失之于俗，是目前一些地方和部门领导干部前腐后继的重要原因。</w:t>
      </w:r>
      <w:r w:rsidRPr="00AC03AA">
        <w:rPr>
          <w:rFonts w:ascii="宋体" w:hAnsi="宋体"/>
          <w:sz w:val="24"/>
          <w:szCs w:val="24"/>
        </w:rPr>
        <w:t xml:space="preserve"> </w:t>
      </w:r>
    </w:p>
    <w:sectPr w:rsidR="004D44B8" w:rsidRPr="00AC03AA" w:rsidSect="002D03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6DF1"/>
    <w:rsid w:val="000C4CEF"/>
    <w:rsid w:val="001745D2"/>
    <w:rsid w:val="002D037F"/>
    <w:rsid w:val="004D44B8"/>
    <w:rsid w:val="00AC03AA"/>
    <w:rsid w:val="00BB48F9"/>
    <w:rsid w:val="00D7057F"/>
    <w:rsid w:val="00F66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37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156</Words>
  <Characters>894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周晓红</dc:creator>
  <cp:keywords/>
  <dc:description/>
  <cp:lastModifiedBy>Windows 用户</cp:lastModifiedBy>
  <cp:revision>3</cp:revision>
  <cp:lastPrinted>2016-10-13T06:04:00Z</cp:lastPrinted>
  <dcterms:created xsi:type="dcterms:W3CDTF">2015-10-08T05:06:00Z</dcterms:created>
  <dcterms:modified xsi:type="dcterms:W3CDTF">2016-10-13T06:04:00Z</dcterms:modified>
</cp:coreProperties>
</file>