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新华实验小学小学数学校本化实施课堂观察表</w:t>
      </w:r>
    </w:p>
    <w:p>
      <w:pPr>
        <w:ind w:firstLine="720" w:firstLineChars="30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 xml:space="preserve">                                   时间：</w:t>
      </w:r>
    </w:p>
    <w:tbl>
      <w:tblPr>
        <w:tblStyle w:val="4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条形统计图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  <w:vAlign w:val="top"/>
          </w:tcPr>
          <w:p>
            <w:pPr>
              <w:ind w:firstLine="1205" w:firstLineChars="5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观 察 视 角</w:t>
            </w:r>
          </w:p>
        </w:tc>
        <w:tc>
          <w:tcPr>
            <w:tcW w:w="5017" w:type="dxa"/>
            <w:gridSpan w:val="2"/>
            <w:vAlign w:val="top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观察视角：数据分析能力</w:t>
            </w:r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片段：例1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288" w:lineRule="auto"/>
              <w:ind w:lef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制作统计表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你能把我们的调查结果制成统计表吗？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教师出示：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例子</w:t>
            </w:r>
          </w:p>
          <w:p>
            <w:pPr>
              <w:adjustRightInd w:val="0"/>
              <w:snapToGrid w:val="0"/>
              <w:spacing w:line="288" w:lineRule="auto"/>
              <w:ind w:firstLine="723" w:firstLineChars="30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新华小学植物园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  <w:szCs w:val="24"/>
                <w:lang w:val="en-US" w:eastAsia="zh-CN"/>
              </w:rPr>
              <w:t>果树种类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统计表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                          年   月</w:t>
            </w:r>
          </w:p>
          <w:tbl>
            <w:tblPr>
              <w:tblStyle w:val="3"/>
              <w:tblW w:w="42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7"/>
              <w:gridCol w:w="717"/>
              <w:gridCol w:w="717"/>
              <w:gridCol w:w="718"/>
              <w:gridCol w:w="700"/>
              <w:gridCol w:w="7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17" w:type="dxa"/>
                  <w:vAlign w:val="top"/>
                </w:tcPr>
                <w:p>
                  <w:pPr>
                    <w:adjustRightInd w:val="0"/>
                    <w:snapToGrid w:val="0"/>
                    <w:spacing w:line="288" w:lineRule="auto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果树种类</w:t>
                  </w:r>
                </w:p>
              </w:tc>
              <w:tc>
                <w:tcPr>
                  <w:tcW w:w="717" w:type="dxa"/>
                  <w:vAlign w:val="top"/>
                </w:tcPr>
                <w:p>
                  <w:pPr>
                    <w:adjustRightInd w:val="0"/>
                    <w:snapToGrid w:val="0"/>
                    <w:spacing w:line="288" w:lineRule="auto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合计</w:t>
                  </w:r>
                </w:p>
              </w:tc>
              <w:tc>
                <w:tcPr>
                  <w:tcW w:w="717" w:type="dxa"/>
                  <w:vAlign w:val="top"/>
                </w:tcPr>
                <w:p>
                  <w:pPr>
                    <w:adjustRightInd w:val="0"/>
                    <w:snapToGrid w:val="0"/>
                    <w:spacing w:line="288" w:lineRule="auto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枣树</w:t>
                  </w:r>
                </w:p>
              </w:tc>
              <w:tc>
                <w:tcPr>
                  <w:tcW w:w="718" w:type="dxa"/>
                  <w:vAlign w:val="top"/>
                </w:tcPr>
                <w:p>
                  <w:pPr>
                    <w:adjustRightInd w:val="0"/>
                    <w:snapToGrid w:val="0"/>
                    <w:spacing w:line="288" w:lineRule="auto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橘子树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adjustRightInd w:val="0"/>
                    <w:snapToGrid w:val="0"/>
                    <w:spacing w:line="288" w:lineRule="auto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柿子树</w:t>
                  </w:r>
                </w:p>
              </w:tc>
              <w:tc>
                <w:tcPr>
                  <w:tcW w:w="700" w:type="dxa"/>
                  <w:vAlign w:val="top"/>
                </w:tcPr>
                <w:p>
                  <w:pPr>
                    <w:adjustRightInd w:val="0"/>
                    <w:snapToGrid w:val="0"/>
                    <w:spacing w:line="288" w:lineRule="auto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琵琶树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17" w:type="dxa"/>
                  <w:vAlign w:val="center"/>
                </w:tcPr>
                <w:p>
                  <w:pPr>
                    <w:adjustRightInd w:val="0"/>
                    <w:snapToGrid w:val="0"/>
                    <w:spacing w:line="288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  <w:p>
                  <w:pPr>
                    <w:adjustRightInd w:val="0"/>
                    <w:snapToGrid w:val="0"/>
                    <w:spacing w:line="288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棵树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adjustRightInd w:val="0"/>
                    <w:snapToGrid w:val="0"/>
                    <w:spacing w:line="288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eastAsia="zh-CN"/>
                    </w:rPr>
                    <w:t>？</w:t>
                  </w:r>
                </w:p>
              </w:tc>
              <w:tc>
                <w:tcPr>
                  <w:tcW w:w="717" w:type="dxa"/>
                  <w:vAlign w:val="center"/>
                </w:tcPr>
                <w:p>
                  <w:pPr>
                    <w:adjustRightInd w:val="0"/>
                    <w:snapToGrid w:val="0"/>
                    <w:spacing w:line="288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718" w:type="dxa"/>
                  <w:vAlign w:val="center"/>
                </w:tcPr>
                <w:p>
                  <w:pPr>
                    <w:adjustRightInd w:val="0"/>
                    <w:snapToGrid w:val="0"/>
                    <w:spacing w:line="288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>
                  <w:pPr>
                    <w:adjustRightInd w:val="0"/>
                    <w:snapToGrid w:val="0"/>
                    <w:spacing w:line="288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>
                  <w:pPr>
                    <w:adjustRightInd w:val="0"/>
                    <w:snapToGrid w:val="0"/>
                    <w:spacing w:line="288" w:lineRule="auto"/>
                    <w:jc w:val="center"/>
                    <w:rPr>
                      <w:rFonts w:hint="eastAsia" w:asciiTheme="minorEastAsia" w:hAnsiTheme="minorEastAsia" w:eastAsiaTheme="minorEastAsia" w:cstheme="minorEastAsia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填后提问：合计怎么算的？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教师讲解：刚才我们所填的这张表叫统计表，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制作统计表是我们整理数据的一种重要的方法，整理后与整理前比有什么优点？</w:t>
            </w: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思想：在自然科学院中将数据统计出来之后，填写统计表，最后变成条形统计图。这里就必须要学生具有数据的分析能力，数据分析能力由五个方面构成：数据的认识能力、收集能力、整理能力、表述能力、探究能力。通过统计自然科学院中各个树的数量，培养学生的数据分析能力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964" w:firstLineChars="300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109255E"/>
    <w:rsid w:val="026D0265"/>
    <w:rsid w:val="0ACC0AA1"/>
    <w:rsid w:val="0F527358"/>
    <w:rsid w:val="0FC43FD7"/>
    <w:rsid w:val="114B3D37"/>
    <w:rsid w:val="14CF75EC"/>
    <w:rsid w:val="158C2241"/>
    <w:rsid w:val="1A17167F"/>
    <w:rsid w:val="1F180A0E"/>
    <w:rsid w:val="2023641A"/>
    <w:rsid w:val="252D367A"/>
    <w:rsid w:val="25D179AF"/>
    <w:rsid w:val="26FC01B6"/>
    <w:rsid w:val="29AA43E9"/>
    <w:rsid w:val="2B452F7D"/>
    <w:rsid w:val="2D0632C7"/>
    <w:rsid w:val="2F562742"/>
    <w:rsid w:val="3F9F6420"/>
    <w:rsid w:val="421B2B3A"/>
    <w:rsid w:val="429E3E8B"/>
    <w:rsid w:val="49040B04"/>
    <w:rsid w:val="515052EC"/>
    <w:rsid w:val="525C0445"/>
    <w:rsid w:val="569133FB"/>
    <w:rsid w:val="57687902"/>
    <w:rsid w:val="57712272"/>
    <w:rsid w:val="5D3B5669"/>
    <w:rsid w:val="5D9476FE"/>
    <w:rsid w:val="62132270"/>
    <w:rsid w:val="74C56B16"/>
    <w:rsid w:val="782A4317"/>
    <w:rsid w:val="786804A4"/>
    <w:rsid w:val="78AB22B2"/>
    <w:rsid w:val="7A57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2017-09-19T11:21:00Z</dcterms:created>
  <dc:creator>cjf</dc:creator>
  <cp:lastModifiedBy>Administrator</cp:lastModifiedBy>
  <dcterms:modified xsi:type="dcterms:W3CDTF">2017-11-07T07:04:42Z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