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C8F" w:rsidRDefault="009E1C8F" w:rsidP="009E1C8F">
      <w:pPr>
        <w:jc w:val="center"/>
        <w:rPr>
          <w:rFonts w:ascii="黑体" w:eastAsia="黑体" w:hAnsi="黑体"/>
          <w:b/>
          <w:sz w:val="32"/>
          <w:szCs w:val="32"/>
        </w:rPr>
      </w:pPr>
      <w:r>
        <w:rPr>
          <w:rFonts w:ascii="黑体" w:eastAsia="黑体" w:hAnsi="黑体" w:hint="eastAsia"/>
          <w:b/>
          <w:sz w:val="32"/>
          <w:szCs w:val="32"/>
        </w:rPr>
        <w:t>“</w:t>
      </w:r>
      <w:r w:rsidRPr="00B96383">
        <w:rPr>
          <w:rFonts w:ascii="黑体" w:eastAsia="黑体" w:hAnsi="黑体" w:hint="eastAsia"/>
          <w:b/>
          <w:sz w:val="32"/>
          <w:szCs w:val="32"/>
        </w:rPr>
        <w:t>幼儿园美术区材料投放与使用的分析研究</w:t>
      </w:r>
      <w:r>
        <w:rPr>
          <w:rFonts w:ascii="黑体" w:eastAsia="黑体" w:hAnsi="黑体" w:hint="eastAsia"/>
          <w:b/>
          <w:sz w:val="32"/>
          <w:szCs w:val="32"/>
        </w:rPr>
        <w:t>”</w:t>
      </w:r>
      <w:r w:rsidRPr="00B96383">
        <w:rPr>
          <w:rFonts w:ascii="黑体" w:eastAsia="黑体" w:hAnsi="黑体"/>
          <w:b/>
          <w:sz w:val="32"/>
          <w:szCs w:val="32"/>
        </w:rPr>
        <w:t>微型课题</w:t>
      </w:r>
      <w:r>
        <w:rPr>
          <w:rFonts w:ascii="黑体" w:eastAsia="黑体" w:hAnsi="黑体" w:hint="eastAsia"/>
          <w:b/>
          <w:sz w:val="32"/>
          <w:szCs w:val="32"/>
        </w:rPr>
        <w:t>计划</w:t>
      </w:r>
    </w:p>
    <w:p w:rsidR="009E1C8F" w:rsidRPr="00B96383" w:rsidRDefault="009E1C8F" w:rsidP="009E1C8F">
      <w:pPr>
        <w:spacing w:line="360" w:lineRule="auto"/>
        <w:ind w:rightChars="-51" w:right="-107" w:firstLineChars="200" w:firstLine="480"/>
        <w:rPr>
          <w:rFonts w:ascii="宋体" w:hAnsi="宋体"/>
          <w:sz w:val="24"/>
          <w:szCs w:val="24"/>
        </w:rPr>
      </w:pPr>
      <w:r w:rsidRPr="00B96383">
        <w:rPr>
          <w:rFonts w:ascii="宋体" w:hAnsi="宋体" w:hint="eastAsia"/>
          <w:sz w:val="24"/>
          <w:szCs w:val="24"/>
        </w:rPr>
        <w:t>目前，我园小、中、大三个年级组每个班级都有美术区，那么教师具体投放了哪些材料，这些材料幼儿是怎么使用的、幼儿对哪些材料感兴趣、在使用的过程中又存在哪些问题，目前还不清楚。因此，我们确定研究幼儿园美术区材料投放与使用，通过研究每个班级美术区材料的投放以及各种材料的使用情况来判断幼儿的兴趣、知道怎么样投放材料才是适宜的，通过分析与研究来帮助教师更好的进行材料投放，帮助幼儿更好的使用美术区材料进行创作。</w:t>
      </w:r>
    </w:p>
    <w:p w:rsidR="00000000" w:rsidRDefault="009E1C8F" w:rsidP="009E1C8F">
      <w:pPr>
        <w:spacing w:line="360" w:lineRule="auto"/>
        <w:rPr>
          <w:rFonts w:hint="eastAsia"/>
          <w:sz w:val="24"/>
        </w:rPr>
      </w:pPr>
      <w:r w:rsidRPr="009E1C8F">
        <w:rPr>
          <w:sz w:val="24"/>
        </w:rPr>
        <w:t>具体实施计划如下</w:t>
      </w:r>
      <w:r w:rsidRPr="009E1C8F">
        <w:rPr>
          <w:rFonts w:hint="eastAsia"/>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9"/>
        <w:gridCol w:w="1760"/>
        <w:gridCol w:w="3637"/>
        <w:gridCol w:w="1964"/>
      </w:tblGrid>
      <w:tr w:rsidR="009E1C8F" w:rsidRPr="009E1C8F" w:rsidTr="00D832E5">
        <w:trPr>
          <w:trHeight w:val="440"/>
        </w:trPr>
        <w:tc>
          <w:tcPr>
            <w:tcW w:w="1279" w:type="dxa"/>
            <w:vAlign w:val="center"/>
          </w:tcPr>
          <w:p w:rsidR="009E1C8F" w:rsidRPr="009E1C8F" w:rsidRDefault="009E1C8F" w:rsidP="009E1C8F">
            <w:pPr>
              <w:spacing w:line="360" w:lineRule="auto"/>
              <w:ind w:rightChars="-51" w:right="-107"/>
              <w:jc w:val="center"/>
              <w:rPr>
                <w:rFonts w:ascii="宋体" w:eastAsia="宋体" w:hAnsi="宋体" w:cs="Times New Roman" w:hint="eastAsia"/>
                <w:b/>
                <w:sz w:val="24"/>
                <w:szCs w:val="24"/>
              </w:rPr>
            </w:pPr>
            <w:r w:rsidRPr="009E1C8F">
              <w:rPr>
                <w:rFonts w:ascii="宋体" w:eastAsia="宋体" w:hAnsi="宋体" w:cs="Times New Roman" w:hint="eastAsia"/>
                <w:b/>
                <w:sz w:val="24"/>
                <w:szCs w:val="24"/>
              </w:rPr>
              <w:t>实施步骤</w:t>
            </w:r>
          </w:p>
        </w:tc>
        <w:tc>
          <w:tcPr>
            <w:tcW w:w="1760" w:type="dxa"/>
            <w:vAlign w:val="center"/>
          </w:tcPr>
          <w:p w:rsidR="009E1C8F" w:rsidRPr="009E1C8F" w:rsidRDefault="009E1C8F" w:rsidP="009E1C8F">
            <w:pPr>
              <w:spacing w:line="360" w:lineRule="auto"/>
              <w:ind w:rightChars="-51" w:right="-107"/>
              <w:jc w:val="center"/>
              <w:rPr>
                <w:rFonts w:ascii="宋体" w:eastAsia="宋体" w:hAnsi="宋体" w:cs="Times New Roman" w:hint="eastAsia"/>
                <w:b/>
                <w:sz w:val="24"/>
                <w:szCs w:val="24"/>
              </w:rPr>
            </w:pPr>
            <w:r w:rsidRPr="009E1C8F">
              <w:rPr>
                <w:rFonts w:ascii="宋体" w:eastAsia="宋体" w:hAnsi="宋体" w:cs="Times New Roman" w:hint="eastAsia"/>
                <w:b/>
                <w:sz w:val="24"/>
                <w:szCs w:val="24"/>
              </w:rPr>
              <w:t>时间</w:t>
            </w:r>
          </w:p>
        </w:tc>
        <w:tc>
          <w:tcPr>
            <w:tcW w:w="3637" w:type="dxa"/>
            <w:vAlign w:val="center"/>
          </w:tcPr>
          <w:p w:rsidR="009E1C8F" w:rsidRPr="009E1C8F" w:rsidRDefault="009E1C8F" w:rsidP="009E1C8F">
            <w:pPr>
              <w:spacing w:line="360" w:lineRule="auto"/>
              <w:ind w:rightChars="-51" w:right="-107"/>
              <w:jc w:val="center"/>
              <w:rPr>
                <w:rFonts w:ascii="宋体" w:eastAsia="宋体" w:hAnsi="宋体" w:cs="Times New Roman" w:hint="eastAsia"/>
                <w:b/>
                <w:sz w:val="24"/>
                <w:szCs w:val="24"/>
              </w:rPr>
            </w:pPr>
            <w:r w:rsidRPr="009E1C8F">
              <w:rPr>
                <w:rFonts w:ascii="宋体" w:eastAsia="宋体" w:hAnsi="宋体" w:cs="Times New Roman" w:hint="eastAsia"/>
                <w:b/>
                <w:sz w:val="24"/>
                <w:szCs w:val="24"/>
              </w:rPr>
              <w:t>研究内容</w:t>
            </w:r>
          </w:p>
        </w:tc>
        <w:tc>
          <w:tcPr>
            <w:tcW w:w="1964" w:type="dxa"/>
            <w:vAlign w:val="center"/>
          </w:tcPr>
          <w:p w:rsidR="009E1C8F" w:rsidRPr="009E1C8F" w:rsidRDefault="009E1C8F" w:rsidP="009E1C8F">
            <w:pPr>
              <w:spacing w:line="360" w:lineRule="auto"/>
              <w:ind w:rightChars="-51" w:right="-107"/>
              <w:jc w:val="center"/>
              <w:rPr>
                <w:rFonts w:ascii="宋体" w:eastAsia="宋体" w:hAnsi="宋体" w:cs="Times New Roman" w:hint="eastAsia"/>
                <w:b/>
                <w:sz w:val="24"/>
                <w:szCs w:val="24"/>
              </w:rPr>
            </w:pPr>
            <w:r w:rsidRPr="009E1C8F">
              <w:rPr>
                <w:rFonts w:ascii="宋体" w:eastAsia="宋体" w:hAnsi="宋体" w:cs="Times New Roman" w:hint="eastAsia"/>
                <w:b/>
                <w:sz w:val="24"/>
                <w:szCs w:val="24"/>
              </w:rPr>
              <w:t>负责人</w:t>
            </w:r>
          </w:p>
        </w:tc>
      </w:tr>
      <w:tr w:rsidR="009E1C8F" w:rsidRPr="009E1C8F" w:rsidTr="00D832E5">
        <w:trPr>
          <w:trHeight w:val="480"/>
        </w:trPr>
        <w:tc>
          <w:tcPr>
            <w:tcW w:w="1279" w:type="dxa"/>
            <w:vMerge w:val="restart"/>
            <w:vAlign w:val="center"/>
          </w:tcPr>
          <w:p w:rsidR="009E1C8F" w:rsidRPr="009E1C8F" w:rsidRDefault="009E1C8F" w:rsidP="009E1C8F">
            <w:pPr>
              <w:spacing w:line="360" w:lineRule="auto"/>
              <w:ind w:rightChars="-51" w:right="-107"/>
              <w:jc w:val="center"/>
              <w:rPr>
                <w:rFonts w:ascii="宋体" w:eastAsia="宋体" w:hAnsi="宋体" w:cs="Times New Roman" w:hint="eastAsia"/>
                <w:sz w:val="24"/>
                <w:szCs w:val="24"/>
              </w:rPr>
            </w:pPr>
            <w:r w:rsidRPr="009E1C8F">
              <w:rPr>
                <w:rFonts w:ascii="宋体" w:eastAsia="宋体" w:hAnsi="宋体" w:cs="Times New Roman" w:hint="eastAsia"/>
                <w:sz w:val="24"/>
                <w:szCs w:val="24"/>
              </w:rPr>
              <w:t>第一阶段：研究准备阶段</w:t>
            </w:r>
          </w:p>
          <w:p w:rsidR="009E1C8F" w:rsidRPr="009E1C8F" w:rsidRDefault="009E1C8F" w:rsidP="009E1C8F">
            <w:pPr>
              <w:spacing w:line="360" w:lineRule="auto"/>
              <w:ind w:rightChars="-51" w:right="-107"/>
              <w:jc w:val="center"/>
              <w:rPr>
                <w:rFonts w:ascii="宋体" w:eastAsia="宋体" w:hAnsi="宋体" w:cs="Times New Roman" w:hint="eastAsia"/>
                <w:sz w:val="24"/>
                <w:szCs w:val="24"/>
              </w:rPr>
            </w:pPr>
          </w:p>
        </w:tc>
        <w:tc>
          <w:tcPr>
            <w:tcW w:w="1760" w:type="dxa"/>
            <w:vAlign w:val="center"/>
          </w:tcPr>
          <w:p w:rsidR="009E1C8F" w:rsidRPr="009E1C8F" w:rsidRDefault="009E1C8F" w:rsidP="009E1C8F">
            <w:pPr>
              <w:spacing w:line="360" w:lineRule="auto"/>
              <w:ind w:rightChars="-51" w:right="-107"/>
              <w:jc w:val="center"/>
              <w:rPr>
                <w:rFonts w:ascii="宋体" w:eastAsia="宋体" w:hAnsi="宋体" w:cs="Times New Roman" w:hint="eastAsia"/>
                <w:bCs/>
                <w:sz w:val="24"/>
                <w:szCs w:val="24"/>
              </w:rPr>
            </w:pPr>
            <w:r w:rsidRPr="009E1C8F">
              <w:rPr>
                <w:rFonts w:ascii="宋体" w:eastAsia="宋体" w:hAnsi="宋体" w:cs="Times New Roman" w:hint="eastAsia"/>
                <w:bCs/>
                <w:sz w:val="24"/>
                <w:szCs w:val="24"/>
              </w:rPr>
              <w:t>2018.8</w:t>
            </w:r>
          </w:p>
        </w:tc>
        <w:tc>
          <w:tcPr>
            <w:tcW w:w="3637" w:type="dxa"/>
          </w:tcPr>
          <w:p w:rsidR="009E1C8F" w:rsidRPr="009E1C8F" w:rsidRDefault="009E1C8F" w:rsidP="009E1C8F">
            <w:pPr>
              <w:spacing w:line="360" w:lineRule="auto"/>
              <w:ind w:rightChars="-51" w:right="-107"/>
              <w:rPr>
                <w:rFonts w:ascii="宋体" w:eastAsia="宋体" w:hAnsi="宋体" w:cs="Times New Roman" w:hint="eastAsia"/>
                <w:sz w:val="24"/>
                <w:szCs w:val="24"/>
              </w:rPr>
            </w:pPr>
            <w:r w:rsidRPr="009E1C8F">
              <w:rPr>
                <w:rFonts w:ascii="宋体" w:eastAsia="宋体" w:hAnsi="宋体" w:cs="Times New Roman" w:hint="eastAsia"/>
                <w:sz w:val="24"/>
                <w:szCs w:val="24"/>
              </w:rPr>
              <w:t>课题筹备，成立课题组</w:t>
            </w:r>
          </w:p>
        </w:tc>
        <w:tc>
          <w:tcPr>
            <w:tcW w:w="1964" w:type="dxa"/>
          </w:tcPr>
          <w:p w:rsidR="009E1C8F" w:rsidRPr="009E1C8F" w:rsidRDefault="009E1C8F" w:rsidP="009E1C8F">
            <w:pPr>
              <w:spacing w:line="360" w:lineRule="auto"/>
              <w:ind w:rightChars="-51" w:right="-107"/>
              <w:rPr>
                <w:rFonts w:ascii="宋体" w:eastAsia="宋体" w:hAnsi="宋体" w:cs="Times New Roman" w:hint="eastAsia"/>
                <w:sz w:val="24"/>
                <w:szCs w:val="24"/>
              </w:rPr>
            </w:pPr>
            <w:r w:rsidRPr="009E1C8F">
              <w:rPr>
                <w:rFonts w:ascii="宋体" w:eastAsia="宋体" w:hAnsi="宋体" w:cs="Times New Roman" w:hint="eastAsia"/>
                <w:sz w:val="24"/>
                <w:szCs w:val="24"/>
              </w:rPr>
              <w:t>刘丹、</w:t>
            </w:r>
            <w:r w:rsidRPr="009E1C8F">
              <w:rPr>
                <w:rFonts w:asciiTheme="minorEastAsia" w:hAnsiTheme="minorEastAsia" w:hint="eastAsia"/>
                <w:sz w:val="24"/>
                <w:szCs w:val="24"/>
              </w:rPr>
              <w:t>魏婷</w:t>
            </w:r>
          </w:p>
        </w:tc>
      </w:tr>
      <w:tr w:rsidR="009E1C8F" w:rsidRPr="009E1C8F" w:rsidTr="00D832E5">
        <w:trPr>
          <w:trHeight w:val="450"/>
        </w:trPr>
        <w:tc>
          <w:tcPr>
            <w:tcW w:w="1279" w:type="dxa"/>
            <w:vMerge/>
            <w:vAlign w:val="center"/>
          </w:tcPr>
          <w:p w:rsidR="009E1C8F" w:rsidRPr="009E1C8F" w:rsidRDefault="009E1C8F" w:rsidP="009E1C8F">
            <w:pPr>
              <w:spacing w:line="360" w:lineRule="auto"/>
              <w:ind w:rightChars="-51" w:right="-107"/>
              <w:jc w:val="center"/>
              <w:rPr>
                <w:rFonts w:ascii="宋体" w:eastAsia="宋体" w:hAnsi="宋体" w:cs="Times New Roman" w:hint="eastAsia"/>
                <w:sz w:val="24"/>
                <w:szCs w:val="24"/>
              </w:rPr>
            </w:pPr>
          </w:p>
        </w:tc>
        <w:tc>
          <w:tcPr>
            <w:tcW w:w="1760" w:type="dxa"/>
            <w:vMerge w:val="restart"/>
            <w:vAlign w:val="center"/>
          </w:tcPr>
          <w:p w:rsidR="009E1C8F" w:rsidRPr="009E1C8F" w:rsidRDefault="009E1C8F" w:rsidP="009E1C8F">
            <w:pPr>
              <w:spacing w:line="360" w:lineRule="auto"/>
              <w:ind w:rightChars="-51" w:right="-107"/>
              <w:jc w:val="center"/>
              <w:rPr>
                <w:rFonts w:ascii="宋体" w:eastAsia="宋体" w:hAnsi="宋体" w:cs="Times New Roman" w:hint="eastAsia"/>
                <w:b/>
                <w:sz w:val="24"/>
                <w:szCs w:val="24"/>
              </w:rPr>
            </w:pPr>
            <w:r w:rsidRPr="009E1C8F">
              <w:rPr>
                <w:rFonts w:ascii="宋体" w:eastAsia="宋体" w:hAnsi="宋体" w:cs="Times New Roman" w:hint="eastAsia"/>
                <w:bCs/>
                <w:sz w:val="24"/>
                <w:szCs w:val="24"/>
              </w:rPr>
              <w:t>2018.9-2018.10</w:t>
            </w:r>
          </w:p>
        </w:tc>
        <w:tc>
          <w:tcPr>
            <w:tcW w:w="3637" w:type="dxa"/>
          </w:tcPr>
          <w:p w:rsidR="009E1C8F" w:rsidRPr="009E1C8F" w:rsidRDefault="009E1C8F" w:rsidP="009E1C8F">
            <w:pPr>
              <w:spacing w:line="360" w:lineRule="auto"/>
              <w:ind w:rightChars="-51" w:right="-107"/>
              <w:rPr>
                <w:rFonts w:ascii="宋体" w:eastAsia="宋体" w:hAnsi="宋体" w:cs="Times New Roman" w:hint="eastAsia"/>
                <w:b/>
                <w:sz w:val="24"/>
                <w:szCs w:val="24"/>
              </w:rPr>
            </w:pPr>
            <w:r w:rsidRPr="009E1C8F">
              <w:rPr>
                <w:rFonts w:ascii="宋体" w:eastAsia="宋体" w:hAnsi="宋体" w:cs="Times New Roman" w:hint="eastAsia"/>
                <w:sz w:val="24"/>
                <w:szCs w:val="24"/>
              </w:rPr>
              <w:t>制定课题研究方案</w:t>
            </w:r>
          </w:p>
        </w:tc>
        <w:tc>
          <w:tcPr>
            <w:tcW w:w="1964" w:type="dxa"/>
          </w:tcPr>
          <w:p w:rsidR="009E1C8F" w:rsidRPr="009E1C8F" w:rsidRDefault="009E1C8F" w:rsidP="009E1C8F">
            <w:pPr>
              <w:spacing w:line="360" w:lineRule="auto"/>
              <w:ind w:rightChars="-51" w:right="-107"/>
              <w:rPr>
                <w:rFonts w:ascii="宋体" w:eastAsia="宋体" w:hAnsi="宋体" w:cs="Times New Roman" w:hint="eastAsia"/>
                <w:sz w:val="24"/>
                <w:szCs w:val="24"/>
              </w:rPr>
            </w:pPr>
            <w:r w:rsidRPr="009E1C8F">
              <w:rPr>
                <w:rFonts w:ascii="宋体" w:eastAsia="宋体" w:hAnsi="宋体" w:cs="Times New Roman" w:hint="eastAsia"/>
                <w:sz w:val="24"/>
                <w:szCs w:val="24"/>
              </w:rPr>
              <w:t>刘丹、</w:t>
            </w:r>
            <w:r w:rsidRPr="009E1C8F">
              <w:rPr>
                <w:rFonts w:asciiTheme="minorEastAsia" w:hAnsiTheme="minorEastAsia" w:hint="eastAsia"/>
                <w:sz w:val="24"/>
                <w:szCs w:val="24"/>
              </w:rPr>
              <w:t>魏婷</w:t>
            </w:r>
            <w:r w:rsidRPr="009E1C8F">
              <w:rPr>
                <w:rFonts w:ascii="宋体" w:eastAsia="宋体" w:hAnsi="宋体" w:cs="Times New Roman" w:hint="eastAsia"/>
                <w:sz w:val="24"/>
                <w:szCs w:val="24"/>
              </w:rPr>
              <w:t>、</w:t>
            </w:r>
            <w:r w:rsidRPr="009E1C8F">
              <w:rPr>
                <w:rFonts w:asciiTheme="minorEastAsia" w:hAnsiTheme="minorEastAsia" w:hint="eastAsia"/>
                <w:sz w:val="24"/>
                <w:szCs w:val="24"/>
              </w:rPr>
              <w:t>丁小芬</w:t>
            </w:r>
          </w:p>
        </w:tc>
      </w:tr>
      <w:tr w:rsidR="009E1C8F" w:rsidRPr="009E1C8F" w:rsidTr="00D832E5">
        <w:trPr>
          <w:trHeight w:val="470"/>
        </w:trPr>
        <w:tc>
          <w:tcPr>
            <w:tcW w:w="1279" w:type="dxa"/>
            <w:vMerge/>
            <w:vAlign w:val="center"/>
          </w:tcPr>
          <w:p w:rsidR="009E1C8F" w:rsidRPr="009E1C8F" w:rsidRDefault="009E1C8F" w:rsidP="009E1C8F">
            <w:pPr>
              <w:spacing w:line="360" w:lineRule="auto"/>
              <w:ind w:rightChars="-51" w:right="-107"/>
              <w:jc w:val="center"/>
              <w:rPr>
                <w:rFonts w:ascii="宋体" w:eastAsia="宋体" w:hAnsi="宋体" w:cs="Times New Roman" w:hint="eastAsia"/>
                <w:sz w:val="24"/>
                <w:szCs w:val="24"/>
              </w:rPr>
            </w:pPr>
          </w:p>
        </w:tc>
        <w:tc>
          <w:tcPr>
            <w:tcW w:w="1760" w:type="dxa"/>
            <w:vMerge/>
            <w:vAlign w:val="center"/>
          </w:tcPr>
          <w:p w:rsidR="009E1C8F" w:rsidRPr="009E1C8F" w:rsidRDefault="009E1C8F" w:rsidP="009E1C8F">
            <w:pPr>
              <w:spacing w:line="360" w:lineRule="auto"/>
              <w:ind w:rightChars="-51" w:right="-107"/>
              <w:jc w:val="center"/>
              <w:rPr>
                <w:rFonts w:ascii="宋体" w:eastAsia="宋体" w:hAnsi="宋体" w:cs="Times New Roman" w:hint="eastAsia"/>
                <w:b/>
                <w:sz w:val="24"/>
                <w:szCs w:val="24"/>
              </w:rPr>
            </w:pPr>
          </w:p>
        </w:tc>
        <w:tc>
          <w:tcPr>
            <w:tcW w:w="3637" w:type="dxa"/>
          </w:tcPr>
          <w:p w:rsidR="009E1C8F" w:rsidRPr="009E1C8F" w:rsidRDefault="009E1C8F" w:rsidP="009E1C8F">
            <w:pPr>
              <w:spacing w:line="360" w:lineRule="auto"/>
              <w:ind w:rightChars="-51" w:right="-107"/>
              <w:rPr>
                <w:rFonts w:ascii="宋体" w:eastAsia="宋体" w:hAnsi="宋体" w:cs="Times New Roman" w:hint="eastAsia"/>
                <w:sz w:val="24"/>
                <w:szCs w:val="24"/>
              </w:rPr>
            </w:pPr>
            <w:r w:rsidRPr="009E1C8F">
              <w:rPr>
                <w:rFonts w:ascii="宋体" w:eastAsia="宋体" w:hAnsi="宋体" w:cs="Times New Roman" w:hint="eastAsia"/>
                <w:sz w:val="24"/>
                <w:szCs w:val="24"/>
              </w:rPr>
              <w:t>商讨课题计划，明确分工</w:t>
            </w:r>
          </w:p>
        </w:tc>
        <w:tc>
          <w:tcPr>
            <w:tcW w:w="1964" w:type="dxa"/>
          </w:tcPr>
          <w:p w:rsidR="009E1C8F" w:rsidRPr="009E1C8F" w:rsidRDefault="009E1C8F" w:rsidP="009E1C8F">
            <w:pPr>
              <w:spacing w:line="360" w:lineRule="auto"/>
              <w:ind w:rightChars="-51" w:right="-107"/>
              <w:rPr>
                <w:rFonts w:ascii="宋体" w:eastAsia="宋体" w:hAnsi="宋体" w:cs="Times New Roman" w:hint="eastAsia"/>
                <w:b/>
                <w:sz w:val="24"/>
                <w:szCs w:val="24"/>
              </w:rPr>
            </w:pPr>
            <w:r w:rsidRPr="009E1C8F">
              <w:rPr>
                <w:rFonts w:ascii="宋体" w:eastAsia="宋体" w:hAnsi="宋体" w:cs="Times New Roman" w:hint="eastAsia"/>
                <w:sz w:val="24"/>
                <w:szCs w:val="24"/>
              </w:rPr>
              <w:t>刘丹、</w:t>
            </w:r>
            <w:r w:rsidRPr="009E1C8F">
              <w:rPr>
                <w:rFonts w:asciiTheme="minorEastAsia" w:hAnsiTheme="minorEastAsia" w:hint="eastAsia"/>
                <w:sz w:val="24"/>
                <w:szCs w:val="24"/>
              </w:rPr>
              <w:t>魏婷</w:t>
            </w:r>
          </w:p>
        </w:tc>
      </w:tr>
      <w:tr w:rsidR="009E1C8F" w:rsidRPr="009E1C8F" w:rsidTr="00D832E5">
        <w:trPr>
          <w:trHeight w:val="674"/>
        </w:trPr>
        <w:tc>
          <w:tcPr>
            <w:tcW w:w="1279" w:type="dxa"/>
            <w:vMerge/>
            <w:vAlign w:val="center"/>
          </w:tcPr>
          <w:p w:rsidR="009E1C8F" w:rsidRPr="009E1C8F" w:rsidRDefault="009E1C8F" w:rsidP="009E1C8F">
            <w:pPr>
              <w:spacing w:line="360" w:lineRule="auto"/>
              <w:ind w:rightChars="-51" w:right="-107"/>
              <w:jc w:val="center"/>
              <w:rPr>
                <w:rFonts w:ascii="宋体" w:eastAsia="宋体" w:hAnsi="宋体" w:cs="Times New Roman" w:hint="eastAsia"/>
                <w:sz w:val="24"/>
                <w:szCs w:val="24"/>
              </w:rPr>
            </w:pPr>
          </w:p>
        </w:tc>
        <w:tc>
          <w:tcPr>
            <w:tcW w:w="1760" w:type="dxa"/>
            <w:vAlign w:val="center"/>
          </w:tcPr>
          <w:p w:rsidR="009E1C8F" w:rsidRPr="009E1C8F" w:rsidRDefault="009E1C8F" w:rsidP="009E1C8F">
            <w:pPr>
              <w:spacing w:line="360" w:lineRule="auto"/>
              <w:ind w:rightChars="-51" w:right="-107"/>
              <w:jc w:val="center"/>
              <w:rPr>
                <w:rFonts w:ascii="宋体" w:eastAsia="宋体" w:hAnsi="宋体" w:cs="Times New Roman" w:hint="eastAsia"/>
                <w:sz w:val="24"/>
                <w:szCs w:val="24"/>
              </w:rPr>
            </w:pPr>
            <w:r w:rsidRPr="009E1C8F">
              <w:rPr>
                <w:rFonts w:ascii="宋体" w:eastAsia="宋体" w:hAnsi="宋体" w:cs="Times New Roman" w:hint="eastAsia"/>
                <w:sz w:val="24"/>
                <w:szCs w:val="24"/>
              </w:rPr>
              <w:t>2018.11-2018.12</w:t>
            </w:r>
          </w:p>
        </w:tc>
        <w:tc>
          <w:tcPr>
            <w:tcW w:w="3637" w:type="dxa"/>
          </w:tcPr>
          <w:p w:rsidR="009E1C8F" w:rsidRPr="009E1C8F" w:rsidRDefault="009E1C8F" w:rsidP="009E1C8F">
            <w:pPr>
              <w:spacing w:line="360" w:lineRule="auto"/>
              <w:ind w:rightChars="-51" w:right="-107"/>
              <w:rPr>
                <w:rFonts w:ascii="宋体" w:eastAsia="宋体" w:hAnsi="宋体" w:cs="Times New Roman" w:hint="eastAsia"/>
                <w:sz w:val="24"/>
                <w:szCs w:val="24"/>
              </w:rPr>
            </w:pPr>
            <w:r w:rsidRPr="009E1C8F">
              <w:rPr>
                <w:rFonts w:ascii="宋体" w:eastAsia="宋体" w:hAnsi="宋体" w:cs="Times New Roman" w:hint="eastAsia"/>
                <w:sz w:val="24"/>
                <w:szCs w:val="24"/>
              </w:rPr>
              <w:t>搜集文献资料，进行理论学习，并撰写文献综述</w:t>
            </w:r>
          </w:p>
        </w:tc>
        <w:tc>
          <w:tcPr>
            <w:tcW w:w="1964" w:type="dxa"/>
          </w:tcPr>
          <w:p w:rsidR="009E1C8F" w:rsidRPr="009E1C8F" w:rsidRDefault="009E1C8F" w:rsidP="009E1C8F">
            <w:pPr>
              <w:spacing w:line="360" w:lineRule="auto"/>
              <w:ind w:rightChars="-51" w:right="-107"/>
              <w:rPr>
                <w:rFonts w:ascii="宋体" w:eastAsia="宋体" w:hAnsi="宋体" w:cs="Times New Roman" w:hint="eastAsia"/>
                <w:sz w:val="24"/>
                <w:szCs w:val="24"/>
              </w:rPr>
            </w:pPr>
            <w:r w:rsidRPr="009E1C8F">
              <w:rPr>
                <w:rFonts w:asciiTheme="minorEastAsia" w:hAnsiTheme="minorEastAsia" w:hint="eastAsia"/>
                <w:sz w:val="24"/>
                <w:szCs w:val="24"/>
              </w:rPr>
              <w:t>丁小芬</w:t>
            </w:r>
            <w:r w:rsidRPr="009E1C8F">
              <w:rPr>
                <w:rFonts w:ascii="宋体" w:eastAsia="宋体" w:hAnsi="宋体" w:cs="Times New Roman" w:hint="eastAsia"/>
                <w:sz w:val="24"/>
                <w:szCs w:val="24"/>
              </w:rPr>
              <w:t>、</w:t>
            </w:r>
            <w:r w:rsidRPr="009E1C8F">
              <w:rPr>
                <w:rFonts w:asciiTheme="minorEastAsia" w:hAnsiTheme="minorEastAsia" w:hint="eastAsia"/>
                <w:sz w:val="24"/>
                <w:szCs w:val="24"/>
              </w:rPr>
              <w:t>陈珺</w:t>
            </w:r>
          </w:p>
        </w:tc>
      </w:tr>
      <w:tr w:rsidR="009E1C8F" w:rsidRPr="009E1C8F" w:rsidTr="00D832E5">
        <w:trPr>
          <w:trHeight w:val="480"/>
        </w:trPr>
        <w:tc>
          <w:tcPr>
            <w:tcW w:w="1279" w:type="dxa"/>
            <w:vMerge w:val="restart"/>
            <w:vAlign w:val="center"/>
          </w:tcPr>
          <w:p w:rsidR="009E1C8F" w:rsidRPr="009E1C8F" w:rsidRDefault="009E1C8F" w:rsidP="009E1C8F">
            <w:pPr>
              <w:spacing w:line="360" w:lineRule="auto"/>
              <w:ind w:rightChars="-51" w:right="-107"/>
              <w:jc w:val="center"/>
              <w:rPr>
                <w:rFonts w:ascii="宋体" w:eastAsia="宋体" w:hAnsi="宋体" w:cs="Times New Roman" w:hint="eastAsia"/>
                <w:sz w:val="24"/>
                <w:szCs w:val="24"/>
              </w:rPr>
            </w:pPr>
            <w:r w:rsidRPr="009E1C8F">
              <w:rPr>
                <w:rFonts w:ascii="宋体" w:eastAsia="宋体" w:hAnsi="宋体" w:cs="Times New Roman" w:hint="eastAsia"/>
                <w:sz w:val="24"/>
                <w:szCs w:val="24"/>
              </w:rPr>
              <w:t>第二阶段：课题实施阶段</w:t>
            </w:r>
          </w:p>
          <w:p w:rsidR="009E1C8F" w:rsidRPr="009E1C8F" w:rsidRDefault="009E1C8F" w:rsidP="009E1C8F">
            <w:pPr>
              <w:spacing w:line="360" w:lineRule="auto"/>
              <w:ind w:rightChars="-51" w:right="-107"/>
              <w:jc w:val="center"/>
              <w:rPr>
                <w:rFonts w:ascii="宋体" w:eastAsia="宋体" w:hAnsi="宋体" w:cs="Times New Roman" w:hint="eastAsia"/>
                <w:sz w:val="24"/>
                <w:szCs w:val="24"/>
              </w:rPr>
            </w:pPr>
          </w:p>
        </w:tc>
        <w:tc>
          <w:tcPr>
            <w:tcW w:w="1760" w:type="dxa"/>
            <w:vMerge w:val="restart"/>
            <w:vAlign w:val="center"/>
          </w:tcPr>
          <w:p w:rsidR="009E1C8F" w:rsidRPr="009E1C8F" w:rsidRDefault="009E1C8F" w:rsidP="009E1C8F">
            <w:pPr>
              <w:spacing w:line="360" w:lineRule="auto"/>
              <w:jc w:val="center"/>
              <w:rPr>
                <w:rFonts w:ascii="宋体" w:eastAsia="宋体" w:hAnsi="宋体" w:cs="Times New Roman" w:hint="eastAsia"/>
                <w:sz w:val="24"/>
                <w:szCs w:val="24"/>
              </w:rPr>
            </w:pPr>
            <w:r w:rsidRPr="009E1C8F">
              <w:rPr>
                <w:rFonts w:ascii="宋体" w:eastAsia="宋体" w:hAnsi="宋体" w:cs="Times New Roman" w:hint="eastAsia"/>
                <w:sz w:val="24"/>
                <w:szCs w:val="24"/>
              </w:rPr>
              <w:t>2019.1-2019.6</w:t>
            </w:r>
          </w:p>
        </w:tc>
        <w:tc>
          <w:tcPr>
            <w:tcW w:w="3637" w:type="dxa"/>
          </w:tcPr>
          <w:p w:rsidR="009E1C8F" w:rsidRPr="009E1C8F" w:rsidRDefault="009E1C8F" w:rsidP="009E1C8F">
            <w:pPr>
              <w:spacing w:line="360" w:lineRule="auto"/>
              <w:ind w:rightChars="-51" w:right="-107"/>
              <w:rPr>
                <w:rFonts w:ascii="宋体" w:eastAsia="宋体" w:hAnsi="宋体" w:cs="Times New Roman" w:hint="eastAsia"/>
                <w:sz w:val="24"/>
                <w:szCs w:val="24"/>
              </w:rPr>
            </w:pPr>
            <w:r w:rsidRPr="009E1C8F">
              <w:rPr>
                <w:rFonts w:ascii="宋体" w:eastAsia="宋体" w:hAnsi="宋体" w:cs="Times New Roman" w:hint="eastAsia"/>
                <w:sz w:val="24"/>
                <w:szCs w:val="24"/>
              </w:rPr>
              <w:t>设计调查问卷，并发放、回收调查问卷</w:t>
            </w:r>
          </w:p>
        </w:tc>
        <w:tc>
          <w:tcPr>
            <w:tcW w:w="1964" w:type="dxa"/>
          </w:tcPr>
          <w:p w:rsidR="009E1C8F" w:rsidRPr="009E1C8F" w:rsidRDefault="009E1C8F" w:rsidP="009E1C8F">
            <w:pPr>
              <w:spacing w:line="360" w:lineRule="auto"/>
              <w:ind w:rightChars="-51" w:right="-107"/>
              <w:rPr>
                <w:rFonts w:ascii="宋体" w:eastAsia="宋体" w:hAnsi="宋体" w:cs="Times New Roman" w:hint="eastAsia"/>
                <w:sz w:val="24"/>
                <w:szCs w:val="24"/>
              </w:rPr>
            </w:pPr>
            <w:r w:rsidRPr="009E1C8F">
              <w:rPr>
                <w:rFonts w:asciiTheme="minorEastAsia" w:hAnsiTheme="minorEastAsia" w:hint="eastAsia"/>
                <w:sz w:val="24"/>
                <w:szCs w:val="24"/>
              </w:rPr>
              <w:t>魏婷</w:t>
            </w:r>
            <w:r w:rsidRPr="009E1C8F">
              <w:rPr>
                <w:rFonts w:ascii="宋体" w:eastAsia="宋体" w:hAnsi="宋体" w:cs="Times New Roman" w:hint="eastAsia"/>
                <w:sz w:val="24"/>
                <w:szCs w:val="24"/>
              </w:rPr>
              <w:t>、</w:t>
            </w:r>
            <w:r w:rsidRPr="009E1C8F">
              <w:rPr>
                <w:rFonts w:asciiTheme="minorEastAsia" w:hAnsiTheme="minorEastAsia" w:hint="eastAsia"/>
                <w:sz w:val="24"/>
                <w:szCs w:val="24"/>
              </w:rPr>
              <w:t>陈珺</w:t>
            </w:r>
          </w:p>
        </w:tc>
      </w:tr>
      <w:tr w:rsidR="009E1C8F" w:rsidRPr="009E1C8F" w:rsidTr="00D832E5">
        <w:trPr>
          <w:trHeight w:val="490"/>
        </w:trPr>
        <w:tc>
          <w:tcPr>
            <w:tcW w:w="1279" w:type="dxa"/>
            <w:vMerge/>
            <w:vAlign w:val="center"/>
          </w:tcPr>
          <w:p w:rsidR="009E1C8F" w:rsidRPr="009E1C8F" w:rsidRDefault="009E1C8F" w:rsidP="009E1C8F">
            <w:pPr>
              <w:spacing w:line="360" w:lineRule="auto"/>
              <w:ind w:rightChars="-51" w:right="-107"/>
              <w:jc w:val="center"/>
              <w:rPr>
                <w:rFonts w:ascii="宋体" w:eastAsia="宋体" w:hAnsi="宋体" w:cs="Times New Roman" w:hint="eastAsia"/>
                <w:sz w:val="24"/>
                <w:szCs w:val="24"/>
              </w:rPr>
            </w:pPr>
          </w:p>
        </w:tc>
        <w:tc>
          <w:tcPr>
            <w:tcW w:w="1760" w:type="dxa"/>
            <w:vMerge/>
            <w:vAlign w:val="center"/>
          </w:tcPr>
          <w:p w:rsidR="009E1C8F" w:rsidRPr="009E1C8F" w:rsidRDefault="009E1C8F" w:rsidP="009E1C8F">
            <w:pPr>
              <w:spacing w:line="360" w:lineRule="auto"/>
              <w:ind w:rightChars="-51" w:right="-107"/>
              <w:jc w:val="center"/>
              <w:rPr>
                <w:rFonts w:ascii="宋体" w:eastAsia="宋体" w:hAnsi="宋体" w:cs="Times New Roman" w:hint="eastAsia"/>
                <w:sz w:val="24"/>
                <w:szCs w:val="24"/>
              </w:rPr>
            </w:pPr>
          </w:p>
        </w:tc>
        <w:tc>
          <w:tcPr>
            <w:tcW w:w="3637" w:type="dxa"/>
          </w:tcPr>
          <w:p w:rsidR="009E1C8F" w:rsidRPr="009E1C8F" w:rsidRDefault="009E1C8F" w:rsidP="009E1C8F">
            <w:pPr>
              <w:spacing w:line="360" w:lineRule="auto"/>
              <w:ind w:rightChars="-51" w:right="-107"/>
              <w:rPr>
                <w:rFonts w:ascii="宋体" w:eastAsia="宋体" w:hAnsi="宋体" w:cs="Times New Roman" w:hint="eastAsia"/>
                <w:sz w:val="24"/>
                <w:szCs w:val="24"/>
              </w:rPr>
            </w:pPr>
            <w:r w:rsidRPr="009E1C8F">
              <w:rPr>
                <w:rFonts w:ascii="宋体" w:eastAsia="宋体" w:hAnsi="宋体" w:cs="Times New Roman" w:hint="eastAsia"/>
                <w:sz w:val="24"/>
                <w:szCs w:val="24"/>
              </w:rPr>
              <w:t>设计调查问卷统计表并统计数据</w:t>
            </w:r>
          </w:p>
        </w:tc>
        <w:tc>
          <w:tcPr>
            <w:tcW w:w="1964" w:type="dxa"/>
          </w:tcPr>
          <w:p w:rsidR="009E1C8F" w:rsidRPr="009E1C8F" w:rsidRDefault="009E1C8F" w:rsidP="009E1C8F">
            <w:pPr>
              <w:spacing w:line="360" w:lineRule="auto"/>
              <w:ind w:rightChars="-51" w:right="-107"/>
              <w:rPr>
                <w:rFonts w:ascii="宋体" w:eastAsia="宋体" w:hAnsi="宋体" w:cs="Times New Roman" w:hint="eastAsia"/>
                <w:sz w:val="24"/>
                <w:szCs w:val="24"/>
              </w:rPr>
            </w:pPr>
            <w:r w:rsidRPr="009E1C8F">
              <w:rPr>
                <w:rFonts w:asciiTheme="minorEastAsia" w:hAnsiTheme="minorEastAsia" w:hint="eastAsia"/>
                <w:sz w:val="24"/>
                <w:szCs w:val="24"/>
              </w:rPr>
              <w:t>魏婷</w:t>
            </w:r>
            <w:r w:rsidRPr="009E1C8F">
              <w:rPr>
                <w:rFonts w:ascii="宋体" w:eastAsia="宋体" w:hAnsi="宋体" w:cs="Times New Roman" w:hint="eastAsia"/>
                <w:sz w:val="24"/>
                <w:szCs w:val="24"/>
              </w:rPr>
              <w:t>、</w:t>
            </w:r>
            <w:r w:rsidRPr="009E1C8F">
              <w:rPr>
                <w:rFonts w:asciiTheme="minorEastAsia" w:hAnsiTheme="minorEastAsia" w:hint="eastAsia"/>
                <w:sz w:val="24"/>
                <w:szCs w:val="24"/>
              </w:rPr>
              <w:t>丁小芬</w:t>
            </w:r>
          </w:p>
        </w:tc>
      </w:tr>
      <w:tr w:rsidR="009E1C8F" w:rsidRPr="009E1C8F" w:rsidTr="00D832E5">
        <w:trPr>
          <w:trHeight w:val="490"/>
        </w:trPr>
        <w:tc>
          <w:tcPr>
            <w:tcW w:w="1279" w:type="dxa"/>
            <w:vMerge/>
            <w:vAlign w:val="center"/>
          </w:tcPr>
          <w:p w:rsidR="009E1C8F" w:rsidRPr="009E1C8F" w:rsidRDefault="009E1C8F" w:rsidP="009E1C8F">
            <w:pPr>
              <w:spacing w:line="360" w:lineRule="auto"/>
              <w:ind w:rightChars="-51" w:right="-107"/>
              <w:jc w:val="center"/>
              <w:rPr>
                <w:rFonts w:ascii="宋体" w:eastAsia="宋体" w:hAnsi="宋体" w:cs="Times New Roman" w:hint="eastAsia"/>
                <w:sz w:val="24"/>
                <w:szCs w:val="24"/>
              </w:rPr>
            </w:pPr>
          </w:p>
        </w:tc>
        <w:tc>
          <w:tcPr>
            <w:tcW w:w="1760" w:type="dxa"/>
            <w:vMerge/>
            <w:vAlign w:val="center"/>
          </w:tcPr>
          <w:p w:rsidR="009E1C8F" w:rsidRPr="009E1C8F" w:rsidRDefault="009E1C8F" w:rsidP="009E1C8F">
            <w:pPr>
              <w:spacing w:line="360" w:lineRule="auto"/>
              <w:ind w:rightChars="-51" w:right="-107"/>
              <w:jc w:val="center"/>
              <w:rPr>
                <w:rFonts w:ascii="宋体" w:eastAsia="宋体" w:hAnsi="宋体" w:cs="Times New Roman" w:hint="eastAsia"/>
                <w:sz w:val="24"/>
                <w:szCs w:val="24"/>
              </w:rPr>
            </w:pPr>
          </w:p>
        </w:tc>
        <w:tc>
          <w:tcPr>
            <w:tcW w:w="3637" w:type="dxa"/>
          </w:tcPr>
          <w:p w:rsidR="009E1C8F" w:rsidRPr="009E1C8F" w:rsidRDefault="009E1C8F" w:rsidP="009E1C8F">
            <w:pPr>
              <w:spacing w:line="360" w:lineRule="auto"/>
              <w:ind w:rightChars="-51" w:right="-107"/>
              <w:rPr>
                <w:rFonts w:ascii="宋体" w:eastAsia="宋体" w:hAnsi="宋体" w:cs="Times New Roman" w:hint="eastAsia"/>
                <w:sz w:val="24"/>
                <w:szCs w:val="24"/>
              </w:rPr>
            </w:pPr>
            <w:r w:rsidRPr="009E1C8F">
              <w:rPr>
                <w:rFonts w:ascii="宋体" w:eastAsia="宋体" w:hAnsi="宋体" w:cs="Times New Roman" w:hint="eastAsia"/>
                <w:sz w:val="24"/>
                <w:szCs w:val="24"/>
              </w:rPr>
              <w:t>分析数据，了解现状</w:t>
            </w:r>
          </w:p>
        </w:tc>
        <w:tc>
          <w:tcPr>
            <w:tcW w:w="1964" w:type="dxa"/>
          </w:tcPr>
          <w:p w:rsidR="009E1C8F" w:rsidRPr="009E1C8F" w:rsidRDefault="009E1C8F" w:rsidP="009E1C8F">
            <w:pPr>
              <w:spacing w:line="360" w:lineRule="auto"/>
              <w:ind w:rightChars="-51" w:right="-107"/>
              <w:rPr>
                <w:rFonts w:ascii="宋体" w:eastAsia="宋体" w:hAnsi="宋体" w:cs="Times New Roman" w:hint="eastAsia"/>
                <w:sz w:val="24"/>
                <w:szCs w:val="24"/>
              </w:rPr>
            </w:pPr>
            <w:r w:rsidRPr="009E1C8F">
              <w:rPr>
                <w:rFonts w:asciiTheme="minorEastAsia" w:hAnsiTheme="minorEastAsia" w:hint="eastAsia"/>
                <w:sz w:val="24"/>
                <w:szCs w:val="24"/>
              </w:rPr>
              <w:t>刘丹</w:t>
            </w:r>
            <w:r w:rsidRPr="009E1C8F">
              <w:rPr>
                <w:rFonts w:ascii="宋体" w:eastAsia="宋体" w:hAnsi="宋体" w:cs="Times New Roman" w:hint="eastAsia"/>
                <w:sz w:val="24"/>
                <w:szCs w:val="24"/>
              </w:rPr>
              <w:t>、</w:t>
            </w:r>
            <w:r w:rsidRPr="009E1C8F">
              <w:rPr>
                <w:rFonts w:asciiTheme="minorEastAsia" w:hAnsiTheme="minorEastAsia" w:hint="eastAsia"/>
                <w:sz w:val="24"/>
                <w:szCs w:val="24"/>
              </w:rPr>
              <w:t>丁小芬</w:t>
            </w:r>
          </w:p>
        </w:tc>
      </w:tr>
      <w:tr w:rsidR="009E1C8F" w:rsidRPr="009E1C8F" w:rsidTr="00D832E5">
        <w:trPr>
          <w:trHeight w:val="494"/>
        </w:trPr>
        <w:tc>
          <w:tcPr>
            <w:tcW w:w="1279" w:type="dxa"/>
            <w:vMerge/>
            <w:vAlign w:val="center"/>
          </w:tcPr>
          <w:p w:rsidR="009E1C8F" w:rsidRPr="009E1C8F" w:rsidRDefault="009E1C8F" w:rsidP="009E1C8F">
            <w:pPr>
              <w:spacing w:line="360" w:lineRule="auto"/>
              <w:ind w:rightChars="-51" w:right="-107"/>
              <w:jc w:val="center"/>
              <w:rPr>
                <w:rFonts w:ascii="宋体" w:eastAsia="宋体" w:hAnsi="宋体" w:cs="Times New Roman" w:hint="eastAsia"/>
                <w:sz w:val="24"/>
                <w:szCs w:val="24"/>
              </w:rPr>
            </w:pPr>
          </w:p>
        </w:tc>
        <w:tc>
          <w:tcPr>
            <w:tcW w:w="1760" w:type="dxa"/>
            <w:vAlign w:val="center"/>
          </w:tcPr>
          <w:p w:rsidR="009E1C8F" w:rsidRPr="009E1C8F" w:rsidRDefault="009E1C8F" w:rsidP="009E1C8F">
            <w:pPr>
              <w:spacing w:line="360" w:lineRule="auto"/>
              <w:ind w:rightChars="-51" w:right="-107"/>
              <w:jc w:val="center"/>
              <w:rPr>
                <w:rFonts w:ascii="宋体" w:eastAsia="宋体" w:hAnsi="宋体" w:cs="Times New Roman" w:hint="eastAsia"/>
                <w:sz w:val="24"/>
                <w:szCs w:val="24"/>
              </w:rPr>
            </w:pPr>
            <w:r w:rsidRPr="009E1C8F">
              <w:rPr>
                <w:rFonts w:ascii="宋体" w:eastAsia="宋体" w:hAnsi="宋体" w:cs="Times New Roman" w:hint="eastAsia"/>
                <w:sz w:val="24"/>
                <w:szCs w:val="24"/>
              </w:rPr>
              <w:t>2019.7-2019.12</w:t>
            </w:r>
          </w:p>
        </w:tc>
        <w:tc>
          <w:tcPr>
            <w:tcW w:w="3637" w:type="dxa"/>
          </w:tcPr>
          <w:p w:rsidR="009E1C8F" w:rsidRPr="009E1C8F" w:rsidRDefault="009E1C8F" w:rsidP="009E1C8F">
            <w:pPr>
              <w:spacing w:line="360" w:lineRule="auto"/>
              <w:ind w:rightChars="-51" w:right="-107"/>
              <w:rPr>
                <w:rFonts w:ascii="宋体" w:eastAsia="宋体" w:hAnsi="宋体" w:cs="Times New Roman" w:hint="eastAsia"/>
                <w:sz w:val="24"/>
                <w:szCs w:val="24"/>
              </w:rPr>
            </w:pPr>
            <w:r w:rsidRPr="009E1C8F">
              <w:rPr>
                <w:rFonts w:ascii="宋体" w:eastAsia="宋体" w:hAnsi="宋体" w:cs="Times New Roman" w:hint="eastAsia"/>
                <w:sz w:val="24"/>
                <w:szCs w:val="24"/>
              </w:rPr>
              <w:t>收集美术区的个案研究案例</w:t>
            </w:r>
          </w:p>
        </w:tc>
        <w:tc>
          <w:tcPr>
            <w:tcW w:w="1964" w:type="dxa"/>
          </w:tcPr>
          <w:p w:rsidR="009E1C8F" w:rsidRPr="009E1C8F" w:rsidRDefault="009E1C8F" w:rsidP="009E1C8F">
            <w:pPr>
              <w:spacing w:line="360" w:lineRule="auto"/>
              <w:ind w:rightChars="-51" w:right="-107"/>
              <w:rPr>
                <w:rFonts w:ascii="宋体" w:eastAsia="宋体" w:hAnsi="宋体" w:cs="Times New Roman" w:hint="eastAsia"/>
                <w:sz w:val="24"/>
                <w:szCs w:val="24"/>
              </w:rPr>
            </w:pPr>
            <w:r w:rsidRPr="009E1C8F">
              <w:rPr>
                <w:rFonts w:asciiTheme="minorEastAsia" w:hAnsiTheme="minorEastAsia" w:hint="eastAsia"/>
                <w:sz w:val="24"/>
                <w:szCs w:val="24"/>
              </w:rPr>
              <w:t>陈珺</w:t>
            </w:r>
            <w:r w:rsidRPr="009E1C8F">
              <w:rPr>
                <w:rFonts w:ascii="宋体" w:eastAsia="宋体" w:hAnsi="宋体" w:cs="Times New Roman" w:hint="eastAsia"/>
                <w:sz w:val="24"/>
                <w:szCs w:val="24"/>
              </w:rPr>
              <w:t>、</w:t>
            </w:r>
            <w:r w:rsidRPr="009E1C8F">
              <w:rPr>
                <w:rFonts w:asciiTheme="minorEastAsia" w:hAnsiTheme="minorEastAsia" w:hint="eastAsia"/>
                <w:sz w:val="24"/>
                <w:szCs w:val="24"/>
              </w:rPr>
              <w:t>魏婷</w:t>
            </w:r>
          </w:p>
        </w:tc>
      </w:tr>
      <w:tr w:rsidR="009E1C8F" w:rsidRPr="009E1C8F" w:rsidTr="00D832E5">
        <w:trPr>
          <w:trHeight w:val="490"/>
        </w:trPr>
        <w:tc>
          <w:tcPr>
            <w:tcW w:w="1279" w:type="dxa"/>
            <w:vMerge/>
            <w:vAlign w:val="center"/>
          </w:tcPr>
          <w:p w:rsidR="009E1C8F" w:rsidRPr="009E1C8F" w:rsidRDefault="009E1C8F" w:rsidP="009E1C8F">
            <w:pPr>
              <w:spacing w:line="360" w:lineRule="auto"/>
              <w:ind w:rightChars="-51" w:right="-107"/>
              <w:jc w:val="center"/>
              <w:rPr>
                <w:rFonts w:ascii="宋体" w:eastAsia="宋体" w:hAnsi="宋体" w:cs="Times New Roman" w:hint="eastAsia"/>
                <w:sz w:val="24"/>
                <w:szCs w:val="24"/>
              </w:rPr>
            </w:pPr>
          </w:p>
        </w:tc>
        <w:tc>
          <w:tcPr>
            <w:tcW w:w="1760" w:type="dxa"/>
            <w:vAlign w:val="center"/>
          </w:tcPr>
          <w:p w:rsidR="009E1C8F" w:rsidRPr="009E1C8F" w:rsidRDefault="009E1C8F" w:rsidP="009E1C8F">
            <w:pPr>
              <w:spacing w:line="360" w:lineRule="auto"/>
              <w:ind w:rightChars="-51" w:right="-107"/>
              <w:jc w:val="center"/>
              <w:rPr>
                <w:rFonts w:ascii="宋体" w:eastAsia="宋体" w:hAnsi="宋体" w:cs="Times New Roman" w:hint="eastAsia"/>
                <w:sz w:val="24"/>
                <w:szCs w:val="24"/>
              </w:rPr>
            </w:pPr>
            <w:r w:rsidRPr="009E1C8F">
              <w:rPr>
                <w:rFonts w:ascii="宋体" w:eastAsia="宋体" w:hAnsi="宋体" w:cs="Times New Roman" w:hint="eastAsia"/>
                <w:sz w:val="24"/>
                <w:szCs w:val="24"/>
              </w:rPr>
              <w:t>2020.1-2020.3</w:t>
            </w:r>
          </w:p>
        </w:tc>
        <w:tc>
          <w:tcPr>
            <w:tcW w:w="3637" w:type="dxa"/>
          </w:tcPr>
          <w:p w:rsidR="009E1C8F" w:rsidRPr="009E1C8F" w:rsidRDefault="009E1C8F" w:rsidP="009E1C8F">
            <w:pPr>
              <w:spacing w:line="360" w:lineRule="auto"/>
              <w:ind w:rightChars="-51" w:right="-107"/>
              <w:rPr>
                <w:rFonts w:ascii="宋体" w:eastAsia="宋体" w:hAnsi="宋体" w:cs="Times New Roman" w:hint="eastAsia"/>
                <w:sz w:val="24"/>
                <w:szCs w:val="24"/>
              </w:rPr>
            </w:pPr>
            <w:r w:rsidRPr="009E1C8F">
              <w:rPr>
                <w:rFonts w:ascii="宋体" w:eastAsia="宋体" w:hAnsi="宋体" w:cs="Times New Roman" w:hint="eastAsia"/>
                <w:sz w:val="24"/>
                <w:szCs w:val="24"/>
              </w:rPr>
              <w:t>制定评价量表</w:t>
            </w:r>
          </w:p>
        </w:tc>
        <w:tc>
          <w:tcPr>
            <w:tcW w:w="1964" w:type="dxa"/>
          </w:tcPr>
          <w:p w:rsidR="009E1C8F" w:rsidRPr="009E1C8F" w:rsidRDefault="009E1C8F" w:rsidP="009E1C8F">
            <w:pPr>
              <w:spacing w:line="360" w:lineRule="auto"/>
              <w:ind w:rightChars="-51" w:right="-107"/>
              <w:rPr>
                <w:rFonts w:ascii="宋体" w:eastAsia="宋体" w:hAnsi="宋体" w:cs="Times New Roman" w:hint="eastAsia"/>
                <w:sz w:val="24"/>
                <w:szCs w:val="24"/>
              </w:rPr>
            </w:pPr>
            <w:r w:rsidRPr="009E1C8F">
              <w:rPr>
                <w:rFonts w:asciiTheme="minorEastAsia" w:hAnsiTheme="minorEastAsia" w:hint="eastAsia"/>
                <w:sz w:val="24"/>
                <w:szCs w:val="24"/>
              </w:rPr>
              <w:t>刘丹</w:t>
            </w:r>
            <w:r w:rsidRPr="009E1C8F">
              <w:rPr>
                <w:rFonts w:ascii="宋体" w:eastAsia="宋体" w:hAnsi="宋体" w:cs="Times New Roman" w:hint="eastAsia"/>
                <w:sz w:val="24"/>
                <w:szCs w:val="24"/>
              </w:rPr>
              <w:t>、</w:t>
            </w:r>
            <w:r w:rsidRPr="009E1C8F">
              <w:rPr>
                <w:rFonts w:asciiTheme="minorEastAsia" w:hAnsiTheme="minorEastAsia" w:hint="eastAsia"/>
                <w:sz w:val="24"/>
                <w:szCs w:val="24"/>
              </w:rPr>
              <w:t>丁小芬</w:t>
            </w:r>
          </w:p>
        </w:tc>
      </w:tr>
      <w:tr w:rsidR="009E1C8F" w:rsidRPr="009E1C8F" w:rsidTr="00D832E5">
        <w:trPr>
          <w:trHeight w:val="490"/>
        </w:trPr>
        <w:tc>
          <w:tcPr>
            <w:tcW w:w="1279" w:type="dxa"/>
            <w:vMerge/>
            <w:vAlign w:val="center"/>
          </w:tcPr>
          <w:p w:rsidR="009E1C8F" w:rsidRPr="009E1C8F" w:rsidRDefault="009E1C8F" w:rsidP="009E1C8F">
            <w:pPr>
              <w:spacing w:line="360" w:lineRule="auto"/>
              <w:ind w:rightChars="-51" w:right="-107"/>
              <w:jc w:val="center"/>
              <w:rPr>
                <w:rFonts w:ascii="宋体" w:eastAsia="宋体" w:hAnsi="宋体" w:cs="Times New Roman" w:hint="eastAsia"/>
                <w:sz w:val="24"/>
                <w:szCs w:val="24"/>
              </w:rPr>
            </w:pPr>
          </w:p>
        </w:tc>
        <w:tc>
          <w:tcPr>
            <w:tcW w:w="1760" w:type="dxa"/>
            <w:vAlign w:val="center"/>
          </w:tcPr>
          <w:p w:rsidR="009E1C8F" w:rsidRPr="009E1C8F" w:rsidRDefault="009E1C8F" w:rsidP="009E1C8F">
            <w:pPr>
              <w:spacing w:line="360" w:lineRule="auto"/>
              <w:ind w:rightChars="-51" w:right="-107"/>
              <w:jc w:val="center"/>
              <w:rPr>
                <w:rFonts w:ascii="宋体" w:eastAsia="宋体" w:hAnsi="宋体" w:cs="Times New Roman" w:hint="eastAsia"/>
                <w:sz w:val="24"/>
                <w:szCs w:val="24"/>
              </w:rPr>
            </w:pPr>
            <w:r w:rsidRPr="009E1C8F">
              <w:rPr>
                <w:rFonts w:ascii="宋体" w:eastAsia="宋体" w:hAnsi="宋体" w:cs="Times New Roman" w:hint="eastAsia"/>
                <w:sz w:val="24"/>
                <w:szCs w:val="24"/>
              </w:rPr>
              <w:t>2020.4-2020.6</w:t>
            </w:r>
          </w:p>
        </w:tc>
        <w:tc>
          <w:tcPr>
            <w:tcW w:w="3637" w:type="dxa"/>
          </w:tcPr>
          <w:p w:rsidR="009E1C8F" w:rsidRPr="009E1C8F" w:rsidRDefault="009E1C8F" w:rsidP="009E1C8F">
            <w:pPr>
              <w:spacing w:line="360" w:lineRule="auto"/>
              <w:ind w:rightChars="-51" w:right="-107"/>
              <w:rPr>
                <w:rFonts w:ascii="宋体" w:eastAsia="宋体" w:hAnsi="宋体" w:cs="Times New Roman" w:hint="eastAsia"/>
                <w:sz w:val="24"/>
                <w:szCs w:val="24"/>
              </w:rPr>
            </w:pPr>
            <w:r w:rsidRPr="009E1C8F">
              <w:rPr>
                <w:rFonts w:ascii="宋体" w:eastAsia="宋体" w:hAnsi="宋体" w:cs="Times New Roman" w:hint="eastAsia"/>
                <w:sz w:val="24"/>
                <w:szCs w:val="24"/>
              </w:rPr>
              <w:t>对幼儿的使用现状进行综合评估</w:t>
            </w:r>
          </w:p>
        </w:tc>
        <w:tc>
          <w:tcPr>
            <w:tcW w:w="1964" w:type="dxa"/>
          </w:tcPr>
          <w:p w:rsidR="009E1C8F" w:rsidRPr="009E1C8F" w:rsidRDefault="009E1C8F" w:rsidP="009E1C8F">
            <w:pPr>
              <w:spacing w:line="360" w:lineRule="auto"/>
              <w:ind w:rightChars="-51" w:right="-107"/>
              <w:rPr>
                <w:rFonts w:ascii="宋体" w:eastAsia="宋体" w:hAnsi="宋体" w:cs="Times New Roman" w:hint="eastAsia"/>
                <w:sz w:val="24"/>
                <w:szCs w:val="24"/>
              </w:rPr>
            </w:pPr>
            <w:r w:rsidRPr="009E1C8F">
              <w:rPr>
                <w:rFonts w:asciiTheme="minorEastAsia" w:hAnsiTheme="minorEastAsia" w:hint="eastAsia"/>
                <w:sz w:val="24"/>
                <w:szCs w:val="24"/>
              </w:rPr>
              <w:t>陈珺</w:t>
            </w:r>
            <w:r w:rsidRPr="009E1C8F">
              <w:rPr>
                <w:rFonts w:ascii="宋体" w:eastAsia="宋体" w:hAnsi="宋体" w:cs="Times New Roman" w:hint="eastAsia"/>
                <w:sz w:val="24"/>
                <w:szCs w:val="24"/>
              </w:rPr>
              <w:t>、</w:t>
            </w:r>
            <w:r w:rsidRPr="009E1C8F">
              <w:rPr>
                <w:rFonts w:asciiTheme="minorEastAsia" w:hAnsiTheme="minorEastAsia" w:hint="eastAsia"/>
                <w:sz w:val="24"/>
                <w:szCs w:val="24"/>
              </w:rPr>
              <w:t>丁小芬</w:t>
            </w:r>
          </w:p>
        </w:tc>
      </w:tr>
      <w:tr w:rsidR="009E1C8F" w:rsidRPr="009E1C8F" w:rsidTr="00D832E5">
        <w:trPr>
          <w:trHeight w:val="674"/>
        </w:trPr>
        <w:tc>
          <w:tcPr>
            <w:tcW w:w="1279" w:type="dxa"/>
            <w:vMerge/>
            <w:vAlign w:val="center"/>
          </w:tcPr>
          <w:p w:rsidR="009E1C8F" w:rsidRPr="009E1C8F" w:rsidRDefault="009E1C8F" w:rsidP="009E1C8F">
            <w:pPr>
              <w:spacing w:line="360" w:lineRule="auto"/>
              <w:ind w:rightChars="-51" w:right="-107"/>
              <w:jc w:val="center"/>
              <w:rPr>
                <w:rFonts w:ascii="宋体" w:eastAsia="宋体" w:hAnsi="宋体" w:cs="Times New Roman" w:hint="eastAsia"/>
                <w:sz w:val="24"/>
                <w:szCs w:val="24"/>
              </w:rPr>
            </w:pPr>
          </w:p>
        </w:tc>
        <w:tc>
          <w:tcPr>
            <w:tcW w:w="1760" w:type="dxa"/>
            <w:vAlign w:val="center"/>
          </w:tcPr>
          <w:p w:rsidR="009E1C8F" w:rsidRPr="009E1C8F" w:rsidRDefault="009E1C8F" w:rsidP="009E1C8F">
            <w:pPr>
              <w:spacing w:line="360" w:lineRule="auto"/>
              <w:ind w:rightChars="-51" w:right="-107"/>
              <w:jc w:val="center"/>
              <w:rPr>
                <w:rFonts w:ascii="宋体" w:eastAsia="宋体" w:hAnsi="宋体" w:cs="Times New Roman" w:hint="eastAsia"/>
                <w:sz w:val="24"/>
                <w:szCs w:val="24"/>
              </w:rPr>
            </w:pPr>
            <w:r w:rsidRPr="009E1C8F">
              <w:rPr>
                <w:rFonts w:ascii="宋体" w:eastAsia="宋体" w:hAnsi="宋体" w:cs="Times New Roman" w:hint="eastAsia"/>
                <w:sz w:val="24"/>
                <w:szCs w:val="24"/>
              </w:rPr>
              <w:t>2020.7-2020.12</w:t>
            </w:r>
          </w:p>
        </w:tc>
        <w:tc>
          <w:tcPr>
            <w:tcW w:w="3637" w:type="dxa"/>
          </w:tcPr>
          <w:p w:rsidR="009E1C8F" w:rsidRPr="009E1C8F" w:rsidRDefault="009E1C8F" w:rsidP="009E1C8F">
            <w:pPr>
              <w:spacing w:line="360" w:lineRule="auto"/>
              <w:ind w:rightChars="-51" w:right="-107"/>
              <w:rPr>
                <w:rFonts w:ascii="宋体" w:eastAsia="宋体" w:hAnsi="宋体" w:cs="Times New Roman" w:hint="eastAsia"/>
                <w:sz w:val="24"/>
                <w:szCs w:val="24"/>
              </w:rPr>
            </w:pPr>
            <w:r w:rsidRPr="009E1C8F">
              <w:rPr>
                <w:rFonts w:ascii="宋体" w:eastAsia="宋体" w:hAnsi="宋体" w:cs="Times New Roman" w:hint="eastAsia"/>
                <w:sz w:val="24"/>
                <w:szCs w:val="24"/>
              </w:rPr>
              <w:t>分析总结，提出教师在美术区材料投放的方法和策略</w:t>
            </w:r>
          </w:p>
        </w:tc>
        <w:tc>
          <w:tcPr>
            <w:tcW w:w="1964" w:type="dxa"/>
          </w:tcPr>
          <w:p w:rsidR="009E1C8F" w:rsidRPr="009E1C8F" w:rsidRDefault="009E1C8F" w:rsidP="009E1C8F">
            <w:pPr>
              <w:spacing w:line="360" w:lineRule="auto"/>
              <w:ind w:rightChars="-51" w:right="-107"/>
              <w:rPr>
                <w:rFonts w:ascii="宋体" w:eastAsia="宋体" w:hAnsi="宋体" w:cs="Times New Roman" w:hint="eastAsia"/>
                <w:sz w:val="24"/>
                <w:szCs w:val="24"/>
              </w:rPr>
            </w:pPr>
            <w:r w:rsidRPr="009E1C8F">
              <w:rPr>
                <w:rFonts w:asciiTheme="minorEastAsia" w:hAnsiTheme="minorEastAsia" w:hint="eastAsia"/>
                <w:sz w:val="24"/>
                <w:szCs w:val="24"/>
              </w:rPr>
              <w:t>丁小芬</w:t>
            </w:r>
            <w:r w:rsidRPr="009E1C8F">
              <w:rPr>
                <w:rFonts w:ascii="宋体" w:eastAsia="宋体" w:hAnsi="宋体" w:cs="Times New Roman" w:hint="eastAsia"/>
                <w:sz w:val="24"/>
                <w:szCs w:val="24"/>
              </w:rPr>
              <w:t>、</w:t>
            </w:r>
            <w:r w:rsidRPr="009E1C8F">
              <w:rPr>
                <w:rFonts w:asciiTheme="minorEastAsia" w:hAnsiTheme="minorEastAsia" w:hint="eastAsia"/>
                <w:sz w:val="24"/>
                <w:szCs w:val="24"/>
              </w:rPr>
              <w:t>陈珺</w:t>
            </w:r>
          </w:p>
        </w:tc>
      </w:tr>
      <w:tr w:rsidR="009E1C8F" w:rsidRPr="009E1C8F" w:rsidTr="00D832E5">
        <w:trPr>
          <w:trHeight w:val="514"/>
        </w:trPr>
        <w:tc>
          <w:tcPr>
            <w:tcW w:w="1279" w:type="dxa"/>
            <w:vMerge w:val="restart"/>
            <w:vAlign w:val="center"/>
          </w:tcPr>
          <w:p w:rsidR="009E1C8F" w:rsidRPr="009E1C8F" w:rsidRDefault="009E1C8F" w:rsidP="009E1C8F">
            <w:pPr>
              <w:spacing w:line="360" w:lineRule="auto"/>
              <w:ind w:rightChars="-51" w:right="-107"/>
              <w:jc w:val="center"/>
              <w:rPr>
                <w:rFonts w:ascii="宋体" w:eastAsia="宋体" w:hAnsi="宋体" w:cs="Times New Roman" w:hint="eastAsia"/>
                <w:sz w:val="24"/>
                <w:szCs w:val="24"/>
              </w:rPr>
            </w:pPr>
            <w:r w:rsidRPr="009E1C8F">
              <w:rPr>
                <w:rFonts w:ascii="宋体" w:eastAsia="宋体" w:hAnsi="宋体" w:cs="Times New Roman" w:hint="eastAsia"/>
                <w:sz w:val="24"/>
                <w:szCs w:val="24"/>
              </w:rPr>
              <w:t>第三阶段：课题总结阶段</w:t>
            </w:r>
          </w:p>
        </w:tc>
        <w:tc>
          <w:tcPr>
            <w:tcW w:w="1760" w:type="dxa"/>
            <w:vAlign w:val="center"/>
          </w:tcPr>
          <w:p w:rsidR="009E1C8F" w:rsidRPr="009E1C8F" w:rsidRDefault="009E1C8F" w:rsidP="009E1C8F">
            <w:pPr>
              <w:spacing w:line="360" w:lineRule="auto"/>
              <w:ind w:rightChars="-51" w:right="-107"/>
              <w:jc w:val="center"/>
              <w:rPr>
                <w:rFonts w:ascii="宋体" w:eastAsia="宋体" w:hAnsi="宋体" w:cs="Times New Roman" w:hint="eastAsia"/>
                <w:sz w:val="24"/>
                <w:szCs w:val="24"/>
              </w:rPr>
            </w:pPr>
            <w:r w:rsidRPr="009E1C8F">
              <w:rPr>
                <w:rFonts w:ascii="宋体" w:eastAsia="宋体" w:hAnsi="宋体" w:cs="Times New Roman" w:hint="eastAsia"/>
                <w:sz w:val="24"/>
                <w:szCs w:val="24"/>
              </w:rPr>
              <w:t>2021.1</w:t>
            </w:r>
          </w:p>
        </w:tc>
        <w:tc>
          <w:tcPr>
            <w:tcW w:w="3637" w:type="dxa"/>
          </w:tcPr>
          <w:p w:rsidR="009E1C8F" w:rsidRPr="009E1C8F" w:rsidRDefault="009E1C8F" w:rsidP="009E1C8F">
            <w:pPr>
              <w:spacing w:line="360" w:lineRule="auto"/>
              <w:ind w:rightChars="-51" w:right="-107"/>
              <w:rPr>
                <w:rFonts w:ascii="宋体" w:eastAsia="宋体" w:hAnsi="宋体" w:cs="Times New Roman" w:hint="eastAsia"/>
                <w:sz w:val="24"/>
                <w:szCs w:val="24"/>
              </w:rPr>
            </w:pPr>
            <w:r w:rsidRPr="009E1C8F">
              <w:rPr>
                <w:rFonts w:ascii="宋体" w:eastAsia="宋体" w:hAnsi="宋体" w:cs="Times New Roman" w:hint="eastAsia"/>
                <w:sz w:val="24"/>
                <w:szCs w:val="24"/>
              </w:rPr>
              <w:t>整理研究过程性资料</w:t>
            </w:r>
          </w:p>
        </w:tc>
        <w:tc>
          <w:tcPr>
            <w:tcW w:w="1964" w:type="dxa"/>
            <w:vMerge w:val="restart"/>
          </w:tcPr>
          <w:p w:rsidR="009E1C8F" w:rsidRPr="009E1C8F" w:rsidRDefault="009E1C8F" w:rsidP="009E1C8F">
            <w:pPr>
              <w:spacing w:line="360" w:lineRule="auto"/>
              <w:ind w:rightChars="-51" w:right="-107"/>
              <w:rPr>
                <w:rFonts w:ascii="宋体" w:eastAsia="宋体" w:hAnsi="宋体" w:cs="Times New Roman" w:hint="eastAsia"/>
                <w:sz w:val="24"/>
                <w:szCs w:val="24"/>
              </w:rPr>
            </w:pPr>
            <w:r w:rsidRPr="009E1C8F">
              <w:rPr>
                <w:rFonts w:asciiTheme="minorEastAsia" w:hAnsiTheme="minorEastAsia" w:hint="eastAsia"/>
                <w:sz w:val="24"/>
                <w:szCs w:val="24"/>
              </w:rPr>
              <w:t>陈珺</w:t>
            </w:r>
            <w:r w:rsidRPr="009E1C8F">
              <w:rPr>
                <w:rFonts w:ascii="宋体" w:eastAsia="宋体" w:hAnsi="宋体" w:cs="Times New Roman" w:hint="eastAsia"/>
                <w:sz w:val="24"/>
                <w:szCs w:val="24"/>
              </w:rPr>
              <w:t>、</w:t>
            </w:r>
            <w:r w:rsidRPr="009E1C8F">
              <w:rPr>
                <w:rFonts w:asciiTheme="minorEastAsia" w:hAnsiTheme="minorEastAsia" w:hint="eastAsia"/>
                <w:sz w:val="24"/>
                <w:szCs w:val="24"/>
              </w:rPr>
              <w:t>魏婷</w:t>
            </w:r>
          </w:p>
        </w:tc>
      </w:tr>
      <w:tr w:rsidR="009E1C8F" w:rsidRPr="009E1C8F" w:rsidTr="00D832E5">
        <w:trPr>
          <w:trHeight w:val="570"/>
        </w:trPr>
        <w:tc>
          <w:tcPr>
            <w:tcW w:w="1279" w:type="dxa"/>
            <w:vMerge/>
            <w:vAlign w:val="center"/>
          </w:tcPr>
          <w:p w:rsidR="009E1C8F" w:rsidRPr="009E1C8F" w:rsidRDefault="009E1C8F" w:rsidP="009E1C8F">
            <w:pPr>
              <w:spacing w:line="360" w:lineRule="auto"/>
              <w:ind w:rightChars="-51" w:right="-107"/>
              <w:jc w:val="center"/>
              <w:rPr>
                <w:rFonts w:ascii="宋体" w:eastAsia="宋体" w:hAnsi="宋体" w:cs="Times New Roman" w:hint="eastAsia"/>
                <w:sz w:val="24"/>
                <w:szCs w:val="24"/>
              </w:rPr>
            </w:pPr>
          </w:p>
        </w:tc>
        <w:tc>
          <w:tcPr>
            <w:tcW w:w="1760" w:type="dxa"/>
            <w:vAlign w:val="center"/>
          </w:tcPr>
          <w:p w:rsidR="009E1C8F" w:rsidRPr="009E1C8F" w:rsidRDefault="009E1C8F" w:rsidP="009E1C8F">
            <w:pPr>
              <w:spacing w:line="360" w:lineRule="auto"/>
              <w:ind w:rightChars="-51" w:right="-107"/>
              <w:jc w:val="center"/>
              <w:rPr>
                <w:rFonts w:ascii="宋体" w:eastAsia="宋体" w:hAnsi="宋体" w:cs="Times New Roman" w:hint="eastAsia"/>
                <w:sz w:val="24"/>
                <w:szCs w:val="24"/>
              </w:rPr>
            </w:pPr>
            <w:r w:rsidRPr="009E1C8F">
              <w:rPr>
                <w:rFonts w:ascii="宋体" w:eastAsia="宋体" w:hAnsi="宋体" w:cs="Times New Roman" w:hint="eastAsia"/>
                <w:sz w:val="24"/>
                <w:szCs w:val="24"/>
              </w:rPr>
              <w:t>2021.2-2021.6</w:t>
            </w:r>
          </w:p>
        </w:tc>
        <w:tc>
          <w:tcPr>
            <w:tcW w:w="3637" w:type="dxa"/>
          </w:tcPr>
          <w:p w:rsidR="009E1C8F" w:rsidRPr="009E1C8F" w:rsidRDefault="009E1C8F" w:rsidP="009E1C8F">
            <w:pPr>
              <w:spacing w:line="360" w:lineRule="auto"/>
              <w:ind w:rightChars="-51" w:right="-107"/>
              <w:rPr>
                <w:rFonts w:ascii="宋体" w:eastAsia="宋体" w:hAnsi="宋体" w:cs="Times New Roman" w:hint="eastAsia"/>
                <w:sz w:val="24"/>
                <w:szCs w:val="24"/>
              </w:rPr>
            </w:pPr>
            <w:r w:rsidRPr="009E1C8F">
              <w:rPr>
                <w:rFonts w:ascii="宋体" w:eastAsia="宋体" w:hAnsi="宋体" w:cs="Times New Roman" w:hint="eastAsia"/>
                <w:sz w:val="24"/>
                <w:szCs w:val="24"/>
              </w:rPr>
              <w:t>收集整理资料，撰写结题报告</w:t>
            </w:r>
          </w:p>
        </w:tc>
        <w:tc>
          <w:tcPr>
            <w:tcW w:w="1964" w:type="dxa"/>
          </w:tcPr>
          <w:p w:rsidR="009E1C8F" w:rsidRPr="009E1C8F" w:rsidRDefault="009E1C8F" w:rsidP="009E1C8F">
            <w:pPr>
              <w:spacing w:line="360" w:lineRule="auto"/>
              <w:ind w:rightChars="-51" w:right="-107"/>
              <w:rPr>
                <w:rFonts w:ascii="宋体" w:eastAsia="宋体" w:hAnsi="宋体" w:cs="Times New Roman" w:hint="eastAsia"/>
                <w:sz w:val="24"/>
                <w:szCs w:val="24"/>
              </w:rPr>
            </w:pPr>
            <w:r w:rsidRPr="009E1C8F">
              <w:rPr>
                <w:rFonts w:ascii="宋体" w:eastAsia="宋体" w:hAnsi="宋体" w:cs="Times New Roman" w:hint="eastAsia"/>
                <w:sz w:val="24"/>
                <w:szCs w:val="24"/>
              </w:rPr>
              <w:t>刘丹、</w:t>
            </w:r>
            <w:r w:rsidRPr="009E1C8F">
              <w:rPr>
                <w:rFonts w:asciiTheme="minorEastAsia" w:hAnsiTheme="minorEastAsia" w:hint="eastAsia"/>
                <w:sz w:val="24"/>
                <w:szCs w:val="24"/>
              </w:rPr>
              <w:t>魏婷</w:t>
            </w:r>
            <w:r w:rsidRPr="009E1C8F">
              <w:rPr>
                <w:rFonts w:ascii="宋体" w:eastAsia="宋体" w:hAnsi="宋体" w:cs="Times New Roman" w:hint="eastAsia"/>
                <w:sz w:val="24"/>
                <w:szCs w:val="24"/>
              </w:rPr>
              <w:t>、</w:t>
            </w:r>
            <w:r w:rsidRPr="009E1C8F">
              <w:rPr>
                <w:rFonts w:asciiTheme="minorEastAsia" w:hAnsiTheme="minorEastAsia" w:hint="eastAsia"/>
                <w:sz w:val="24"/>
                <w:szCs w:val="24"/>
              </w:rPr>
              <w:t>丁小芬</w:t>
            </w:r>
          </w:p>
        </w:tc>
      </w:tr>
    </w:tbl>
    <w:p w:rsidR="009E1C8F" w:rsidRPr="009E1C8F" w:rsidRDefault="009E1C8F" w:rsidP="009E1C8F">
      <w:pPr>
        <w:spacing w:line="360" w:lineRule="exact"/>
        <w:ind w:rightChars="-51" w:right="-107"/>
        <w:jc w:val="left"/>
        <w:rPr>
          <w:sz w:val="24"/>
        </w:rPr>
      </w:pPr>
    </w:p>
    <w:sectPr w:rsidR="009E1C8F" w:rsidRPr="009E1C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DDD" w:rsidRDefault="00816DDD" w:rsidP="009E1C8F">
      <w:r>
        <w:separator/>
      </w:r>
    </w:p>
  </w:endnote>
  <w:endnote w:type="continuationSeparator" w:id="1">
    <w:p w:rsidR="00816DDD" w:rsidRDefault="00816DDD" w:rsidP="009E1C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DDD" w:rsidRDefault="00816DDD" w:rsidP="009E1C8F">
      <w:r>
        <w:separator/>
      </w:r>
    </w:p>
  </w:footnote>
  <w:footnote w:type="continuationSeparator" w:id="1">
    <w:p w:rsidR="00816DDD" w:rsidRDefault="00816DDD" w:rsidP="009E1C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E1C8F"/>
    <w:rsid w:val="00816DDD"/>
    <w:rsid w:val="009E1C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C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E1C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E1C8F"/>
    <w:rPr>
      <w:sz w:val="18"/>
      <w:szCs w:val="18"/>
    </w:rPr>
  </w:style>
  <w:style w:type="paragraph" w:styleId="a4">
    <w:name w:val="footer"/>
    <w:basedOn w:val="a"/>
    <w:link w:val="Char0"/>
    <w:uiPriority w:val="99"/>
    <w:semiHidden/>
    <w:unhideWhenUsed/>
    <w:rsid w:val="009E1C8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E1C8F"/>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108</Words>
  <Characters>616</Characters>
  <Application>Microsoft Office Word</Application>
  <DocSecurity>0</DocSecurity>
  <Lines>5</Lines>
  <Paragraphs>1</Paragraphs>
  <ScaleCrop>false</ScaleCrop>
  <Company/>
  <LinksUpToDate>false</LinksUpToDate>
  <CharactersWithSpaces>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2018-10-07T08:33:00Z</dcterms:created>
  <dcterms:modified xsi:type="dcterms:W3CDTF">2018-10-07T08:39:00Z</dcterms:modified>
</cp:coreProperties>
</file>