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常州市新北区“花季梦想</w:t>
      </w:r>
      <w:r>
        <w:rPr>
          <w:rFonts w:ascii="方正小标宋简体"/>
          <w:sz w:val="44"/>
          <w:szCs w:val="44"/>
        </w:rPr>
        <w:t>•</w:t>
      </w:r>
      <w:r>
        <w:rPr>
          <w:rFonts w:hint="eastAsia" w:ascii="方正小标宋简体" w:eastAsia="方正小标宋简体"/>
          <w:sz w:val="44"/>
          <w:szCs w:val="44"/>
        </w:rPr>
        <w:t>普法领航”</w:t>
      </w:r>
    </w:p>
    <w:p>
      <w:pPr>
        <w:tabs>
          <w:tab w:val="left" w:pos="675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服务团项目点单反馈表</w:t>
      </w:r>
    </w:p>
    <w:p>
      <w:pPr/>
    </w:p>
    <w:p>
      <w:pPr>
        <w:tabs>
          <w:tab w:val="left" w:pos="675"/>
        </w:tabs>
        <w:spacing w:line="600" w:lineRule="exact"/>
        <w:ind w:firstLine="14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新北区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新华实验小学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学校（盖章）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73"/>
        <w:gridCol w:w="1560"/>
        <w:gridCol w:w="2403"/>
        <w:gridCol w:w="715"/>
        <w:gridCol w:w="797"/>
        <w:gridCol w:w="15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11" w:type="dxa"/>
            <w:vAlign w:val="center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点单</w:t>
            </w:r>
          </w:p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小橘灯</w:t>
            </w:r>
            <w:r>
              <w:rPr>
                <w:rFonts w:hint="eastAsia" w:ascii="宋体" w:hAnsi="宋体" w:cs="宋体"/>
                <w:sz w:val="28"/>
                <w:szCs w:val="28"/>
              </w:rPr>
              <w:t>”国家安全知识法律课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需求活动</w:t>
            </w:r>
          </w:p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形式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</w:t>
            </w:r>
          </w:p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初步</w:t>
            </w:r>
          </w:p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tabs>
                <w:tab w:val="left" w:pos="675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>——29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拟参与</w:t>
            </w:r>
          </w:p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</w:t>
            </w:r>
          </w:p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师生数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9072" w:type="dxa"/>
            <w:gridSpan w:val="7"/>
          </w:tcPr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活动开展相关要求</w:t>
            </w:r>
          </w:p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、提高在校学生国家安全知识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意识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、教育学生遵守法纪，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知法懂法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、能让学生参与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相关法律知识</w:t>
            </w:r>
            <w:r>
              <w:rPr>
                <w:rFonts w:hint="eastAsia" w:ascii="宋体" w:hAnsi="宋体" w:cs="宋体"/>
                <w:sz w:val="28"/>
                <w:szCs w:val="28"/>
              </w:rPr>
              <w:t>活动。</w:t>
            </w:r>
          </w:p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84" w:type="dxa"/>
            <w:gridSpan w:val="2"/>
            <w:vMerge w:val="restart"/>
            <w:vAlign w:val="center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学校联络员</w:t>
            </w:r>
          </w:p>
        </w:tc>
        <w:tc>
          <w:tcPr>
            <w:tcW w:w="1560" w:type="dxa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3118" w:type="dxa"/>
            <w:gridSpan w:val="2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务</w:t>
            </w:r>
          </w:p>
        </w:tc>
        <w:tc>
          <w:tcPr>
            <w:tcW w:w="2310" w:type="dxa"/>
            <w:gridSpan w:val="2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84" w:type="dxa"/>
            <w:gridSpan w:val="2"/>
            <w:vMerge w:val="continue"/>
          </w:tcPr>
          <w:p>
            <w:pPr>
              <w:tabs>
                <w:tab w:val="left" w:pos="675"/>
              </w:tabs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建锋</w:t>
            </w:r>
          </w:p>
        </w:tc>
        <w:tc>
          <w:tcPr>
            <w:tcW w:w="3118" w:type="dxa"/>
            <w:gridSpan w:val="2"/>
          </w:tcPr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科室</w:t>
            </w:r>
            <w:r>
              <w:rPr>
                <w:rFonts w:hint="eastAsia" w:ascii="宋体" w:hAnsi="宋体" w:cs="宋体"/>
                <w:sz w:val="28"/>
                <w:szCs w:val="28"/>
              </w:rPr>
              <w:t>副主任</w:t>
            </w:r>
          </w:p>
        </w:tc>
        <w:tc>
          <w:tcPr>
            <w:tcW w:w="2310" w:type="dxa"/>
            <w:gridSpan w:val="2"/>
          </w:tcPr>
          <w:p>
            <w:pPr>
              <w:tabs>
                <w:tab w:val="left" w:pos="675"/>
              </w:tabs>
              <w:spacing w:line="60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656113270</w:t>
            </w:r>
          </w:p>
        </w:tc>
      </w:tr>
    </w:tbl>
    <w:p>
      <w:pPr>
        <w:rPr>
          <w:sz w:val="24"/>
          <w:szCs w:val="24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F2"/>
    <w:rsid w:val="00083D8C"/>
    <w:rsid w:val="000937BF"/>
    <w:rsid w:val="000A626A"/>
    <w:rsid w:val="002A6050"/>
    <w:rsid w:val="002B1400"/>
    <w:rsid w:val="00306EFB"/>
    <w:rsid w:val="003A2C0D"/>
    <w:rsid w:val="00433416"/>
    <w:rsid w:val="004340BD"/>
    <w:rsid w:val="004B4292"/>
    <w:rsid w:val="004C4F72"/>
    <w:rsid w:val="005B0AED"/>
    <w:rsid w:val="00625692"/>
    <w:rsid w:val="006537F4"/>
    <w:rsid w:val="0067606D"/>
    <w:rsid w:val="006A37E3"/>
    <w:rsid w:val="00820FCB"/>
    <w:rsid w:val="00907930"/>
    <w:rsid w:val="0092129E"/>
    <w:rsid w:val="00A46CF2"/>
    <w:rsid w:val="00AB6742"/>
    <w:rsid w:val="00AE43DE"/>
    <w:rsid w:val="00B76967"/>
    <w:rsid w:val="00CA717D"/>
    <w:rsid w:val="00D4154A"/>
    <w:rsid w:val="00D46051"/>
    <w:rsid w:val="00DE74B2"/>
    <w:rsid w:val="00E225E2"/>
    <w:rsid w:val="00F92006"/>
    <w:rsid w:val="00FB6EC0"/>
    <w:rsid w:val="10BA439D"/>
    <w:rsid w:val="4AE777DF"/>
    <w:rsid w:val="58CA305E"/>
    <w:rsid w:val="7E1F71C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37</Words>
  <Characters>212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2015-10-19T02:50:00Z</dcterms:created>
  <dc:creator>walkinnet</dc:creator>
  <cp:lastModifiedBy>cjf</cp:lastModifiedBy>
  <cp:lastPrinted>2016-04-28T01:34:35Z</cp:lastPrinted>
  <dcterms:modified xsi:type="dcterms:W3CDTF">2016-04-28T02:04:06Z</dcterms:modified>
  <dc:title>常州市新北区“花季梦想•普法领航”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