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center"/>
        <w:textAlignment w:val="auto"/>
        <w:outlineLvl w:val="9"/>
        <w:rPr>
          <w:rFonts w:hint="eastAsia" w:ascii="宋体" w:hAnsi="宋体" w:eastAsia="宋体" w:cs="宋体"/>
          <w:b w:val="0"/>
          <w:i w:val="0"/>
          <w:caps w:val="0"/>
          <w:color w:val="000000" w:themeColor="text1"/>
          <w:spacing w:val="0"/>
          <w:sz w:val="24"/>
          <w:szCs w:val="24"/>
          <w:bdr w:val="none" w:color="auto" w:sz="0" w:space="0"/>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color="auto" w:fill="auto"/>
          <w:lang w:val="en-US" w:eastAsia="zh-CN"/>
          <w14:textFill>
            <w14:solidFill>
              <w14:schemeClr w14:val="tx1"/>
            </w14:solidFill>
          </w14:textFill>
        </w:rPr>
        <w:t>识字2教学反思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ascii="宋体" w:hAnsi="宋体" w:eastAsia="宋体" w:cs="宋体"/>
          <w:b w:val="0"/>
          <w:i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color="auto" w:fill="auto"/>
          <w14:textFill>
            <w14:solidFill>
              <w14:schemeClr w14:val="tx1"/>
            </w14:solidFill>
          </w14:textFill>
        </w:rPr>
        <w:t>《识字2》这篇课文主要描写了建国五十周年大典的欢庆场面，生动形象。但是与学生已有的生活经验有一定的距离，学生无法理解课文中的词语，所以在讲授的时候就需要借助直观的图</w:t>
      </w:r>
      <w:bookmarkStart w:id="0" w:name="_GoBack"/>
      <w:bookmarkEnd w:id="0"/>
      <w:r>
        <w:rPr>
          <w:rFonts w:hint="eastAsia" w:ascii="宋体" w:hAnsi="宋体" w:eastAsia="宋体" w:cs="宋体"/>
          <w:b w:val="0"/>
          <w:i w:val="0"/>
          <w:caps w:val="0"/>
          <w:color w:val="000000" w:themeColor="text1"/>
          <w:spacing w:val="0"/>
          <w:sz w:val="24"/>
          <w:szCs w:val="24"/>
          <w:bdr w:val="none" w:color="auto" w:sz="0" w:space="0"/>
          <w:shd w:val="clear" w:color="auto" w:fill="auto"/>
          <w14:textFill>
            <w14:solidFill>
              <w14:schemeClr w14:val="tx1"/>
            </w14:solidFill>
          </w14:textFill>
        </w:rPr>
        <w:t>片来帮助学生加深体会和理解。并且在教学的过程中，充分调动学生学习的积极性，主要通过学生自己体会来使学生的自主性得到了发挥，整堂课收到了良好的教学效果。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b w:val="0"/>
          <w:i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color="auto" w:fill="auto"/>
          <w14:textFill>
            <w14:solidFill>
              <w14:schemeClr w14:val="tx1"/>
            </w14:solidFill>
          </w14:textFill>
        </w:rPr>
        <w:t>首先，我在课上尊重了孩子阅读的独特感受和体验。“有一千个观众就有一千个哈姆雷特”，他们可以也一定会有自己的独特感受。他们的朗读就可以表达自己不同的理解、体会和感受。让孩子“我口表我意”，在实践中自己发现建构，在互助中研究，在合作中探索，在竞争中求进步，阶梯式地铺展整个教学过程，充分地肯定孩子在阅读中的主体性以及独立性。这篇词串是通过对国庆阅兵大典的描写让孩子感受祖国的繁荣与强大的，从而增强他们的民族自豪感和爱国主义感情。这篇课文生字多，而且前后鼻音也很多,所以生字的读音是教学的一个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b w:val="0"/>
          <w:i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color="auto" w:fill="auto"/>
          <w14:textFill>
            <w14:solidFill>
              <w14:schemeClr w14:val="tx1"/>
            </w14:solidFill>
          </w14:textFill>
        </w:rPr>
        <w:t>其次，我抓住对重点词语的理解进而理解韵文。特别是“大典、检阅”这类词语，学生很难明白。我在教学时，通过检查学生的生字读音来强调音准。对于“大典、检阅”这个词语，我通过让学生看图，说图，让学生了解国庆大阅兵，中央领导人在天安门城楼检阅中国人民的海陆空三军，来感受他们的威武雄壮。学生通过观看后说：解放军非常神气，很威风。他们的队伍非常整齐。在此基础上，我让学生朗读第二行词语“大典检阅海陆空”，读出解放军的英雄气概。对于生字的教学，我主要是穿插于韵文中，比较随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b w:val="0"/>
          <w:i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color="auto" w:fill="auto"/>
          <w14:textFill>
            <w14:solidFill>
              <w14:schemeClr w14:val="tx1"/>
            </w14:solidFill>
          </w14:textFill>
        </w:rPr>
        <w:t>总之，这篇韵文像开快车一样匆匆忙忙地过了，学得有点浮躁，所以有很多不到位之处，如：教学“城”这个生字，我只强调了读音是后鼻音，没有讲它的结构和意思，蜻蜓点水。词语的理解基本是老师在讲述，留给学生的机会很少，遏制了学生的主动发展。</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8371E"/>
    <w:rsid w:val="4DC83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2017-09-21T01:29:00Z</dcterms:created>
  <dc:creator>Administrator</dc:creator>
  <cp:lastModifiedBy>Administrator</cp:lastModifiedBy>
  <dcterms:modified xsi:type="dcterms:W3CDTF">2017-09-21T01:36:49Z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