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37" w:rsidRPr="000D5D37" w:rsidRDefault="000D5D37" w:rsidP="000D5D37">
      <w:pPr>
        <w:ind w:firstLine="420"/>
        <w:jc w:val="center"/>
        <w:rPr>
          <w:rFonts w:ascii="黑体" w:eastAsia="黑体" w:hAnsi="黑体" w:hint="eastAsia"/>
          <w:sz w:val="28"/>
          <w:szCs w:val="28"/>
        </w:rPr>
      </w:pPr>
      <w:r w:rsidRPr="000D5D37">
        <w:rPr>
          <w:rFonts w:ascii="黑体" w:eastAsia="黑体" w:hAnsi="黑体" w:hint="eastAsia"/>
          <w:sz w:val="28"/>
          <w:szCs w:val="28"/>
        </w:rPr>
        <w:t>《孔子游春》教学反思</w:t>
      </w:r>
    </w:p>
    <w:p w:rsidR="000D5D37" w:rsidRPr="000D5D37" w:rsidRDefault="000D5D37" w:rsidP="000D5D37">
      <w:pPr>
        <w:ind w:firstLine="420"/>
        <w:rPr>
          <w:rFonts w:hint="eastAsia"/>
          <w:sz w:val="24"/>
          <w:szCs w:val="24"/>
        </w:rPr>
      </w:pPr>
      <w:r w:rsidRPr="000D5D37">
        <w:rPr>
          <w:rFonts w:hint="eastAsia"/>
          <w:sz w:val="24"/>
          <w:szCs w:val="24"/>
        </w:rPr>
        <w:t>《孔子游春》</w:t>
      </w:r>
      <w:proofErr w:type="gramStart"/>
      <w:r w:rsidRPr="000D5D37">
        <w:rPr>
          <w:rFonts w:hint="eastAsia"/>
          <w:sz w:val="24"/>
          <w:szCs w:val="24"/>
        </w:rPr>
        <w:t>是苏教版</w:t>
      </w:r>
      <w:proofErr w:type="gramEnd"/>
      <w:r w:rsidRPr="000D5D37">
        <w:rPr>
          <w:rFonts w:hint="eastAsia"/>
          <w:sz w:val="24"/>
          <w:szCs w:val="24"/>
        </w:rPr>
        <w:t>语文第十二册的一篇游记。它生动地描绘了孔子带领弟子们到泗水河畔游赏，巧借泗水实施教育的故事。教学课文时，我发现“游赏泗水”折射着新课程精神的灿烂光芒，和当今实施综合实践活动课程理念有着惊人的“合拍”。我不由自主地认为“游赏泗水”其实就是孔子实施的综合实践活动课程（社会实践）。教学这一课后，我对生活于春秋末期、距今有</w:t>
      </w:r>
      <w:r w:rsidRPr="000D5D37">
        <w:rPr>
          <w:rFonts w:hint="eastAsia"/>
          <w:sz w:val="24"/>
          <w:szCs w:val="24"/>
        </w:rPr>
        <w:t>2500</w:t>
      </w:r>
      <w:r w:rsidRPr="000D5D37">
        <w:rPr>
          <w:rFonts w:hint="eastAsia"/>
          <w:sz w:val="24"/>
          <w:szCs w:val="24"/>
        </w:rPr>
        <w:t>多年之遥的孔子先生深深佩服并充满感激，因为“游赏泗水”加深了我对实施综合实践活动课程的理解和感悟：</w:t>
      </w:r>
      <w:r w:rsidRPr="000D5D37">
        <w:rPr>
          <w:rFonts w:hint="eastAsia"/>
          <w:sz w:val="24"/>
          <w:szCs w:val="24"/>
        </w:rPr>
        <w:t xml:space="preserve"> </w:t>
      </w:r>
    </w:p>
    <w:p w:rsidR="000D5D37" w:rsidRPr="000D5D37" w:rsidRDefault="000D5D37" w:rsidP="000D5D37">
      <w:pPr>
        <w:ind w:firstLine="420"/>
        <w:rPr>
          <w:rFonts w:hint="eastAsia"/>
          <w:sz w:val="24"/>
          <w:szCs w:val="24"/>
        </w:rPr>
      </w:pPr>
      <w:r w:rsidRPr="000D5D37">
        <w:rPr>
          <w:rFonts w:hint="eastAsia"/>
          <w:sz w:val="24"/>
          <w:szCs w:val="24"/>
        </w:rPr>
        <w:t>1</w:t>
      </w:r>
      <w:r w:rsidRPr="000D5D37">
        <w:rPr>
          <w:rFonts w:hint="eastAsia"/>
          <w:sz w:val="24"/>
          <w:szCs w:val="24"/>
        </w:rPr>
        <w:t>、形成实施综合实践活动课程是对学生生命负责</w:t>
      </w:r>
      <w:r w:rsidRPr="000D5D37">
        <w:rPr>
          <w:rFonts w:hint="eastAsia"/>
          <w:sz w:val="24"/>
          <w:szCs w:val="24"/>
        </w:rPr>
        <w:t xml:space="preserve"> </w:t>
      </w:r>
    </w:p>
    <w:p w:rsidR="000D5D37" w:rsidRPr="000D5D37" w:rsidRDefault="000D5D37" w:rsidP="000D5D37">
      <w:pPr>
        <w:rPr>
          <w:rFonts w:hint="eastAsia"/>
          <w:sz w:val="24"/>
          <w:szCs w:val="24"/>
        </w:rPr>
      </w:pPr>
      <w:r w:rsidRPr="000D5D37">
        <w:rPr>
          <w:rFonts w:hint="eastAsia"/>
          <w:sz w:val="24"/>
          <w:szCs w:val="24"/>
        </w:rPr>
        <w:t>孔子组织“游赏泗水”这一综合实践活动的原因是什么呢？就是因为：春天到了，泗水涨春潮了。简单的答案却蕴涵着深刻的教育理念。因为时空限制，我们不可能和孔子先生进行直接对话。可是谁能说孔子不是这样想的呢？春天来了，我应该带弟子们去感受春天的美景；泗水涨春潮了，我应该带弟子们去感受春潮。孔子自觉地把组织“游赏泗水”当作了义无返顾的教育使命。其间透露出孔子先生先进而明确的教育理念：为弟子们的发展服务，对弟子们的生命负责。我们再来审视实施综合实践活动课程的现状：因为现行的课程评价体系还不完善，执行教育评价不够严实，应试教育之风依旧强盛，所以是否开展综合实践活动，开展综合实践活动的质量如何，事实上一直没有真正纳入对学校、教师的实质性评价范畴。于是导致一些学校、教师对实施综合实践活动课程缺乏热情，是必然的。在这种背景下，我们说更要倡导一种为师者的教育责任感和使命感，用孔子先生式的自觉良知和行动来认识实施综合实践活动课程的意义，形成“为学生的发展服务，对学生的生命负责”的教育理解。通过积极实施综合实践活动课程，关注学生与其生活世界的密切联系；关注学生社会经验的获得和实践能力的形成；关注发现、探究学习在人的发展中的价值；关注学生个性的健全发展等，实现为师者责无旁贷的崇高教育使命。</w:t>
      </w:r>
      <w:r w:rsidRPr="000D5D37">
        <w:rPr>
          <w:rFonts w:hint="eastAsia"/>
          <w:sz w:val="24"/>
          <w:szCs w:val="24"/>
        </w:rPr>
        <w:t xml:space="preserve"> </w:t>
      </w:r>
    </w:p>
    <w:p w:rsidR="000D5D37" w:rsidRPr="000D5D37" w:rsidRDefault="000D5D37" w:rsidP="000D5D37">
      <w:pPr>
        <w:rPr>
          <w:rFonts w:hint="eastAsia"/>
          <w:sz w:val="24"/>
          <w:szCs w:val="24"/>
        </w:rPr>
      </w:pPr>
      <w:r w:rsidRPr="000D5D37">
        <w:rPr>
          <w:rFonts w:hint="eastAsia"/>
          <w:sz w:val="24"/>
          <w:szCs w:val="24"/>
        </w:rPr>
        <w:t xml:space="preserve">    </w:t>
      </w:r>
      <w:r w:rsidRPr="000D5D37">
        <w:rPr>
          <w:rFonts w:hint="eastAsia"/>
          <w:sz w:val="24"/>
          <w:szCs w:val="24"/>
        </w:rPr>
        <w:t>2</w:t>
      </w:r>
      <w:r w:rsidRPr="000D5D37">
        <w:rPr>
          <w:rFonts w:hint="eastAsia"/>
          <w:sz w:val="24"/>
          <w:szCs w:val="24"/>
        </w:rPr>
        <w:t>、为了“崇高的教育使命”努力排除障碍。</w:t>
      </w:r>
      <w:r w:rsidRPr="000D5D37">
        <w:rPr>
          <w:rFonts w:hint="eastAsia"/>
          <w:sz w:val="24"/>
          <w:szCs w:val="24"/>
        </w:rPr>
        <w:t xml:space="preserve"> </w:t>
      </w:r>
    </w:p>
    <w:p w:rsidR="000D5D37" w:rsidRPr="000D5D37" w:rsidRDefault="000D5D37" w:rsidP="000D5D37">
      <w:pPr>
        <w:rPr>
          <w:rFonts w:hint="eastAsia"/>
          <w:sz w:val="24"/>
          <w:szCs w:val="24"/>
        </w:rPr>
      </w:pPr>
      <w:r w:rsidRPr="000D5D37">
        <w:rPr>
          <w:rFonts w:hint="eastAsia"/>
          <w:sz w:val="24"/>
          <w:szCs w:val="24"/>
        </w:rPr>
        <w:t xml:space="preserve">   </w:t>
      </w:r>
      <w:r w:rsidRPr="000D5D37">
        <w:rPr>
          <w:rFonts w:hint="eastAsia"/>
          <w:sz w:val="24"/>
          <w:szCs w:val="24"/>
        </w:rPr>
        <w:t xml:space="preserve"> </w:t>
      </w:r>
      <w:r w:rsidRPr="000D5D37">
        <w:rPr>
          <w:rFonts w:hint="eastAsia"/>
          <w:sz w:val="24"/>
          <w:szCs w:val="24"/>
        </w:rPr>
        <w:t>因为教育的对象是人，所以决定了教育的复杂性。综合实践活动课程是个新事物，也增加了实施的难度。特别是在课程改革的起始阶段，广大一线教师对实施综合实践活动课程肯定不能够妥善把握，遇到一些困难也是不可避免的。如何</w:t>
      </w:r>
      <w:r w:rsidRPr="000D5D37">
        <w:rPr>
          <w:rFonts w:hint="eastAsia"/>
          <w:sz w:val="24"/>
          <w:szCs w:val="24"/>
        </w:rPr>
        <w:lastRenderedPageBreak/>
        <w:t>面对并战胜综合实践活动过程中的困难，孔子的“游赏泗水”至少给我们带来二点启示：</w:t>
      </w:r>
      <w:r w:rsidRPr="000D5D37">
        <w:rPr>
          <w:rFonts w:hint="eastAsia"/>
          <w:sz w:val="24"/>
          <w:szCs w:val="24"/>
        </w:rPr>
        <w:t xml:space="preserve"> </w:t>
      </w:r>
    </w:p>
    <w:p w:rsidR="000D5D37" w:rsidRPr="000D5D37" w:rsidRDefault="000D5D37" w:rsidP="000D5D37">
      <w:pPr>
        <w:rPr>
          <w:rFonts w:hint="eastAsia"/>
          <w:sz w:val="24"/>
          <w:szCs w:val="24"/>
        </w:rPr>
      </w:pPr>
      <w:r w:rsidRPr="000D5D37">
        <w:rPr>
          <w:rFonts w:hint="eastAsia"/>
          <w:sz w:val="24"/>
          <w:szCs w:val="24"/>
        </w:rPr>
        <w:t xml:space="preserve">    </w:t>
      </w:r>
      <w:r w:rsidRPr="000D5D37">
        <w:rPr>
          <w:rFonts w:hint="eastAsia"/>
          <w:sz w:val="24"/>
          <w:szCs w:val="24"/>
        </w:rPr>
        <w:t>（</w:t>
      </w:r>
      <w:r w:rsidRPr="000D5D37">
        <w:rPr>
          <w:rFonts w:hint="eastAsia"/>
          <w:sz w:val="24"/>
          <w:szCs w:val="24"/>
        </w:rPr>
        <w:t>1</w:t>
      </w:r>
      <w:r w:rsidRPr="000D5D37">
        <w:rPr>
          <w:rFonts w:hint="eastAsia"/>
          <w:sz w:val="24"/>
          <w:szCs w:val="24"/>
        </w:rPr>
        <w:t>）要有敏感的课程资源意识。春天到了，听说泗水涨春潮了（注意“听说”一词），孔子便带领学生“游赏泗水”。可见，孔子有一颗敏感的实施综合实践活动课程意识，特别注意课程资源信息的收集和利用。而我们许多教师，常常为不知道如何开展综合实践活动而苦恼，他们苦恼的根本原因是没有建立实施综合实践活动课程的资源库，缺乏综合实践活动内容。其实，我们可以围绕三条线索进行选择和组织活动内容：“学生与自然的关系；学生与他人和社会的关系；学生与自我的关系。”（《基础教育课程改革纲要解读》）我们应该把活动内容进行处理、整合，使之序列化，形成系列活动。除了注意收集和处理固有的综合实践活动课程资源以外，还要注意通过各种渠道，广泛收集多种信息，使之成为即时课程资源，然后组织即时的综合实践活动，彻底解除开展综合实践活动不知道做什么的烦恼。</w:t>
      </w:r>
      <w:r w:rsidRPr="000D5D37">
        <w:rPr>
          <w:rFonts w:hint="eastAsia"/>
          <w:sz w:val="24"/>
          <w:szCs w:val="24"/>
        </w:rPr>
        <w:t xml:space="preserve"> </w:t>
      </w:r>
    </w:p>
    <w:p w:rsidR="00B56371" w:rsidRDefault="000D5D37" w:rsidP="000D5D37">
      <w:r w:rsidRPr="000D5D37">
        <w:rPr>
          <w:rFonts w:hint="eastAsia"/>
          <w:sz w:val="24"/>
          <w:szCs w:val="24"/>
        </w:rPr>
        <w:t xml:space="preserve">　</w:t>
      </w:r>
      <w:r w:rsidRPr="000D5D37">
        <w:rPr>
          <w:rFonts w:hint="eastAsia"/>
          <w:sz w:val="24"/>
          <w:szCs w:val="24"/>
        </w:rPr>
        <w:t xml:space="preserve">  (2) </w:t>
      </w:r>
      <w:r w:rsidRPr="000D5D37">
        <w:rPr>
          <w:rFonts w:hint="eastAsia"/>
          <w:sz w:val="24"/>
          <w:szCs w:val="24"/>
        </w:rPr>
        <w:t>消除开展综合实践活动与学生安全相矛盾的顾虑。当今一些教育行政部门、学校为了学生的生命安全，不实施或者实施综合实践活动课程“短斤缺两”，这都是事实。我不知道孔子组织“游赏泗水”时是否因为安全问题而“前怕狼，后怕虎”。我只知道泗水“波澜起伏”、“滚滚而来”，在泗水河畔游玩，无论对于孔子的弟子们，还是对于我们现在的学生，都可以说是危险暗伏。但是孔子和弟子们都兴致盎然地去了，并且满载而归。而假如换了我们现在的学生，能有机会去吗？哪怕是保证离泗水远远地观看！“不怕一万，只怕万一”；“出了问题谁来负责？”这些我们熟悉得不能再熟悉的话，就这样悄悄地剥夺了学生应该亲历的生命成长历程。我不是说实施综合实践活动课程不要安全。相反，在开展综合实践活动过程中我们一定要把安全放在首位，早作细实准备，努力排除一切安全隐患。但是，如果以安全为借口，总是把校门关闭得紧紧的，剥夺学生生命成长的实践需要，那至少是恶劣的“误人子弟”的行为。总之，我们不能拿表面的自然生命的存在作为挡箭牌，漠视并杜绝学生精神生命的丰厚过程。并且，这同样是恶性的教育安全事故！</w:t>
      </w:r>
    </w:p>
    <w:sectPr w:rsidR="00B56371" w:rsidSect="00B563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5D37"/>
    <w:rsid w:val="000D5D37"/>
    <w:rsid w:val="00B56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7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2018-05-30T00:31:00Z</dcterms:created>
  <dcterms:modified xsi:type="dcterms:W3CDTF">2018-05-30T00:35:00Z</dcterms:modified>
</cp:coreProperties>
</file>