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48"/>
          <w:szCs w:val="48"/>
          <w:shd w:val="clear" w:fill="FFFFFF"/>
          <w:lang w:val="en-US" w:eastAsia="zh-CN" w:bidi="ar"/>
        </w:rPr>
        <w:t>《花瓣飘香》教学反思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Tahoma" w:cs="Times New Roman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《花瓣飘香》这篇课文选取的是生活中极其平常的小事,给我们展示的却是小女孩充满爱心的金子般的心灵,她不仅仅爱惜花草,也深爱着自己的妈妈。故事浅显易懂，适合学生自读自悟，也是练习对话的好范本。在教学设计中,我觉得在这两个方面做得还是比较成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6" w:lineRule="atLeast"/>
        <w:ind w:left="0" w:right="0" w:firstLine="56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是抓住课文的主线感悟小女孩的懂事。在充分朗读对话的基础上,让学生再自读课文,找出描写小女孩懂事的地方。由于故事内容浅显，学生比较容易找出来了：有的学生觉得小女孩摘花瓣送给生病的妈妈,是非常体贴妈妈的；有的学生认为小女孩的爸爸交待她要听妈妈的话,不要惹妈妈生气,她做到了,也非常懂事；也有的学生认为她没有摘整朵花,而只是摘了一片花瓣,懂得珍惜花草……学生透过课文所呈现的语言文字,真切地感受到了作者对小女孩的感叹——真是个懂事的好孩子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  二是感悟作者描写小女孩懂事的方法：对话描写。在理解内容之后让学生进一步体会作者是怎么写出小女孩懂事的。新课程标准明确课堂应该属于学生,而不应以教师的告知代替学生自己的思想。此时我鼓励学生在主动积极的思维和情感活动下,自己去发现，自己去总结。经过小组交流和教师的点拨，他们发现了作者主要是通过人物对话的方式写出了小女孩的懂事，并进一步发现在写人物话语时有提示语，这些提示语有的写出了人物的动作神情、有的写出了人物的心理活动，而且还发现了提示语的位置各不相同，有的甚至没有提示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6" w:lineRule="atLeast"/>
        <w:ind w:left="0" w:right="0" w:firstLine="56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懂得不是教学的目的，语文也是一门工具性学科，所以还要会运用。在学生充分朗读理解对话的基础上，再开动脑筋发挥想象力：“我”买了两盆带露水的月季花，一盆送给小姑娘，一盆送给自己的母亲，在送花给小姑娘的时候我是怎么说的？小姑娘又是怎么说的呢？当我把那盆带露水的月季花放到母亲的阳台上的时候，母亲是什么样的反应？母子之间又有着怎样的对话？在学生充分练说的基础上，让学生把对话写在本子上，并特别提醒学生每个人的对话作为一个独立的自然段。三年级的孩子分段还有点困难，在第一单元看图写话时，就要求孩子一幅图作为一个自然段，但还是有五六个孩子没有掌握，在第二次写《练习与测试》中的看图写话因为没有提醒分段，绝大多少孩子都不知道分段。所以这篇课文是学生练笔的绝妙范本：人物对话语言的练习、引号的用法、提示语的使用以及分段的练习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C6738"/>
    <w:rsid w:val="768C67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2016-04-06T01:30:00Z</dcterms:created>
  <dc:creator>Administrator</dc:creator>
  <cp:lastModifiedBy>Administrator</cp:lastModifiedBy>
  <dcterms:modified xsi:type="dcterms:W3CDTF">2016-04-06T01:32:11Z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