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DF" w:rsidRPr="00CF71C8" w:rsidRDefault="00C756DF" w:rsidP="002B56CD">
      <w:pPr>
        <w:tabs>
          <w:tab w:val="center" w:pos="4819"/>
          <w:tab w:val="left" w:pos="7620"/>
        </w:tabs>
        <w:adjustRightInd w:val="0"/>
        <w:snapToGrid w:val="0"/>
        <w:spacing w:line="240" w:lineRule="atLeast"/>
        <w:jc w:val="center"/>
        <w:rPr>
          <w:rFonts w:ascii="黑体" w:eastAsia="黑体"/>
          <w:sz w:val="30"/>
          <w:szCs w:val="30"/>
        </w:rPr>
      </w:pPr>
      <w:r w:rsidRPr="00CF71C8">
        <w:rPr>
          <w:rFonts w:ascii="黑体" w:eastAsia="黑体" w:hint="eastAsia"/>
          <w:sz w:val="30"/>
          <w:szCs w:val="30"/>
        </w:rPr>
        <w:t>教学设计方案</w:t>
      </w:r>
    </w:p>
    <w:p w:rsidR="00C756DF" w:rsidRPr="002B56CD" w:rsidRDefault="00C756DF" w:rsidP="002B56CD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42"/>
        <w:gridCol w:w="438"/>
        <w:gridCol w:w="540"/>
        <w:gridCol w:w="3420"/>
        <w:gridCol w:w="540"/>
        <w:gridCol w:w="1440"/>
        <w:gridCol w:w="720"/>
        <w:gridCol w:w="1800"/>
      </w:tblGrid>
      <w:tr w:rsidR="00C756DF" w:rsidRPr="008E3B88" w:rsidTr="001E5164">
        <w:trPr>
          <w:trHeight w:val="305"/>
        </w:trPr>
        <w:tc>
          <w:tcPr>
            <w:tcW w:w="11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8E3B88">
              <w:rPr>
                <w:rFonts w:ascii="宋体" w:hAnsi="宋体" w:hint="eastAsia"/>
                <w:b/>
                <w:szCs w:val="21"/>
              </w:rPr>
              <w:t>课题</w:t>
            </w:r>
            <w:r w:rsidRPr="008E3B88">
              <w:rPr>
                <w:rFonts w:ascii="宋体" w:hAnsi="宋体"/>
                <w:b/>
                <w:szCs w:val="21"/>
              </w:rPr>
              <w:t xml:space="preserve">   </w:t>
            </w:r>
          </w:p>
        </w:tc>
        <w:tc>
          <w:tcPr>
            <w:tcW w:w="493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56DF" w:rsidRPr="00142BEF" w:rsidRDefault="00C756DF" w:rsidP="002B56CD">
            <w:pPr>
              <w:adjustRightInd w:val="0"/>
              <w:snapToGrid w:val="0"/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6B</w:t>
            </w:r>
            <w:r w:rsidRPr="00142BEF">
              <w:rPr>
                <w:rFonts w:ascii="Arial" w:hAnsi="Arial" w:cs="Arial" w:hint="eastAsia"/>
                <w:sz w:val="28"/>
                <w:szCs w:val="28"/>
              </w:rPr>
              <w:t xml:space="preserve"> Unit</w:t>
            </w:r>
            <w:r>
              <w:rPr>
                <w:rFonts w:ascii="Arial" w:hAnsi="Arial" w:cs="Arial" w:hint="eastAsia"/>
                <w:sz w:val="28"/>
                <w:szCs w:val="28"/>
              </w:rPr>
              <w:t>4 Road safety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8E3B88">
              <w:rPr>
                <w:rFonts w:ascii="宋体" w:hAnsi="宋体" w:hint="eastAsia"/>
                <w:b/>
                <w:szCs w:val="21"/>
              </w:rPr>
              <w:t>教时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8E3B88">
              <w:rPr>
                <w:rFonts w:ascii="宋体" w:hAnsi="宋体" w:hint="eastAsia"/>
                <w:b/>
                <w:szCs w:val="21"/>
              </w:rPr>
              <w:t>第一课时</w:t>
            </w:r>
          </w:p>
        </w:tc>
      </w:tr>
      <w:tr w:rsidR="00C756DF" w:rsidRPr="008E3B88" w:rsidTr="001E5164">
        <w:trPr>
          <w:trHeight w:val="305"/>
        </w:trPr>
        <w:tc>
          <w:tcPr>
            <w:tcW w:w="11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93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8E3B88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201</w:t>
            </w:r>
            <w:r w:rsidR="00F030D3">
              <w:rPr>
                <w:rFonts w:ascii="宋体" w:hAnsi="宋体" w:hint="eastAsia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 xml:space="preserve">年3月 </w:t>
            </w:r>
            <w:r w:rsidR="00F030D3">
              <w:rPr>
                <w:rFonts w:ascii="宋体" w:hAnsi="宋体" w:hint="eastAsia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  <w:tr w:rsidR="00C756DF" w:rsidRPr="00F47A28" w:rsidTr="001E5164">
        <w:trPr>
          <w:trHeight w:val="1309"/>
        </w:trPr>
        <w:tc>
          <w:tcPr>
            <w:tcW w:w="10080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56DF" w:rsidRPr="00D165CC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一</w:t>
            </w:r>
            <w:r w:rsidRPr="00491CBD">
              <w:rPr>
                <w:rFonts w:ascii="Arial" w:hAnsi="Arial" w:cs="Arial" w:hint="eastAsia"/>
                <w:b/>
                <w:szCs w:val="21"/>
              </w:rPr>
              <w:t>、</w:t>
            </w:r>
            <w:r w:rsidRPr="00D165CC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:rsidR="00C756DF" w:rsidRPr="00C66139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C66139">
              <w:rPr>
                <w:szCs w:val="21"/>
              </w:rPr>
              <w:t>1.</w:t>
            </w:r>
            <w:r w:rsidRPr="00C66139">
              <w:rPr>
                <w:rFonts w:hAnsi="宋体"/>
                <w:szCs w:val="21"/>
              </w:rPr>
              <w:t>学生能听懂、理解单词和词组</w:t>
            </w:r>
            <w:r>
              <w:rPr>
                <w:rFonts w:hint="eastAsia"/>
                <w:kern w:val="0"/>
                <w:szCs w:val="21"/>
              </w:rPr>
              <w:t xml:space="preserve">traffic lights, zebra crossing, to keep safe, pavement </w:t>
            </w:r>
            <w:r>
              <w:rPr>
                <w:rFonts w:hint="eastAsia"/>
                <w:kern w:val="0"/>
                <w:szCs w:val="21"/>
              </w:rPr>
              <w:t>等</w:t>
            </w:r>
            <w:r w:rsidRPr="00C66139">
              <w:rPr>
                <w:rFonts w:hAnsi="宋体"/>
                <w:szCs w:val="21"/>
              </w:rPr>
              <w:t>在文中的意思，能</w:t>
            </w:r>
            <w:r>
              <w:rPr>
                <w:rFonts w:hAnsi="宋体" w:hint="eastAsia"/>
                <w:szCs w:val="21"/>
              </w:rPr>
              <w:t>初步</w:t>
            </w:r>
            <w:r w:rsidRPr="00C66139">
              <w:rPr>
                <w:rFonts w:hAnsi="宋体"/>
                <w:szCs w:val="21"/>
              </w:rPr>
              <w:t>听懂、会读、会说日常交际用语：如：</w:t>
            </w:r>
            <w:r>
              <w:rPr>
                <w:rFonts w:hint="eastAsia"/>
                <w:kern w:val="0"/>
                <w:szCs w:val="21"/>
              </w:rPr>
              <w:t>You must/must not</w:t>
            </w:r>
            <w:r>
              <w:rPr>
                <w:kern w:val="0"/>
                <w:szCs w:val="21"/>
              </w:rPr>
              <w:t>…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Ansi="宋体" w:hint="eastAsia"/>
                <w:kern w:val="0"/>
                <w:szCs w:val="21"/>
              </w:rPr>
              <w:t xml:space="preserve"> </w:t>
            </w:r>
          </w:p>
          <w:p w:rsidR="00F06416" w:rsidRDefault="00C756DF" w:rsidP="002B56CD">
            <w:pPr>
              <w:adjustRightInd w:val="0"/>
              <w:snapToGrid w:val="0"/>
              <w:spacing w:line="240" w:lineRule="atLeast"/>
              <w:rPr>
                <w:rFonts w:hAnsi="宋体"/>
                <w:szCs w:val="21"/>
              </w:rPr>
            </w:pPr>
            <w:r w:rsidRPr="00C66139">
              <w:rPr>
                <w:szCs w:val="21"/>
              </w:rPr>
              <w:t>2.</w:t>
            </w:r>
            <w:r w:rsidRPr="00C66139">
              <w:rPr>
                <w:rFonts w:hAnsi="宋体"/>
                <w:szCs w:val="21"/>
              </w:rPr>
              <w:t>通过观察文本插图，学生能描述与文本相关的背景信息</w:t>
            </w:r>
            <w:r w:rsidR="00F06416">
              <w:rPr>
                <w:rFonts w:hAnsi="宋体" w:hint="eastAsia"/>
                <w:szCs w:val="21"/>
              </w:rPr>
              <w:t>,</w:t>
            </w:r>
            <w:r w:rsidR="00F06416">
              <w:rPr>
                <w:rFonts w:hAnsi="宋体" w:hint="eastAsia"/>
                <w:szCs w:val="21"/>
              </w:rPr>
              <w:t>培养学生概括文本信息的能力</w:t>
            </w:r>
            <w:r w:rsidRPr="00C66139">
              <w:rPr>
                <w:rFonts w:hAnsi="宋体"/>
                <w:szCs w:val="21"/>
              </w:rPr>
              <w:t>。</w:t>
            </w:r>
          </w:p>
          <w:p w:rsidR="00C756DF" w:rsidRPr="00C66139" w:rsidRDefault="00F06416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3.</w:t>
            </w:r>
            <w:r w:rsidR="00C756DF" w:rsidRPr="00C66139">
              <w:rPr>
                <w:rFonts w:hAnsi="宋体"/>
                <w:szCs w:val="21"/>
              </w:rPr>
              <w:t>通过开放性设问，让学生推测文本信息，培养学生快速捕捉文章大意的能力</w:t>
            </w:r>
            <w:r>
              <w:rPr>
                <w:rFonts w:hAnsi="宋体" w:hint="eastAsia"/>
                <w:szCs w:val="21"/>
              </w:rPr>
              <w:t>；</w:t>
            </w:r>
            <w:r>
              <w:rPr>
                <w:rFonts w:hAnsi="宋体"/>
                <w:szCs w:val="21"/>
              </w:rPr>
              <w:t>通过精读培养学生获取文本详细信息的能力</w:t>
            </w:r>
            <w:r>
              <w:rPr>
                <w:rFonts w:hAnsi="宋体" w:hint="eastAsia"/>
                <w:szCs w:val="21"/>
              </w:rPr>
              <w:t>和</w:t>
            </w:r>
            <w:r w:rsidR="00C756DF" w:rsidRPr="00C66139">
              <w:rPr>
                <w:rFonts w:hAnsi="宋体"/>
                <w:szCs w:val="21"/>
              </w:rPr>
              <w:t>在情境中感知，理解，猜测相关词汇的能力。如：</w:t>
            </w:r>
            <w:r w:rsidR="00C756DF">
              <w:rPr>
                <w:rFonts w:hAnsi="宋体" w:hint="eastAsia"/>
                <w:szCs w:val="21"/>
              </w:rPr>
              <w:t>to keep safe, look out for</w:t>
            </w:r>
            <w:r w:rsidR="00C756DF">
              <w:rPr>
                <w:rFonts w:hAnsi="宋体"/>
                <w:szCs w:val="21"/>
              </w:rPr>
              <w:t>…</w:t>
            </w:r>
            <w:r w:rsidR="00C756DF">
              <w:rPr>
                <w:rFonts w:hAnsi="宋体" w:hint="eastAsia"/>
                <w:szCs w:val="21"/>
              </w:rPr>
              <w:t>pavement</w:t>
            </w:r>
            <w:r w:rsidR="00C756DF">
              <w:rPr>
                <w:rFonts w:hAnsi="宋体" w:hint="eastAsia"/>
                <w:szCs w:val="21"/>
              </w:rPr>
              <w:t>等的</w:t>
            </w:r>
            <w:r w:rsidR="00C756DF" w:rsidRPr="00C66139">
              <w:rPr>
                <w:rFonts w:hAnsi="宋体"/>
                <w:szCs w:val="21"/>
              </w:rPr>
              <w:t>意义。</w:t>
            </w:r>
            <w:r w:rsidR="00C756DF">
              <w:rPr>
                <w:rFonts w:hAnsi="宋体" w:hint="eastAsia"/>
                <w:szCs w:val="21"/>
              </w:rPr>
              <w:t>.</w:t>
            </w:r>
          </w:p>
          <w:p w:rsidR="00C756DF" w:rsidRPr="00C66139" w:rsidRDefault="00F06416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C756DF" w:rsidRPr="00C66139">
              <w:rPr>
                <w:szCs w:val="21"/>
              </w:rPr>
              <w:t>.</w:t>
            </w:r>
            <w:r w:rsidR="00C756DF" w:rsidRPr="00C66139">
              <w:rPr>
                <w:rFonts w:hAnsi="宋体"/>
                <w:szCs w:val="21"/>
              </w:rPr>
              <w:t>通过</w:t>
            </w:r>
            <w:r>
              <w:rPr>
                <w:rFonts w:hint="eastAsia"/>
                <w:szCs w:val="21"/>
              </w:rPr>
              <w:t>三个场景</w:t>
            </w:r>
            <w:r>
              <w:rPr>
                <w:rFonts w:hAnsi="宋体" w:hint="eastAsia"/>
                <w:szCs w:val="21"/>
              </w:rPr>
              <w:t>，让学生体验明白三种规则、</w:t>
            </w:r>
            <w:r w:rsidR="00C756DF" w:rsidRPr="00C66139">
              <w:rPr>
                <w:rFonts w:hAnsi="宋体"/>
                <w:szCs w:val="21"/>
              </w:rPr>
              <w:t>活用词汇、句型。</w:t>
            </w:r>
          </w:p>
          <w:p w:rsidR="00C756DF" w:rsidRPr="00F06416" w:rsidRDefault="00F06416" w:rsidP="002B56CD">
            <w:pPr>
              <w:adjustRightInd w:val="0"/>
              <w:snapToGrid w:val="0"/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C756DF" w:rsidRPr="00C66139">
              <w:rPr>
                <w:szCs w:val="21"/>
              </w:rPr>
              <w:t>.</w:t>
            </w:r>
            <w:r w:rsidR="00C756DF" w:rsidRPr="00C66139">
              <w:rPr>
                <w:rFonts w:hAnsi="宋体"/>
                <w:szCs w:val="21"/>
              </w:rPr>
              <w:t>通过朗读文本内容，</w:t>
            </w:r>
            <w:r>
              <w:rPr>
                <w:rFonts w:hAnsi="宋体" w:hint="eastAsia"/>
                <w:szCs w:val="21"/>
              </w:rPr>
              <w:t>完成相关练习，</w:t>
            </w:r>
            <w:r w:rsidR="00C756DF" w:rsidRPr="00C66139">
              <w:rPr>
                <w:rFonts w:hAnsi="宋体"/>
                <w:szCs w:val="21"/>
              </w:rPr>
              <w:t>加深对文本信息的理解。</w:t>
            </w:r>
            <w:r w:rsidR="00C756DF">
              <w:rPr>
                <w:rFonts w:hAnsi="宋体" w:hint="eastAsia"/>
                <w:szCs w:val="21"/>
              </w:rPr>
              <w:t>通过观察文本内容，</w:t>
            </w:r>
            <w:r>
              <w:rPr>
                <w:rFonts w:hAnsi="宋体" w:hint="eastAsia"/>
                <w:szCs w:val="21"/>
              </w:rPr>
              <w:t>复述文本形成语感，</w:t>
            </w:r>
            <w:r w:rsidR="00C756DF">
              <w:rPr>
                <w:rFonts w:hAnsi="宋体" w:hint="eastAsia"/>
                <w:szCs w:val="21"/>
              </w:rPr>
              <w:t>使学生初步</w:t>
            </w:r>
            <w:r w:rsidR="00865A5A">
              <w:rPr>
                <w:rFonts w:hAnsi="宋体" w:hint="eastAsia"/>
                <w:szCs w:val="21"/>
              </w:rPr>
              <w:t>能有条理地</w:t>
            </w:r>
            <w:r w:rsidR="00C756DF">
              <w:rPr>
                <w:rFonts w:hAnsi="宋体" w:hint="eastAsia"/>
                <w:szCs w:val="21"/>
              </w:rPr>
              <w:t>简单表达</w:t>
            </w:r>
            <w:r w:rsidR="00865A5A">
              <w:rPr>
                <w:rFonts w:hAnsi="宋体" w:hint="eastAsia"/>
                <w:szCs w:val="21"/>
              </w:rPr>
              <w:t>道路安全相关规则</w:t>
            </w:r>
            <w:r w:rsidR="00C756DF">
              <w:rPr>
                <w:rFonts w:hAnsi="宋体" w:hint="eastAsia"/>
                <w:szCs w:val="21"/>
              </w:rPr>
              <w:t>。</w:t>
            </w:r>
          </w:p>
          <w:p w:rsidR="00C756DF" w:rsidRPr="00F06416" w:rsidRDefault="00F06416" w:rsidP="002B56CD">
            <w:pPr>
              <w:adjustRightInd w:val="0"/>
              <w:snapToGrid w:val="0"/>
              <w:spacing w:line="240" w:lineRule="atLeast"/>
              <w:rPr>
                <w:rFonts w:hAnsi="宋体"/>
                <w:spacing w:val="-10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C756DF" w:rsidRPr="00C66139">
              <w:rPr>
                <w:szCs w:val="21"/>
              </w:rPr>
              <w:t>.</w:t>
            </w:r>
            <w:r>
              <w:rPr>
                <w:rFonts w:hAnsi="宋体" w:hint="eastAsia"/>
                <w:szCs w:val="21"/>
              </w:rPr>
              <w:t>结合生活</w:t>
            </w:r>
            <w:r w:rsidR="00C756DF" w:rsidRPr="00C66139">
              <w:rPr>
                <w:rFonts w:hAnsi="宋体"/>
                <w:spacing w:val="-10"/>
                <w:szCs w:val="21"/>
              </w:rPr>
              <w:t>，</w:t>
            </w:r>
            <w:r>
              <w:rPr>
                <w:rFonts w:hAnsi="宋体" w:hint="eastAsia"/>
                <w:spacing w:val="-10"/>
                <w:szCs w:val="21"/>
              </w:rPr>
              <w:t>提出一些遵守交通规则的建议，</w:t>
            </w:r>
            <w:r w:rsidR="00C756DF" w:rsidRPr="00C66139">
              <w:rPr>
                <w:rFonts w:hAnsi="宋体"/>
                <w:spacing w:val="-10"/>
                <w:szCs w:val="21"/>
              </w:rPr>
              <w:t>进一步提升文本教学，</w:t>
            </w:r>
            <w:r>
              <w:rPr>
                <w:rFonts w:hAnsi="宋体" w:hint="eastAsia"/>
                <w:spacing w:val="-10"/>
                <w:szCs w:val="21"/>
              </w:rPr>
              <w:t>培养学生用英语做事的能力</w:t>
            </w:r>
            <w:r w:rsidR="00C756DF" w:rsidRPr="00C66139">
              <w:rPr>
                <w:rFonts w:hAnsi="宋体"/>
                <w:spacing w:val="-10"/>
                <w:szCs w:val="21"/>
              </w:rPr>
              <w:t>。</w:t>
            </w:r>
          </w:p>
        </w:tc>
      </w:tr>
      <w:tr w:rsidR="00C756DF" w:rsidRPr="008E3B88" w:rsidTr="001E5164">
        <w:trPr>
          <w:trHeight w:val="305"/>
        </w:trPr>
        <w:tc>
          <w:tcPr>
            <w:tcW w:w="1008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E3B88">
              <w:rPr>
                <w:rFonts w:ascii="宋体" w:hAnsi="宋体" w:hint="eastAsia"/>
                <w:b/>
                <w:szCs w:val="21"/>
              </w:rPr>
              <w:t>教</w:t>
            </w:r>
            <w:r w:rsidRPr="008E3B88">
              <w:rPr>
                <w:rFonts w:ascii="宋体" w:hAnsi="宋体"/>
                <w:b/>
                <w:szCs w:val="21"/>
              </w:rPr>
              <w:t xml:space="preserve">   </w:t>
            </w:r>
            <w:r w:rsidRPr="008E3B88">
              <w:rPr>
                <w:rFonts w:ascii="宋体" w:hAnsi="宋体" w:hint="eastAsia"/>
                <w:b/>
                <w:szCs w:val="21"/>
              </w:rPr>
              <w:t>学</w:t>
            </w:r>
            <w:r w:rsidRPr="008E3B88">
              <w:rPr>
                <w:rFonts w:ascii="宋体" w:hAnsi="宋体"/>
                <w:b/>
                <w:szCs w:val="21"/>
              </w:rPr>
              <w:t xml:space="preserve">   </w:t>
            </w:r>
            <w:r w:rsidRPr="008E3B88">
              <w:rPr>
                <w:rFonts w:ascii="宋体" w:hAnsi="宋体" w:hint="eastAsia"/>
                <w:b/>
                <w:szCs w:val="21"/>
              </w:rPr>
              <w:t>过</w:t>
            </w:r>
            <w:r w:rsidRPr="008E3B88">
              <w:rPr>
                <w:rFonts w:ascii="宋体" w:hAnsi="宋体"/>
                <w:b/>
                <w:szCs w:val="21"/>
              </w:rPr>
              <w:t xml:space="preserve">   </w:t>
            </w:r>
            <w:r w:rsidRPr="008E3B88"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C756DF" w:rsidRPr="00982419" w:rsidTr="001E5164">
        <w:trPr>
          <w:trHeight w:val="30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8E3B88" w:rsidRDefault="00C756DF" w:rsidP="002B56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E3B88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982419" w:rsidRDefault="00C756DF" w:rsidP="002B56CD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/>
                <w:b/>
                <w:szCs w:val="21"/>
              </w:rPr>
            </w:pPr>
            <w:r w:rsidRPr="00982419">
              <w:rPr>
                <w:rFonts w:ascii="Arial" w:hAnsi="Arial" w:hint="eastAsia"/>
                <w:b/>
                <w:szCs w:val="21"/>
              </w:rPr>
              <w:t>Steps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982419" w:rsidRDefault="00C756DF" w:rsidP="002B56CD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/>
                <w:b/>
                <w:szCs w:val="21"/>
              </w:rPr>
            </w:pPr>
            <w:r w:rsidRPr="00982419">
              <w:rPr>
                <w:rFonts w:ascii="Arial" w:hAnsi="Arial" w:hint="eastAsia"/>
                <w:b/>
                <w:szCs w:val="21"/>
              </w:rPr>
              <w:t>Teacher</w:t>
            </w:r>
            <w:r w:rsidRPr="00982419">
              <w:rPr>
                <w:rFonts w:ascii="Arial" w:hAnsi="Arial"/>
                <w:b/>
                <w:szCs w:val="21"/>
              </w:rPr>
              <w:t>’</w:t>
            </w:r>
            <w:r w:rsidRPr="00982419">
              <w:rPr>
                <w:rFonts w:ascii="Arial" w:hAnsi="Arial" w:hint="eastAsia"/>
                <w:b/>
                <w:szCs w:val="21"/>
              </w:rPr>
              <w:t>s activities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982419" w:rsidRDefault="00C756DF" w:rsidP="002B56CD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/>
                <w:b/>
                <w:szCs w:val="21"/>
              </w:rPr>
            </w:pPr>
            <w:r>
              <w:rPr>
                <w:rFonts w:ascii="Arial" w:hAnsi="Arial"/>
                <w:b/>
                <w:szCs w:val="21"/>
              </w:rPr>
              <w:t>Lear</w:t>
            </w:r>
            <w:r>
              <w:rPr>
                <w:rFonts w:ascii="Arial" w:hAnsi="Arial" w:hint="eastAsia"/>
                <w:b/>
                <w:szCs w:val="21"/>
              </w:rPr>
              <w:t>n</w:t>
            </w:r>
            <w:r w:rsidRPr="00982419">
              <w:rPr>
                <w:rFonts w:ascii="Arial" w:hAnsi="Arial"/>
                <w:b/>
                <w:szCs w:val="21"/>
              </w:rPr>
              <w:t>ers’ activities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982419" w:rsidRDefault="00C756DF" w:rsidP="002B56CD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/>
                <w:b/>
                <w:szCs w:val="21"/>
              </w:rPr>
            </w:pPr>
            <w:r w:rsidRPr="00982419">
              <w:rPr>
                <w:rFonts w:ascii="Arial" w:hAnsi="Arial"/>
                <w:b/>
                <w:szCs w:val="21"/>
              </w:rPr>
              <w:t>F</w:t>
            </w:r>
            <w:r w:rsidRPr="00982419">
              <w:rPr>
                <w:rFonts w:ascii="Arial" w:hAnsi="Arial" w:hint="eastAsia"/>
                <w:b/>
                <w:szCs w:val="21"/>
              </w:rPr>
              <w:t xml:space="preserve">eedbacks </w:t>
            </w:r>
            <w:r w:rsidRPr="00982419">
              <w:rPr>
                <w:rFonts w:ascii="Arial" w:hAnsi="Arial"/>
                <w:b/>
                <w:szCs w:val="21"/>
              </w:rPr>
              <w:t>and</w:t>
            </w:r>
            <w:r w:rsidRPr="00982419">
              <w:rPr>
                <w:rFonts w:ascii="Arial" w:hAnsi="Arial" w:hint="eastAsia"/>
                <w:b/>
                <w:szCs w:val="21"/>
              </w:rPr>
              <w:t xml:space="preserve"> Aims</w:t>
            </w:r>
          </w:p>
        </w:tc>
      </w:tr>
      <w:tr w:rsidR="00C756DF" w:rsidRPr="00F47A28" w:rsidTr="001E5164">
        <w:trPr>
          <w:trHeight w:val="453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>
                <w:rPr>
                  <w:rFonts w:ascii="宋体" w:hAnsi="宋体" w:hint="eastAsia"/>
                  <w:szCs w:val="21"/>
                </w:rPr>
                <w:t>5</w:t>
              </w:r>
              <w:r>
                <w:rPr>
                  <w:rFonts w:ascii="宋体" w:hAnsi="宋体"/>
                  <w:szCs w:val="21"/>
                </w:rPr>
                <w:t>’</w:t>
              </w:r>
            </w:smartTag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1F183F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1F183F">
              <w:rPr>
                <w:rFonts w:ascii="宋体" w:hAnsi="宋体"/>
                <w:b/>
                <w:szCs w:val="21"/>
              </w:rPr>
              <w:t>S</w:t>
            </w:r>
            <w:r w:rsidRPr="001F183F">
              <w:rPr>
                <w:rFonts w:ascii="宋体" w:hAnsi="宋体" w:hint="eastAsia"/>
                <w:b/>
                <w:szCs w:val="21"/>
              </w:rPr>
              <w:t xml:space="preserve">tep1 </w:t>
            </w:r>
          </w:p>
          <w:p w:rsidR="00C756DF" w:rsidRPr="001F183F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1F183F">
              <w:rPr>
                <w:rFonts w:ascii="宋体" w:hAnsi="宋体" w:hint="eastAsia"/>
                <w:b/>
                <w:szCs w:val="21"/>
              </w:rPr>
              <w:t>Pre–reading</w:t>
            </w:r>
          </w:p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756DF" w:rsidRPr="00982419" w:rsidRDefault="00CC061E" w:rsidP="002B56CD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Daily English</w:t>
            </w:r>
            <w:r w:rsidR="00C756DF" w:rsidRPr="00982419">
              <w:rPr>
                <w:rFonts w:hint="eastAsia"/>
                <w:b/>
                <w:szCs w:val="21"/>
              </w:rPr>
              <w:t xml:space="preserve"> </w:t>
            </w:r>
          </w:p>
          <w:p w:rsidR="00C756DF" w:rsidRDefault="00CC061E" w:rsidP="002B56CD">
            <w:pPr>
              <w:adjustRightInd w:val="0"/>
              <w:snapToGrid w:val="0"/>
              <w:spacing w:line="240" w:lineRule="atLeast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Image and say sth according to the pictures.</w:t>
            </w:r>
          </w:p>
          <w:p w:rsidR="00B61FEF" w:rsidRDefault="00B61FEF" w:rsidP="002B56CD">
            <w:pPr>
              <w:adjustRightInd w:val="0"/>
              <w:snapToGrid w:val="0"/>
              <w:spacing w:line="240" w:lineRule="atLeast"/>
              <w:ind w:firstLineChars="150" w:firstLine="315"/>
              <w:rPr>
                <w:szCs w:val="21"/>
              </w:rPr>
            </w:pPr>
          </w:p>
          <w:p w:rsidR="00B61FEF" w:rsidRDefault="00B61FEF" w:rsidP="002B56CD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firstLineChars="0"/>
              <w:rPr>
                <w:szCs w:val="21"/>
              </w:rPr>
            </w:pPr>
            <w:r w:rsidRPr="00B61FEF">
              <w:rPr>
                <w:rFonts w:hint="eastAsia"/>
                <w:szCs w:val="21"/>
              </w:rPr>
              <w:t>Learning tips</w:t>
            </w:r>
          </w:p>
          <w:p w:rsidR="00B61FEF" w:rsidRPr="00446060" w:rsidRDefault="00446060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B61FEF" w:rsidRPr="00446060">
              <w:rPr>
                <w:rFonts w:hint="eastAsia"/>
                <w:szCs w:val="21"/>
              </w:rPr>
              <w:t>Gametime</w:t>
            </w:r>
          </w:p>
          <w:p w:rsidR="00B61FEF" w:rsidRDefault="00B61FE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T introduce the rules</w:t>
            </w:r>
          </w:p>
          <w:p w:rsidR="00122EF6" w:rsidRPr="00B61FEF" w:rsidRDefault="00446060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="00122EF6">
              <w:rPr>
                <w:rFonts w:hint="eastAsia"/>
                <w:szCs w:val="21"/>
              </w:rPr>
              <w:t>What are we going to talk about today?</w:t>
            </w:r>
            <w:r w:rsidR="00122EF6">
              <w:rPr>
                <w:rFonts w:hint="eastAsia"/>
                <w:szCs w:val="21"/>
              </w:rPr>
              <w:t>（揭题）</w:t>
            </w:r>
          </w:p>
          <w:p w:rsidR="00CC061E" w:rsidRPr="00CC061E" w:rsidRDefault="00CC061E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756DF" w:rsidRDefault="00C756DF" w:rsidP="002B56CD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1.</w:t>
            </w:r>
            <w:r w:rsidRPr="00982419">
              <w:rPr>
                <w:rFonts w:hint="eastAsia"/>
                <w:b/>
                <w:szCs w:val="21"/>
              </w:rPr>
              <w:t xml:space="preserve">Watch and </w:t>
            </w:r>
            <w:r w:rsidR="00CC061E">
              <w:rPr>
                <w:rFonts w:hint="eastAsia"/>
                <w:b/>
                <w:szCs w:val="21"/>
              </w:rPr>
              <w:t>say</w:t>
            </w:r>
            <w:r w:rsidRPr="00982419">
              <w:rPr>
                <w:rFonts w:hint="eastAsia"/>
                <w:b/>
                <w:szCs w:val="21"/>
              </w:rPr>
              <w:t xml:space="preserve"> </w:t>
            </w:r>
          </w:p>
          <w:p w:rsidR="00C756DF" w:rsidRDefault="00C756DF" w:rsidP="002B56CD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</w:p>
          <w:p w:rsidR="00B61FEF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2A201C">
              <w:rPr>
                <w:rFonts w:hint="eastAsia"/>
                <w:szCs w:val="21"/>
              </w:rPr>
              <w:t>Try to answer the questions</w:t>
            </w:r>
          </w:p>
          <w:p w:rsidR="00C756DF" w:rsidRPr="002A201C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2A201C">
              <w:rPr>
                <w:rFonts w:hint="eastAsia"/>
                <w:szCs w:val="21"/>
              </w:rPr>
              <w:t>.</w:t>
            </w:r>
          </w:p>
          <w:p w:rsidR="00C756DF" w:rsidRDefault="00B61FE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B61FEF">
              <w:rPr>
                <w:rFonts w:hint="eastAsia"/>
                <w:szCs w:val="21"/>
              </w:rPr>
              <w:t>2.know the importance of the pictures</w:t>
            </w:r>
          </w:p>
          <w:p w:rsidR="00122EF6" w:rsidRPr="00446060" w:rsidRDefault="00446060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122EF6" w:rsidRPr="00446060">
              <w:rPr>
                <w:rFonts w:hint="eastAsia"/>
                <w:szCs w:val="21"/>
              </w:rPr>
              <w:t>Ss: Yes, yes, yes! \No. no, no!</w:t>
            </w:r>
          </w:p>
          <w:p w:rsidR="00446060" w:rsidRPr="00446060" w:rsidRDefault="00446060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  <w:p w:rsidR="00122EF6" w:rsidRPr="00B61FEF" w:rsidRDefault="00122EF6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C756DF" w:rsidRPr="00E1595C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61FEF" w:rsidRPr="00E1595C" w:rsidRDefault="00CC061E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围绕本课的主话题进行自由对话，一方面激发学生相关语言知识</w:t>
            </w:r>
            <w:r w:rsidR="00C756DF">
              <w:rPr>
                <w:rFonts w:ascii="宋体" w:hAnsi="宋体" w:hint="eastAsia"/>
                <w:szCs w:val="21"/>
              </w:rPr>
              <w:t>，另一方面为语篇教学做铺垫。</w:t>
            </w:r>
          </w:p>
          <w:p w:rsidR="00C756DF" w:rsidRPr="00E1595C" w:rsidRDefault="00B61FE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达成</w:t>
            </w:r>
            <w:r w:rsidR="00C756DF" w:rsidRPr="00E1595C">
              <w:rPr>
                <w:rFonts w:ascii="宋体" w:hAnsi="宋体" w:hint="eastAsia"/>
                <w:b/>
                <w:szCs w:val="21"/>
              </w:rPr>
              <w:t>目标1</w:t>
            </w:r>
          </w:p>
        </w:tc>
      </w:tr>
      <w:tr w:rsidR="00C756DF" w:rsidRPr="00F47A28" w:rsidTr="002B56CD">
        <w:trPr>
          <w:trHeight w:val="1905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szCs w:val="21"/>
                </w:rPr>
                <w:t>5</w:t>
              </w:r>
              <w:r>
                <w:rPr>
                  <w:rFonts w:ascii="宋体" w:hAnsi="宋体"/>
                  <w:szCs w:val="21"/>
                </w:rPr>
                <w:t>’</w:t>
              </w:r>
            </w:smartTag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1F183F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1F183F">
              <w:rPr>
                <w:rFonts w:ascii="宋体" w:hAnsi="宋体"/>
                <w:b/>
                <w:szCs w:val="21"/>
              </w:rPr>
              <w:t>S</w:t>
            </w:r>
            <w:r w:rsidRPr="001F183F">
              <w:rPr>
                <w:rFonts w:ascii="宋体" w:hAnsi="宋体" w:hint="eastAsia"/>
                <w:b/>
                <w:szCs w:val="21"/>
              </w:rPr>
              <w:t xml:space="preserve">tep2 </w:t>
            </w:r>
            <w:r w:rsidRPr="001F183F">
              <w:rPr>
                <w:rFonts w:ascii="宋体" w:hAnsi="宋体"/>
                <w:b/>
                <w:szCs w:val="21"/>
              </w:rPr>
              <w:t>W</w:t>
            </w:r>
            <w:r w:rsidRPr="001F183F">
              <w:rPr>
                <w:rFonts w:ascii="宋体" w:hAnsi="宋体" w:hint="eastAsia"/>
                <w:b/>
                <w:szCs w:val="21"/>
              </w:rPr>
              <w:t>hile-</w:t>
            </w:r>
          </w:p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1F183F">
              <w:rPr>
                <w:rFonts w:ascii="宋体" w:hAnsi="宋体" w:hint="eastAsia"/>
                <w:b/>
                <w:szCs w:val="21"/>
              </w:rPr>
              <w:t>reading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F47A28">
              <w:rPr>
                <w:rFonts w:ascii="宋体" w:hAnsi="宋体" w:hint="eastAsia"/>
                <w:szCs w:val="21"/>
              </w:rPr>
              <w:t>活动一: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56E45" w:rsidRPr="002B56CD" w:rsidRDefault="002B56CD" w:rsidP="00F030D3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line="240" w:lineRule="atLeast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To keep safe, we must follow some rules.</w:t>
            </w:r>
            <w:r w:rsidR="00856E45" w:rsidRPr="002B56CD">
              <w:rPr>
                <w:rFonts w:hint="eastAsia"/>
                <w:szCs w:val="21"/>
              </w:rPr>
              <w:t>Do you know any rules?</w:t>
            </w:r>
          </w:p>
          <w:p w:rsidR="00856E45" w:rsidRDefault="002B56CD" w:rsidP="00F030D3">
            <w:pPr>
              <w:adjustRightInd w:val="0"/>
              <w:snapToGrid w:val="0"/>
              <w:spacing w:beforeLines="50"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Teach: We must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.</w:t>
            </w:r>
          </w:p>
          <w:p w:rsidR="00856E45" w:rsidRPr="00856E45" w:rsidRDefault="00856E45" w:rsidP="00F030D3">
            <w:pPr>
              <w:adjustRightInd w:val="0"/>
              <w:snapToGrid w:val="0"/>
              <w:spacing w:beforeLines="50" w:line="240" w:lineRule="atLeast"/>
              <w:rPr>
                <w:szCs w:val="21"/>
              </w:rPr>
            </w:pPr>
          </w:p>
          <w:p w:rsidR="007528BB" w:rsidRPr="00856E45" w:rsidRDefault="007528BB" w:rsidP="00F030D3">
            <w:pPr>
              <w:adjustRightInd w:val="0"/>
              <w:snapToGrid w:val="0"/>
              <w:spacing w:beforeLines="50" w:line="240" w:lineRule="atLeast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B56CD" w:rsidRDefault="00856E45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.</w:t>
            </w:r>
          </w:p>
          <w:p w:rsidR="00856E45" w:rsidRPr="00446060" w:rsidRDefault="00856E45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446060">
              <w:rPr>
                <w:rFonts w:hint="eastAsia"/>
                <w:szCs w:val="21"/>
              </w:rPr>
              <w:t xml:space="preserve">Ss: </w:t>
            </w:r>
            <w:r w:rsidRPr="00446060">
              <w:rPr>
                <w:rFonts w:hint="eastAsia"/>
                <w:szCs w:val="21"/>
              </w:rPr>
              <w:t>学生自由说说交通规则：</w:t>
            </w:r>
            <w:r w:rsidRPr="00446060">
              <w:rPr>
                <w:rFonts w:hint="eastAsia"/>
                <w:szCs w:val="21"/>
              </w:rPr>
              <w:t>eg: We must look for a zebra crossing. We must look at the traffic lights.</w:t>
            </w:r>
          </w:p>
          <w:p w:rsidR="00C756DF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C756DF" w:rsidRPr="00190316" w:rsidRDefault="00C756DF" w:rsidP="002B56CD">
            <w:pPr>
              <w:pStyle w:val="a3"/>
              <w:adjustRightInd w:val="0"/>
              <w:snapToGrid w:val="0"/>
              <w:spacing w:line="240" w:lineRule="atLeast"/>
              <w:ind w:left="360" w:firstLineChars="0" w:firstLine="0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56E45" w:rsidRDefault="00856E45" w:rsidP="002B56CD">
            <w:pPr>
              <w:adjustRightInd w:val="0"/>
              <w:snapToGrid w:val="0"/>
              <w:spacing w:line="240" w:lineRule="atLeast"/>
              <w:rPr>
                <w:rFonts w:hAnsi="宋体"/>
                <w:szCs w:val="21"/>
              </w:rPr>
            </w:pPr>
            <w:r w:rsidRPr="00C66139">
              <w:rPr>
                <w:rFonts w:hAnsi="宋体"/>
                <w:szCs w:val="21"/>
              </w:rPr>
              <w:t>通过观察文本插图，学生能描述与文本相关的背景信息</w:t>
            </w:r>
            <w:r>
              <w:rPr>
                <w:rFonts w:ascii="宋体" w:hAnsi="宋体" w:hint="eastAsia"/>
                <w:b/>
                <w:szCs w:val="21"/>
              </w:rPr>
              <w:t>达成</w:t>
            </w:r>
            <w:r w:rsidRPr="00E1595C">
              <w:rPr>
                <w:rFonts w:ascii="宋体" w:hAnsi="宋体" w:hint="eastAsia"/>
                <w:b/>
                <w:szCs w:val="21"/>
              </w:rPr>
              <w:t>目标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</w:p>
          <w:p w:rsidR="00C756DF" w:rsidRPr="00F1214A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C756DF" w:rsidRPr="0022231D" w:rsidTr="001E5164">
        <w:trPr>
          <w:trHeight w:val="1194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’</w:t>
            </w:r>
          </w:p>
        </w:tc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F47A28">
              <w:rPr>
                <w:rFonts w:ascii="宋体" w:hAnsi="宋体" w:hint="eastAsia"/>
                <w:szCs w:val="21"/>
              </w:rPr>
              <w:t>活动二</w:t>
            </w:r>
            <w:r>
              <w:rPr>
                <w:rFonts w:ascii="宋体" w:hAnsi="宋体" w:hint="eastAsia"/>
                <w:szCs w:val="21"/>
              </w:rPr>
              <w:t>: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Pr="00856E45" w:rsidRDefault="002B56CD" w:rsidP="00F030D3">
            <w:pPr>
              <w:adjustRightInd w:val="0"/>
              <w:snapToGrid w:val="0"/>
              <w:spacing w:beforeLines="50"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856E45">
              <w:rPr>
                <w:rFonts w:hint="eastAsia"/>
                <w:szCs w:val="21"/>
              </w:rPr>
              <w:t xml:space="preserve">Watch and choose </w:t>
            </w:r>
          </w:p>
          <w:p w:rsidR="002B56CD" w:rsidRDefault="002B56CD" w:rsidP="00F030D3">
            <w:pPr>
              <w:pStyle w:val="a3"/>
              <w:adjustRightInd w:val="0"/>
              <w:snapToGrid w:val="0"/>
              <w:spacing w:beforeLines="50" w:line="240" w:lineRule="atLeast"/>
              <w:ind w:left="36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How many scenes can you find?</w:t>
            </w:r>
          </w:p>
          <w:p w:rsidR="002B56CD" w:rsidRPr="00856E45" w:rsidRDefault="002B56CD" w:rsidP="00F030D3">
            <w:pPr>
              <w:adjustRightInd w:val="0"/>
              <w:snapToGrid w:val="0"/>
              <w:spacing w:beforeLines="50"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856E45">
              <w:rPr>
                <w:rFonts w:hint="eastAsia"/>
                <w:szCs w:val="21"/>
              </w:rPr>
              <w:t>Read and try to find what are the three scences.</w:t>
            </w:r>
          </w:p>
          <w:p w:rsidR="002B56CD" w:rsidRPr="00856E45" w:rsidRDefault="002B56CD" w:rsidP="00F030D3">
            <w:pPr>
              <w:adjustRightInd w:val="0"/>
              <w:snapToGrid w:val="0"/>
              <w:spacing w:beforeLines="50" w:line="240" w:lineRule="atLeas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856E45">
              <w:rPr>
                <w:rFonts w:hint="eastAsia"/>
                <w:szCs w:val="21"/>
              </w:rPr>
              <w:t>Lead the Ss to give little tiltes to the three scenes.</w:t>
            </w:r>
          </w:p>
          <w:p w:rsidR="00C756DF" w:rsidRPr="00CE7FC1" w:rsidRDefault="00C756DF" w:rsidP="002B56CD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70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Pr="00F1214A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1214A">
              <w:rPr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Ss watch the cartoon and try to choose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B56CD" w:rsidRPr="00856E45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856E45">
              <w:rPr>
                <w:rFonts w:hint="eastAsia"/>
                <w:szCs w:val="21"/>
              </w:rPr>
              <w:t>Read and answer</w:t>
            </w:r>
          </w:p>
          <w:p w:rsidR="002B56CD" w:rsidRPr="007528BB" w:rsidRDefault="002B56CD" w:rsidP="002B56CD">
            <w:pPr>
              <w:pStyle w:val="a3"/>
              <w:adjustRightInd w:val="0"/>
              <w:snapToGrid w:val="0"/>
              <w:spacing w:line="240" w:lineRule="atLeast"/>
              <w:ind w:left="36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Try to describe the scences</w:t>
            </w:r>
          </w:p>
          <w:p w:rsidR="006F070F" w:rsidRDefault="006F070F" w:rsidP="002B56CD">
            <w:pPr>
              <w:adjustRightInd w:val="0"/>
              <w:snapToGrid w:val="0"/>
              <w:spacing w:line="240" w:lineRule="atLeast"/>
            </w:pPr>
          </w:p>
          <w:p w:rsidR="006F070F" w:rsidRPr="00CE7FC1" w:rsidRDefault="006F070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6E45" w:rsidRDefault="0038301E" w:rsidP="002B56CD">
            <w:pPr>
              <w:adjustRightInd w:val="0"/>
              <w:snapToGrid w:val="0"/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通过</w:t>
            </w:r>
            <w:r w:rsidR="00856E45">
              <w:rPr>
                <w:rFonts w:hAnsi="宋体" w:hint="eastAsia"/>
                <w:szCs w:val="21"/>
              </w:rPr>
              <w:t>让</w:t>
            </w:r>
            <w:r w:rsidR="00856E45" w:rsidRPr="00F1214A">
              <w:rPr>
                <w:rFonts w:hAnsi="宋体"/>
                <w:szCs w:val="21"/>
              </w:rPr>
              <w:t>学生</w:t>
            </w:r>
            <w:r w:rsidR="00856E45">
              <w:rPr>
                <w:rFonts w:hAnsi="宋体" w:hint="eastAsia"/>
                <w:szCs w:val="21"/>
              </w:rPr>
              <w:t>观看动画整体了解文本的主要内容，有利于学生整体理解文本内容</w:t>
            </w:r>
          </w:p>
          <w:p w:rsidR="00856E45" w:rsidRPr="00F1214A" w:rsidRDefault="00856E45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1214A">
              <w:rPr>
                <w:rFonts w:hAnsi="宋体"/>
                <w:b/>
              </w:rPr>
              <w:t>达成目标</w:t>
            </w:r>
            <w:r w:rsidR="002B56CD">
              <w:rPr>
                <w:rFonts w:hint="eastAsia"/>
                <w:b/>
              </w:rPr>
              <w:t>2</w:t>
            </w:r>
          </w:p>
          <w:p w:rsidR="00C756DF" w:rsidRPr="00FB427F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C756DF" w:rsidRPr="00F47A28" w:rsidTr="001E5164">
        <w:trPr>
          <w:trHeight w:val="751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’</w:t>
            </w:r>
          </w:p>
        </w:tc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F47A28">
              <w:rPr>
                <w:rFonts w:ascii="宋体" w:hAnsi="宋体" w:hint="eastAsia"/>
                <w:szCs w:val="21"/>
              </w:rPr>
              <w:t>活动三</w:t>
            </w:r>
            <w:r>
              <w:rPr>
                <w:rFonts w:ascii="宋体" w:hAnsi="宋体" w:hint="eastAsia"/>
                <w:szCs w:val="21"/>
              </w:rPr>
              <w:t>: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Pr="007528BB" w:rsidRDefault="002B56CD" w:rsidP="00F030D3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beforeLines="50" w:line="240" w:lineRule="atLeast"/>
              <w:ind w:firstLineChars="0"/>
              <w:rPr>
                <w:b/>
                <w:szCs w:val="21"/>
              </w:rPr>
            </w:pPr>
            <w:r w:rsidRPr="007528BB">
              <w:rPr>
                <w:rFonts w:hint="eastAsia"/>
                <w:b/>
                <w:szCs w:val="21"/>
              </w:rPr>
              <w:t>Scene1:Read and learn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</w:pPr>
            <w:r>
              <w:t>T</w:t>
            </w:r>
            <w:r>
              <w:rPr>
                <w:rFonts w:hint="eastAsia"/>
              </w:rPr>
              <w:t xml:space="preserve">: How can we cross the roads </w:t>
            </w:r>
            <w:r w:rsidRPr="000F74A3">
              <w:rPr>
                <w:rFonts w:hint="eastAsia"/>
                <w:u w:val="single"/>
              </w:rPr>
              <w:t>safely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？</w:t>
            </w:r>
            <w:r>
              <w:t>L</w:t>
            </w:r>
            <w:r>
              <w:rPr>
                <w:rFonts w:hint="eastAsia"/>
              </w:rPr>
              <w:t>et</w:t>
            </w:r>
            <w:r>
              <w:t>’</w:t>
            </w:r>
            <w:r>
              <w:rPr>
                <w:rFonts w:hint="eastAsia"/>
              </w:rPr>
              <w:t>s learn from the storytime.</w:t>
            </w:r>
          </w:p>
          <w:p w:rsidR="002B56CD" w:rsidRDefault="002B56CD" w:rsidP="002B56CD">
            <w:pPr>
              <w:numPr>
                <w:ilvl w:val="1"/>
                <w:numId w:val="6"/>
              </w:num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Read freely</w:t>
            </w:r>
          </w:p>
          <w:p w:rsidR="002B56CD" w:rsidRDefault="002B56CD" w:rsidP="002B56CD">
            <w:pPr>
              <w:numPr>
                <w:ilvl w:val="1"/>
                <w:numId w:val="6"/>
              </w:numPr>
              <w:adjustRightInd w:val="0"/>
              <w:snapToGrid w:val="0"/>
              <w:spacing w:line="240" w:lineRule="atLeast"/>
            </w:pPr>
            <w:r>
              <w:lastRenderedPageBreak/>
              <w:t>F</w:t>
            </w:r>
            <w:r>
              <w:rPr>
                <w:rFonts w:hint="eastAsia"/>
              </w:rPr>
              <w:t>inish the form and try to sum</w:t>
            </w:r>
          </w:p>
          <w:p w:rsidR="002B56CD" w:rsidRDefault="002B56CD" w:rsidP="002B56CD">
            <w:pPr>
              <w:numPr>
                <w:ilvl w:val="1"/>
                <w:numId w:val="6"/>
              </w:num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Read and act the policeman</w:t>
            </w:r>
          </w:p>
          <w:p w:rsidR="002B56CD" w:rsidRPr="00886CE8" w:rsidRDefault="002B56CD" w:rsidP="00F030D3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50" w:line="240" w:lineRule="atLeast"/>
              <w:ind w:firstLineChars="0"/>
              <w:rPr>
                <w:b/>
                <w:szCs w:val="21"/>
              </w:rPr>
            </w:pPr>
            <w:r w:rsidRPr="00886CE8">
              <w:rPr>
                <w:rFonts w:hint="eastAsia"/>
                <w:b/>
                <w:szCs w:val="21"/>
              </w:rPr>
              <w:t>Scene2</w:t>
            </w:r>
            <w:r w:rsidRPr="00886CE8">
              <w:rPr>
                <w:rFonts w:hint="eastAsia"/>
                <w:b/>
                <w:szCs w:val="21"/>
              </w:rPr>
              <w:t>：</w:t>
            </w:r>
            <w:r w:rsidRPr="00886CE8">
              <w:rPr>
                <w:rFonts w:hint="eastAsia"/>
                <w:b/>
                <w:szCs w:val="21"/>
              </w:rPr>
              <w:t>Read and underline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T:sometimes you cannot find a zebra crossing near you.How can we cross the road safely?</w:t>
            </w:r>
          </w:p>
          <w:p w:rsidR="002B56CD" w:rsidRDefault="002B56CD" w:rsidP="002B56CD">
            <w:pPr>
              <w:numPr>
                <w:ilvl w:val="1"/>
                <w:numId w:val="3"/>
              </w:num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Read freely. </w:t>
            </w:r>
            <w:r>
              <w:t>A</w:t>
            </w:r>
            <w:r>
              <w:rPr>
                <w:rFonts w:hint="eastAsia"/>
              </w:rPr>
              <w:t>nd try to get the main imformation.</w:t>
            </w:r>
          </w:p>
          <w:p w:rsidR="002B56CD" w:rsidRPr="00886CE8" w:rsidRDefault="002B56CD" w:rsidP="00F030D3">
            <w:pPr>
              <w:numPr>
                <w:ilvl w:val="1"/>
                <w:numId w:val="3"/>
              </w:numPr>
              <w:adjustRightInd w:val="0"/>
              <w:snapToGrid w:val="0"/>
              <w:spacing w:beforeLines="50" w:line="240" w:lineRule="atLeast"/>
              <w:ind w:left="360" w:firstLine="0"/>
              <w:rPr>
                <w:szCs w:val="21"/>
              </w:rPr>
            </w:pPr>
            <w:r>
              <w:rPr>
                <w:rFonts w:hint="eastAsia"/>
              </w:rPr>
              <w:t>Line down the rules you find</w:t>
            </w:r>
          </w:p>
          <w:p w:rsidR="002B56CD" w:rsidRPr="00EA15F5" w:rsidRDefault="002B56CD" w:rsidP="00F030D3">
            <w:pPr>
              <w:numPr>
                <w:ilvl w:val="1"/>
                <w:numId w:val="3"/>
              </w:numPr>
              <w:adjustRightInd w:val="0"/>
              <w:snapToGrid w:val="0"/>
              <w:spacing w:beforeLines="50" w:line="240" w:lineRule="atLeast"/>
              <w:ind w:left="360" w:firstLine="0"/>
              <w:rPr>
                <w:szCs w:val="21"/>
              </w:rPr>
            </w:pPr>
            <w:r>
              <w:rPr>
                <w:rFonts w:hint="eastAsia"/>
              </w:rPr>
              <w:t xml:space="preserve">Finish the form and try to sum  </w:t>
            </w:r>
          </w:p>
          <w:p w:rsidR="002B56CD" w:rsidRPr="00886CE8" w:rsidRDefault="002B56CD" w:rsidP="00F030D3">
            <w:pPr>
              <w:adjustRightInd w:val="0"/>
              <w:snapToGrid w:val="0"/>
              <w:spacing w:beforeLines="50" w:line="240" w:lineRule="atLeast"/>
              <w:ind w:left="360"/>
              <w:rPr>
                <w:szCs w:val="21"/>
              </w:rPr>
            </w:pPr>
          </w:p>
          <w:p w:rsidR="002B56CD" w:rsidRDefault="002B56CD" w:rsidP="002B56CD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firstLineChars="0"/>
              <w:rPr>
                <w:b/>
                <w:szCs w:val="21"/>
              </w:rPr>
            </w:pPr>
            <w:r w:rsidRPr="006F070F">
              <w:rPr>
                <w:rFonts w:hint="eastAsia"/>
                <w:b/>
                <w:szCs w:val="21"/>
              </w:rPr>
              <w:t>Scene3</w:t>
            </w:r>
            <w:r>
              <w:rPr>
                <w:rFonts w:hint="eastAsia"/>
                <w:b/>
                <w:szCs w:val="21"/>
              </w:rPr>
              <w:t>:watch the pictures and answer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T: What can you see in the pictures?</w:t>
            </w:r>
          </w:p>
          <w:p w:rsidR="002B56CD" w:rsidRPr="006F070F" w:rsidRDefault="002B56CD" w:rsidP="002B56CD">
            <w:pPr>
              <w:pStyle w:val="a3"/>
              <w:adjustRightInd w:val="0"/>
              <w:snapToGrid w:val="0"/>
              <w:spacing w:line="240" w:lineRule="atLeast"/>
              <w:ind w:left="360" w:firstLineChars="0" w:firstLine="0"/>
              <w:rPr>
                <w:b/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T: Is it safe?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ind w:firstLineChars="100" w:firstLine="210"/>
            </w:pPr>
            <w:r>
              <w:rPr>
                <w:rFonts w:hint="eastAsia"/>
              </w:rPr>
              <w:t>Why?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ind w:firstLineChars="100" w:firstLine="210"/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ind w:firstLineChars="100" w:firstLine="210"/>
            </w:pPr>
            <w:r>
              <w:rPr>
                <w:rFonts w:hint="eastAsia"/>
              </w:rPr>
              <w:t>what rules do you know?</w:t>
            </w:r>
          </w:p>
          <w:p w:rsidR="00C756DF" w:rsidRPr="00D200CC" w:rsidRDefault="00C756DF" w:rsidP="002B56CD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</w:p>
        </w:tc>
        <w:tc>
          <w:tcPr>
            <w:tcW w:w="270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1.read and </w:t>
            </w:r>
            <w:r>
              <w:rPr>
                <w:rFonts w:hint="eastAsia"/>
              </w:rPr>
              <w:t>Line down the rules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 w:rsidRPr="00F96625"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</w:rPr>
              <w:t xml:space="preserve"> Finish the form</w:t>
            </w:r>
            <w:r>
              <w:rPr>
                <w:rFonts w:hint="eastAsia"/>
                <w:b/>
                <w:szCs w:val="21"/>
              </w:rPr>
              <w:t xml:space="preserve"> and try to do a summary 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Ss: Some boys are playing football by the road. A boy is skating\running on the road.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</w:pPr>
          </w:p>
          <w:p w:rsidR="002B56CD" w:rsidRDefault="002B56CD" w:rsidP="002B56CD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Ss: Because there are many cars and bikes on the road.</w:t>
            </w:r>
          </w:p>
          <w:p w:rsidR="00C756DF" w:rsidRPr="00ED725E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Pr="00FB427F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过细读培养学生获取文章详细信息的能力</w:t>
            </w:r>
          </w:p>
          <w:p w:rsidR="002B56CD" w:rsidRPr="00FB427F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F96625">
              <w:rPr>
                <w:rFonts w:hAnsi="宋体" w:hint="eastAsia"/>
                <w:b/>
                <w:szCs w:val="21"/>
              </w:rPr>
              <w:t>达成目标</w:t>
            </w:r>
            <w:r>
              <w:rPr>
                <w:rFonts w:hAnsi="宋体" w:hint="eastAsia"/>
                <w:b/>
                <w:szCs w:val="21"/>
              </w:rPr>
              <w:t>3</w:t>
            </w:r>
          </w:p>
          <w:p w:rsidR="00C756DF" w:rsidRPr="00ED725E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C756DF" w:rsidRPr="00F47A28" w:rsidTr="001E5164">
        <w:trPr>
          <w:trHeight w:val="605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’"/>
              </w:smartTagPr>
              <w:r>
                <w:rPr>
                  <w:rFonts w:ascii="宋体" w:hAnsi="宋体" w:hint="eastAsia"/>
                  <w:szCs w:val="21"/>
                </w:rPr>
                <w:lastRenderedPageBreak/>
                <w:t>8</w:t>
              </w:r>
              <w:r>
                <w:rPr>
                  <w:rFonts w:ascii="宋体" w:hAnsi="宋体"/>
                  <w:szCs w:val="21"/>
                </w:rPr>
                <w:t>’</w:t>
              </w:r>
            </w:smartTag>
          </w:p>
        </w:tc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活动四: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Default="002B56CD" w:rsidP="002B56CD">
            <w:pPr>
              <w:adjustRightInd w:val="0"/>
              <w:snapToGrid w:val="0"/>
              <w:spacing w:line="240" w:lineRule="atLeast"/>
              <w:ind w:left="3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Try to say :</w:t>
            </w:r>
          </w:p>
          <w:p w:rsidR="002B56CD" w:rsidRPr="00D200CC" w:rsidRDefault="002B56CD" w:rsidP="002B56CD">
            <w:pPr>
              <w:adjustRightInd w:val="0"/>
              <w:snapToGrid w:val="0"/>
              <w:spacing w:line="240" w:lineRule="atLeast"/>
              <w:ind w:left="3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What rules should we follow?</w:t>
            </w:r>
          </w:p>
        </w:tc>
        <w:tc>
          <w:tcPr>
            <w:tcW w:w="270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CE7FC1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s work in pairs and try to say.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6DF" w:rsidRPr="00CE7FC1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两人合作，根据图片简单说一说相关规则，活用结构。</w:t>
            </w:r>
          </w:p>
          <w:p w:rsidR="00C756DF" w:rsidRPr="00CE7FC1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CE7FC1">
              <w:rPr>
                <w:b/>
              </w:rPr>
              <w:t>达成目标</w:t>
            </w:r>
            <w:r w:rsidR="002B56CD">
              <w:rPr>
                <w:rFonts w:hint="eastAsia"/>
                <w:b/>
              </w:rPr>
              <w:t>4</w:t>
            </w:r>
          </w:p>
        </w:tc>
      </w:tr>
      <w:tr w:rsidR="002B56CD" w:rsidRPr="00F47A28" w:rsidTr="001E5164">
        <w:trPr>
          <w:trHeight w:val="605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Pr="00F47A28" w:rsidRDefault="002B56CD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活动五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Pr="002B56CD" w:rsidRDefault="002B56CD" w:rsidP="002B56CD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</w:t>
            </w:r>
            <w:r w:rsidRPr="002B56CD">
              <w:rPr>
                <w:rFonts w:hint="eastAsia"/>
                <w:b/>
                <w:szCs w:val="21"/>
              </w:rPr>
              <w:t>Listen and repeat.</w:t>
            </w:r>
            <w:r w:rsidRPr="002B56CD">
              <w:rPr>
                <w:rFonts w:hint="eastAsia"/>
                <w:b/>
                <w:szCs w:val="21"/>
              </w:rPr>
              <w:t>，</w:t>
            </w:r>
            <w:r w:rsidRPr="002B56CD">
              <w:rPr>
                <w:rFonts w:hint="eastAsia"/>
                <w:b/>
                <w:szCs w:val="21"/>
              </w:rPr>
              <w:t xml:space="preserve"> then read together in groups</w:t>
            </w:r>
          </w:p>
          <w:p w:rsidR="002B56CD" w:rsidRP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2B56CD">
              <w:rPr>
                <w:rFonts w:hint="eastAsia"/>
                <w:szCs w:val="21"/>
              </w:rPr>
              <w:t>2.Think and write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ind w:left="360"/>
              <w:rPr>
                <w:b/>
                <w:szCs w:val="21"/>
              </w:rPr>
            </w:pPr>
          </w:p>
        </w:tc>
        <w:tc>
          <w:tcPr>
            <w:tcW w:w="270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Read in groups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Ss think and write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rFonts w:hAnsi="宋体"/>
                <w:szCs w:val="21"/>
              </w:rPr>
            </w:pPr>
            <w:r w:rsidRPr="00C66139">
              <w:rPr>
                <w:rFonts w:hAnsi="宋体"/>
                <w:szCs w:val="21"/>
              </w:rPr>
              <w:t>通过朗读文本内容，</w:t>
            </w:r>
            <w:r>
              <w:rPr>
                <w:rFonts w:hAnsi="宋体" w:hint="eastAsia"/>
                <w:szCs w:val="21"/>
              </w:rPr>
              <w:t>完成相关练习，</w:t>
            </w:r>
            <w:r w:rsidRPr="00C66139">
              <w:rPr>
                <w:rFonts w:hAnsi="宋体"/>
                <w:szCs w:val="21"/>
              </w:rPr>
              <w:t>加深对文本信息的理解。</w:t>
            </w:r>
          </w:p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rFonts w:hAnsi="宋体"/>
                <w:szCs w:val="21"/>
              </w:rPr>
            </w:pPr>
            <w:r w:rsidRPr="00CE7FC1">
              <w:rPr>
                <w:b/>
              </w:rPr>
              <w:t>达成目标</w:t>
            </w:r>
            <w:r>
              <w:rPr>
                <w:rFonts w:hint="eastAsia"/>
                <w:b/>
              </w:rPr>
              <w:t>5</w:t>
            </w:r>
          </w:p>
        </w:tc>
      </w:tr>
      <w:tr w:rsidR="00C756DF" w:rsidRPr="00777D74" w:rsidTr="001E5164">
        <w:trPr>
          <w:trHeight w:val="652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’"/>
              </w:smartTagPr>
              <w:r>
                <w:rPr>
                  <w:rFonts w:ascii="宋体" w:hAnsi="宋体" w:hint="eastAsia"/>
                  <w:szCs w:val="21"/>
                </w:rPr>
                <w:t>7</w:t>
              </w:r>
              <w:r>
                <w:rPr>
                  <w:rFonts w:ascii="宋体" w:hAnsi="宋体"/>
                  <w:szCs w:val="21"/>
                </w:rPr>
                <w:t>’</w:t>
              </w:r>
            </w:smartTag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Pr="00D200CC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D200CC">
              <w:rPr>
                <w:rFonts w:ascii="宋体" w:hAnsi="宋体"/>
                <w:b/>
                <w:szCs w:val="21"/>
              </w:rPr>
              <w:t>S</w:t>
            </w:r>
            <w:r w:rsidRPr="00D200CC">
              <w:rPr>
                <w:rFonts w:ascii="宋体" w:hAnsi="宋体" w:hint="eastAsia"/>
                <w:b/>
                <w:szCs w:val="21"/>
              </w:rPr>
              <w:t xml:space="preserve">pet3 </w:t>
            </w:r>
          </w:p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D200CC">
              <w:rPr>
                <w:rFonts w:ascii="宋体" w:hAnsi="宋体" w:hint="eastAsia"/>
                <w:b/>
                <w:szCs w:val="21"/>
              </w:rPr>
              <w:t>Post-reading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213A79">
              <w:rPr>
                <w:rFonts w:hint="eastAsia"/>
                <w:b/>
              </w:rPr>
              <w:t>Consolidation</w:t>
            </w:r>
          </w:p>
          <w:p w:rsidR="002B56CD" w:rsidRPr="002B56CD" w:rsidRDefault="002B56CD" w:rsidP="002B56CD"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Give suggestions to some people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6CD" w:rsidRDefault="002B56CD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Discuss in groups and present</w:t>
            </w:r>
          </w:p>
          <w:p w:rsidR="00C756DF" w:rsidRPr="00700CEC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6DF" w:rsidRPr="00D23170" w:rsidRDefault="00C756DF" w:rsidP="002B56CD">
            <w:pPr>
              <w:adjustRightInd w:val="0"/>
              <w:snapToGrid w:val="0"/>
              <w:spacing w:line="240" w:lineRule="atLeast"/>
              <w:ind w:left="105" w:hangingChars="50" w:hanging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通过创设</w:t>
            </w:r>
            <w:r w:rsidRPr="00D23170">
              <w:rPr>
                <w:rFonts w:ascii="宋体" w:hAnsi="宋体" w:hint="eastAsia"/>
                <w:szCs w:val="21"/>
              </w:rPr>
              <w:t>教学情境进一步提升文本教学，</w:t>
            </w:r>
            <w:r w:rsidR="002B56CD">
              <w:rPr>
                <w:rFonts w:hAnsi="宋体" w:hint="eastAsia"/>
                <w:spacing w:val="-10"/>
                <w:szCs w:val="21"/>
              </w:rPr>
              <w:t>培养学生用英语做事的能力</w:t>
            </w:r>
            <w:r w:rsidRPr="00D23170">
              <w:rPr>
                <w:rFonts w:ascii="宋体" w:hAnsi="宋体" w:hint="eastAsia"/>
                <w:szCs w:val="21"/>
              </w:rPr>
              <w:t>。</w:t>
            </w:r>
          </w:p>
          <w:p w:rsidR="00C756DF" w:rsidRPr="00FE7996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FE7996">
              <w:rPr>
                <w:rFonts w:ascii="宋体" w:hAnsi="宋体" w:hint="eastAsia"/>
                <w:b/>
              </w:rPr>
              <w:t>达成目标</w:t>
            </w:r>
            <w:r w:rsidR="002B56CD">
              <w:rPr>
                <w:rFonts w:ascii="宋体" w:hAnsi="宋体" w:hint="eastAsia"/>
                <w:b/>
              </w:rPr>
              <w:t>6</w:t>
            </w:r>
          </w:p>
        </w:tc>
      </w:tr>
      <w:tr w:rsidR="00C756DF" w:rsidRPr="00F47A28" w:rsidTr="001E5164">
        <w:trPr>
          <w:trHeight w:val="2618"/>
        </w:trPr>
        <w:tc>
          <w:tcPr>
            <w:tcW w:w="216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Pr="00F47A28" w:rsidRDefault="00C756DF" w:rsidP="002B56C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F47A28">
              <w:rPr>
                <w:rFonts w:ascii="宋体" w:hAnsi="宋体" w:hint="eastAsia"/>
                <w:szCs w:val="21"/>
              </w:rPr>
              <w:t>板书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6DF" w:rsidRDefault="00C756DF" w:rsidP="002B56CD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AA639B">
              <w:rPr>
                <w:sz w:val="24"/>
              </w:rPr>
              <w:t>Unit</w:t>
            </w:r>
            <w:r w:rsidR="00FE4A11">
              <w:rPr>
                <w:rFonts w:hint="eastAsia"/>
                <w:sz w:val="24"/>
              </w:rPr>
              <w:t>4 Road safety</w:t>
            </w:r>
          </w:p>
          <w:p w:rsidR="00FE4A11" w:rsidRDefault="00FE4A11" w:rsidP="002B56CD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  <w:p w:rsidR="00C756DF" w:rsidRDefault="00C756DF" w:rsidP="002B56CD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.</w:t>
            </w:r>
          </w:p>
          <w:p w:rsidR="00C756DF" w:rsidRDefault="00C756DF" w:rsidP="002B56C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</w:p>
          <w:p w:rsidR="00C756DF" w:rsidRPr="00DE0A6F" w:rsidRDefault="00C756DF" w:rsidP="002B56C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</w:tc>
      </w:tr>
    </w:tbl>
    <w:p w:rsidR="00D0117F" w:rsidRDefault="00BE710F" w:rsidP="002B56CD">
      <w:pPr>
        <w:adjustRightInd w:val="0"/>
        <w:snapToGrid w:val="0"/>
        <w:spacing w:line="240" w:lineRule="atLeast"/>
      </w:pPr>
    </w:p>
    <w:sectPr w:rsidR="00D0117F" w:rsidSect="0015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10F" w:rsidRDefault="00BE710F" w:rsidP="00B61FEF">
      <w:r>
        <w:separator/>
      </w:r>
    </w:p>
  </w:endnote>
  <w:endnote w:type="continuationSeparator" w:id="1">
    <w:p w:rsidR="00BE710F" w:rsidRDefault="00BE710F" w:rsidP="00B61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10F" w:rsidRDefault="00BE710F" w:rsidP="00B61FEF">
      <w:r>
        <w:separator/>
      </w:r>
    </w:p>
  </w:footnote>
  <w:footnote w:type="continuationSeparator" w:id="1">
    <w:p w:rsidR="00BE710F" w:rsidRDefault="00BE710F" w:rsidP="00B61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A95"/>
    <w:multiLevelType w:val="hybridMultilevel"/>
    <w:tmpl w:val="FF24C766"/>
    <w:lvl w:ilvl="0" w:tplc="D938C3C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04733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BAC1072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8F26024"/>
    <w:multiLevelType w:val="hybridMultilevel"/>
    <w:tmpl w:val="D376DC32"/>
    <w:lvl w:ilvl="0" w:tplc="C368F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D2F03E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B270B28"/>
    <w:multiLevelType w:val="hybridMultilevel"/>
    <w:tmpl w:val="BC605408"/>
    <w:lvl w:ilvl="0" w:tplc="66461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8045FF"/>
    <w:multiLevelType w:val="hybridMultilevel"/>
    <w:tmpl w:val="4DD43F7E"/>
    <w:lvl w:ilvl="0" w:tplc="598CA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511D7B"/>
    <w:multiLevelType w:val="hybridMultilevel"/>
    <w:tmpl w:val="2B0496CE"/>
    <w:lvl w:ilvl="0" w:tplc="F13C2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090836"/>
    <w:multiLevelType w:val="hybridMultilevel"/>
    <w:tmpl w:val="1F64B90C"/>
    <w:lvl w:ilvl="0" w:tplc="9322E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E6C4685"/>
    <w:multiLevelType w:val="hybridMultilevel"/>
    <w:tmpl w:val="8B2A313A"/>
    <w:lvl w:ilvl="0" w:tplc="39A28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6DF"/>
    <w:rsid w:val="00061E42"/>
    <w:rsid w:val="00122EF6"/>
    <w:rsid w:val="0013637C"/>
    <w:rsid w:val="00150373"/>
    <w:rsid w:val="001B2A2D"/>
    <w:rsid w:val="00211100"/>
    <w:rsid w:val="002B56CD"/>
    <w:rsid w:val="0038301E"/>
    <w:rsid w:val="00446060"/>
    <w:rsid w:val="00475E70"/>
    <w:rsid w:val="0052688A"/>
    <w:rsid w:val="005F6513"/>
    <w:rsid w:val="006F070F"/>
    <w:rsid w:val="007528BB"/>
    <w:rsid w:val="007B035D"/>
    <w:rsid w:val="00856E45"/>
    <w:rsid w:val="00865A5A"/>
    <w:rsid w:val="00886CE8"/>
    <w:rsid w:val="00896E7C"/>
    <w:rsid w:val="009B0C57"/>
    <w:rsid w:val="00A907B9"/>
    <w:rsid w:val="00AB345C"/>
    <w:rsid w:val="00B61FEF"/>
    <w:rsid w:val="00BE710F"/>
    <w:rsid w:val="00BF5D63"/>
    <w:rsid w:val="00C756DF"/>
    <w:rsid w:val="00CC061E"/>
    <w:rsid w:val="00E00F97"/>
    <w:rsid w:val="00E2019A"/>
    <w:rsid w:val="00EA15F5"/>
    <w:rsid w:val="00EB20FD"/>
    <w:rsid w:val="00F030D3"/>
    <w:rsid w:val="00F06416"/>
    <w:rsid w:val="00FE3017"/>
    <w:rsid w:val="00FE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51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B61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1F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1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1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liu</cp:lastModifiedBy>
  <cp:revision>14</cp:revision>
  <dcterms:created xsi:type="dcterms:W3CDTF">2015-03-19T00:59:00Z</dcterms:created>
  <dcterms:modified xsi:type="dcterms:W3CDTF">2016-03-14T06:20:00Z</dcterms:modified>
</cp:coreProperties>
</file>