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469" w:firstLineChars="13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相约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“红小梦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新北区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 xml:space="preserve">圩塘中心小学 四（4）班 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陈昕然  WT18057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84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8月21号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下午，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冒着夏日的酷暑，我们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圩塘小学30位常州晚报小记者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探访了百丈车辆段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。我们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不仅有幸和“红小梦”合影，还坐上“红小梦”，抢先体验了一把坐地铁的感觉。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>首先，常州轨道交通公司的阿姨向</w:t>
      </w:r>
      <w:r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>们讲述了地铁的历史，同时介绍了常州地铁的线路规划和目前建设情况。随后，在轨道公司工作人员的带领下，</w:t>
      </w:r>
      <w:r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>参观了百丈车辆段。据介绍，车辆段内除了轨行区46个股道之外，还有2个大库房，以及洗车库、内燃机及工程车库、物资仓库、水处理用房、员工办公及宿舍等配套设施。</w:t>
      </w:r>
      <w:r>
        <w:rPr>
          <w:rFonts w:hint="eastAsia" w:ascii="宋体" w:hAnsi="宋体" w:eastAsia="宋体" w:cs="宋体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>建造地铁的真实场景一一呈现在我们眼前，真让我们大开眼界。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重头戏来了。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接着，我们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走了一大段路，来到了常州地铁1号线首列车“红小梦”面前。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一个个爬上了“红小梦”后，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里面的各种崭新设施深深地吸引了我们，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轨道交通公司的阿姨又向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介绍了地铁车厢内的设置。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动了动了！“红小梦”在试行线上开了起来，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我们太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激动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！看到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们这么热情，地铁驾驶室的叔叔还特意多开了两个回合。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感觉好极了！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最后，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们还和“红小梦”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一起合影了呢，期盼常州地铁早日通车，给我们市民带来更多的交通便利。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指导老师：刘</w:t>
      </w:r>
      <w:r>
        <w:rPr>
          <w:rFonts w:hint="eastAsia" w:ascii="宋体" w:hAnsi="宋体" w:eastAsia="宋体" w:cs="宋体"/>
          <w:color w:val="000000" w:themeColor="text1"/>
          <w:spacing w:val="23"/>
          <w:kern w:val="0"/>
          <w:sz w:val="24"/>
          <w:szCs w:val="24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娟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  <w:r>
        <w:rPr>
          <w:rFonts w:hint="eastAsia" w:cs="微软雅黑" w:asciiTheme="minorEastAsia" w:hAnsiTheme="minorEastAsia"/>
          <w:color w:val="3F3E3F"/>
          <w:spacing w:val="23"/>
          <w:kern w:val="0"/>
          <w:sz w:val="28"/>
          <w:szCs w:val="28"/>
          <w:shd w:val="clear" w:color="auto" w:fill="FFFFFF" w:themeFill="background1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B38"/>
    <w:rsid w:val="000D13E4"/>
    <w:rsid w:val="00134C0C"/>
    <w:rsid w:val="001936AE"/>
    <w:rsid w:val="002B194B"/>
    <w:rsid w:val="002B626B"/>
    <w:rsid w:val="00357A35"/>
    <w:rsid w:val="003B03A7"/>
    <w:rsid w:val="004E68F5"/>
    <w:rsid w:val="00525F75"/>
    <w:rsid w:val="00582857"/>
    <w:rsid w:val="0062332B"/>
    <w:rsid w:val="00683B76"/>
    <w:rsid w:val="007D4B38"/>
    <w:rsid w:val="00821875"/>
    <w:rsid w:val="008B1DDE"/>
    <w:rsid w:val="00A24766"/>
    <w:rsid w:val="00B50B64"/>
    <w:rsid w:val="00B92E75"/>
    <w:rsid w:val="00E9386E"/>
    <w:rsid w:val="133A1A1F"/>
    <w:rsid w:val="221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21</TotalTime>
  <ScaleCrop>false</ScaleCrop>
  <LinksUpToDate>false</LinksUpToDate>
  <CharactersWithSpaces>569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2018-08-22T12:42:00Z</dcterms:created>
  <dc:creator>iPhone (3)</dc:creator>
  <cp:lastModifiedBy>Administrator</cp:lastModifiedBy>
  <dcterms:modified xsi:type="dcterms:W3CDTF">2018-08-26T03:26:00Z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