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23" w:rsidRPr="00D74223" w:rsidRDefault="00D74223" w:rsidP="00D74223">
      <w:pPr>
        <w:widowControl/>
        <w:spacing w:before="100" w:beforeAutospacing="1" w:after="100" w:afterAutospacing="1" w:line="300" w:lineRule="atLeast"/>
        <w:jc w:val="left"/>
        <w:outlineLvl w:val="1"/>
        <w:rPr>
          <w:rFonts w:ascii="微软雅黑" w:eastAsia="微软雅黑" w:hAnsi="微软雅黑" w:cs="宋体"/>
          <w:color w:val="323E32"/>
          <w:kern w:val="0"/>
          <w:sz w:val="27"/>
          <w:szCs w:val="27"/>
        </w:rPr>
      </w:pPr>
      <w:r w:rsidRPr="00D74223">
        <w:rPr>
          <w:rFonts w:ascii="微软雅黑" w:eastAsia="微软雅黑" w:hAnsi="微软雅黑" w:cs="宋体" w:hint="eastAsia"/>
          <w:color w:val="323E32"/>
          <w:kern w:val="0"/>
          <w:sz w:val="27"/>
          <w:szCs w:val="27"/>
        </w:rPr>
        <w:t>《芦笛》教后反思</w:t>
      </w:r>
    </w:p>
    <w:p w:rsidR="00D74223" w:rsidRPr="00D74223" w:rsidRDefault="00D74223" w:rsidP="00D74223">
      <w:pPr>
        <w:widowControl/>
        <w:spacing w:before="100" w:beforeAutospacing="1" w:after="100" w:afterAutospacing="1" w:line="360" w:lineRule="auto"/>
        <w:jc w:val="left"/>
        <w:rPr>
          <w:rFonts w:ascii="simsun" w:eastAsia="宋体" w:hAnsi="simsun" w:cs="宋体"/>
          <w:color w:val="323E32"/>
          <w:kern w:val="0"/>
          <w:szCs w:val="21"/>
        </w:rPr>
      </w:pP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 xml:space="preserve">    </w:t>
      </w: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音乐新课标、新课程提出，音乐教学要让学生感受音乐、表现音乐、创造音乐。唱歌教学是音乐教学的重要内容，如何让学生在歌曲学习过程中感受音乐要素，如节奏、旋律、节拍、情绪、力度等。引导学生去体会，感受，发现，从而更好的表现歌曲，体会歌曲内容与生活的联系。从而热爱音乐，热爱生活。</w:t>
      </w:r>
    </w:p>
    <w:p w:rsidR="00D74223" w:rsidRPr="00D74223" w:rsidRDefault="00D74223" w:rsidP="00D74223">
      <w:pPr>
        <w:widowControl/>
        <w:spacing w:before="100" w:beforeAutospacing="1" w:after="100" w:afterAutospacing="1" w:line="360" w:lineRule="auto"/>
        <w:jc w:val="left"/>
        <w:rPr>
          <w:rFonts w:ascii="simsun" w:eastAsia="宋体" w:hAnsi="simsun" w:cs="宋体"/>
          <w:color w:val="323E32"/>
          <w:kern w:val="0"/>
          <w:szCs w:val="21"/>
        </w:rPr>
      </w:pP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 xml:space="preserve">    </w:t>
      </w: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歌曲《芦笛》是三年级下册第四单元快乐小队中的歌曲，歌曲情绪欢快活泼，结构整齐，</w:t>
      </w:r>
      <w:proofErr w:type="gramStart"/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特别是附点八分音符</w:t>
      </w:r>
      <w:proofErr w:type="gramEnd"/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的频繁运用和偶句句尾的休止，增加了歌曲的跳跃感和昂扬的气势。</w:t>
      </w:r>
    </w:p>
    <w:p w:rsidR="00D74223" w:rsidRPr="00D74223" w:rsidRDefault="00D74223" w:rsidP="00D74223">
      <w:pPr>
        <w:widowControl/>
        <w:spacing w:before="100" w:beforeAutospacing="1" w:after="100" w:afterAutospacing="1" w:line="360" w:lineRule="auto"/>
        <w:jc w:val="left"/>
        <w:rPr>
          <w:rFonts w:ascii="simsun" w:eastAsia="宋体" w:hAnsi="simsun" w:cs="宋体"/>
          <w:color w:val="323E32"/>
          <w:kern w:val="0"/>
          <w:szCs w:val="21"/>
        </w:rPr>
      </w:pP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在教学中，根据歌曲内容和音乐特点运用多种方法，让学生感受，表现，创造，合作，学唱歌曲《芦笛》。、了解轮唱演唱形式，试着用轮唱演唱歌曲。一节课下来，收获颇多：</w:t>
      </w:r>
    </w:p>
    <w:p w:rsidR="00D74223" w:rsidRPr="00D74223" w:rsidRDefault="00D74223" w:rsidP="00D74223">
      <w:pPr>
        <w:widowControl/>
        <w:spacing w:before="100" w:beforeAutospacing="1" w:after="100" w:afterAutospacing="1" w:line="360" w:lineRule="auto"/>
        <w:jc w:val="left"/>
        <w:rPr>
          <w:rFonts w:ascii="simsun" w:eastAsia="宋体" w:hAnsi="simsun" w:cs="宋体"/>
          <w:color w:val="323E32"/>
          <w:kern w:val="0"/>
          <w:szCs w:val="21"/>
        </w:rPr>
      </w:pPr>
      <w:proofErr w:type="gramStart"/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一</w:t>
      </w:r>
      <w:proofErr w:type="gramEnd"/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：成功的地方</w:t>
      </w:r>
    </w:p>
    <w:p w:rsidR="00D74223" w:rsidRPr="00D74223" w:rsidRDefault="00D74223" w:rsidP="00D74223">
      <w:pPr>
        <w:widowControl/>
        <w:spacing w:before="100" w:beforeAutospacing="1" w:after="100" w:afterAutospacing="1" w:line="360" w:lineRule="auto"/>
        <w:jc w:val="left"/>
        <w:rPr>
          <w:rFonts w:ascii="simsun" w:eastAsia="宋体" w:hAnsi="simsun" w:cs="宋体"/>
          <w:color w:val="323E32"/>
          <w:kern w:val="0"/>
          <w:szCs w:val="21"/>
        </w:rPr>
      </w:pPr>
      <w:r w:rsidRPr="00D74223">
        <w:rPr>
          <w:rFonts w:ascii="Times New Roman" w:eastAsia="宋体" w:hAnsi="Times New Roman" w:cs="Times New Roman"/>
          <w:color w:val="323E32"/>
          <w:kern w:val="0"/>
          <w:sz w:val="24"/>
          <w:szCs w:val="24"/>
        </w:rPr>
        <w:t>1.</w:t>
      </w: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 xml:space="preserve">节奏训练、歌曲旋律模唱，学习歌曲、歌曲情感表现，了解轮唱、轮唱歌曲主要的教学目标完成了。　　</w:t>
      </w:r>
    </w:p>
    <w:p w:rsidR="00D74223" w:rsidRPr="00D74223" w:rsidRDefault="00D74223" w:rsidP="00D74223">
      <w:pPr>
        <w:widowControl/>
        <w:spacing w:before="100" w:beforeAutospacing="1" w:after="100" w:afterAutospacing="1" w:line="360" w:lineRule="auto"/>
        <w:jc w:val="left"/>
        <w:rPr>
          <w:rFonts w:ascii="simsun" w:eastAsia="宋体" w:hAnsi="simsun" w:cs="宋体"/>
          <w:color w:val="323E32"/>
          <w:kern w:val="0"/>
          <w:szCs w:val="21"/>
        </w:rPr>
      </w:pPr>
      <w:r w:rsidRPr="00D74223">
        <w:rPr>
          <w:rFonts w:ascii="Times New Roman" w:eastAsia="宋体" w:hAnsi="Times New Roman" w:cs="Times New Roman"/>
          <w:color w:val="323E32"/>
          <w:kern w:val="0"/>
          <w:sz w:val="24"/>
          <w:szCs w:val="24"/>
        </w:rPr>
        <w:t>2.</w:t>
      </w: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师生</w:t>
      </w:r>
      <w:proofErr w:type="gramStart"/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互动较</w:t>
      </w:r>
      <w:proofErr w:type="gramEnd"/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频繁，注重启发性教学。在教学中，充分发挥教师的主导作用。引导学生感受，鉴赏，表现，突出学生的主体地位。</w:t>
      </w: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 xml:space="preserve"> </w:t>
      </w:r>
    </w:p>
    <w:p w:rsidR="00D74223" w:rsidRPr="00D74223" w:rsidRDefault="00D74223" w:rsidP="00D74223">
      <w:pPr>
        <w:widowControl/>
        <w:spacing w:before="100" w:beforeAutospacing="1" w:after="100" w:afterAutospacing="1" w:line="360" w:lineRule="auto"/>
        <w:jc w:val="left"/>
        <w:rPr>
          <w:rFonts w:ascii="simsun" w:eastAsia="宋体" w:hAnsi="simsun" w:cs="宋体"/>
          <w:color w:val="323E32"/>
          <w:kern w:val="0"/>
          <w:szCs w:val="21"/>
        </w:rPr>
      </w:pPr>
      <w:r w:rsidRPr="00D74223">
        <w:rPr>
          <w:rFonts w:ascii="Times New Roman" w:eastAsia="宋体" w:hAnsi="Times New Roman" w:cs="Times New Roman"/>
          <w:color w:val="323E32"/>
          <w:kern w:val="0"/>
          <w:sz w:val="24"/>
          <w:szCs w:val="24"/>
        </w:rPr>
        <w:t>3</w:t>
      </w: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注重学生学情，及时纠正学生不足，歌曲重点突出，难点化解。</w:t>
      </w:r>
    </w:p>
    <w:p w:rsidR="00D74223" w:rsidRPr="00D74223" w:rsidRDefault="00D74223" w:rsidP="00D74223">
      <w:pPr>
        <w:widowControl/>
        <w:spacing w:before="100" w:beforeAutospacing="1" w:after="100" w:afterAutospacing="1" w:line="360" w:lineRule="auto"/>
        <w:jc w:val="left"/>
        <w:rPr>
          <w:rFonts w:ascii="simsun" w:eastAsia="宋体" w:hAnsi="simsun" w:cs="宋体"/>
          <w:color w:val="323E32"/>
          <w:kern w:val="0"/>
          <w:szCs w:val="21"/>
        </w:rPr>
      </w:pPr>
      <w:r w:rsidRPr="00D74223">
        <w:rPr>
          <w:rFonts w:ascii="Times New Roman" w:eastAsia="宋体" w:hAnsi="Times New Roman" w:cs="Times New Roman"/>
          <w:color w:val="323E32"/>
          <w:kern w:val="0"/>
          <w:sz w:val="24"/>
          <w:szCs w:val="24"/>
        </w:rPr>
        <w:t>4</w:t>
      </w: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运用听、唱、</w:t>
      </w: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 xml:space="preserve"> </w:t>
      </w: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动、想让学生充分参与学习过程，学生学习效果较好。</w:t>
      </w:r>
    </w:p>
    <w:p w:rsidR="00D74223" w:rsidRPr="00D74223" w:rsidRDefault="00D74223" w:rsidP="00D74223">
      <w:pPr>
        <w:widowControl/>
        <w:spacing w:before="100" w:beforeAutospacing="1" w:after="100" w:afterAutospacing="1" w:line="360" w:lineRule="auto"/>
        <w:jc w:val="left"/>
        <w:rPr>
          <w:rFonts w:ascii="simsun" w:eastAsia="宋体" w:hAnsi="simsun" w:cs="宋体"/>
          <w:color w:val="323E32"/>
          <w:kern w:val="0"/>
          <w:szCs w:val="21"/>
        </w:rPr>
      </w:pP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二、欠缺的地方</w:t>
      </w:r>
    </w:p>
    <w:p w:rsidR="00D74223" w:rsidRPr="00D74223" w:rsidRDefault="00D74223" w:rsidP="00D74223">
      <w:pPr>
        <w:widowControl/>
        <w:spacing w:before="100" w:beforeAutospacing="1" w:after="100" w:afterAutospacing="1" w:line="360" w:lineRule="auto"/>
        <w:jc w:val="left"/>
        <w:rPr>
          <w:rFonts w:ascii="simsun" w:eastAsia="宋体" w:hAnsi="simsun" w:cs="宋体"/>
          <w:color w:val="323E32"/>
          <w:kern w:val="0"/>
          <w:szCs w:val="21"/>
        </w:rPr>
      </w:pPr>
      <w:r w:rsidRPr="00D74223">
        <w:rPr>
          <w:rFonts w:ascii="Times New Roman" w:eastAsia="宋体" w:hAnsi="Times New Roman" w:cs="Times New Roman"/>
          <w:color w:val="323E32"/>
          <w:kern w:val="0"/>
          <w:sz w:val="24"/>
          <w:szCs w:val="24"/>
        </w:rPr>
        <w:t>1</w:t>
      </w: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、歌唱咬字，音准欠缺，要进一步引导学生听好琴，轻生唱，注意倾听乐曲音高。</w:t>
      </w:r>
    </w:p>
    <w:p w:rsidR="00D74223" w:rsidRPr="00D74223" w:rsidRDefault="00D74223" w:rsidP="00D74223">
      <w:pPr>
        <w:widowControl/>
        <w:spacing w:before="100" w:beforeAutospacing="1" w:after="100" w:afterAutospacing="1" w:line="360" w:lineRule="auto"/>
        <w:jc w:val="left"/>
        <w:rPr>
          <w:rFonts w:ascii="simsun" w:eastAsia="宋体" w:hAnsi="simsun" w:cs="宋体"/>
          <w:color w:val="323E32"/>
          <w:kern w:val="0"/>
          <w:szCs w:val="21"/>
        </w:rPr>
      </w:pPr>
      <w:r w:rsidRPr="00D74223">
        <w:rPr>
          <w:rFonts w:ascii="Times New Roman" w:eastAsia="宋体" w:hAnsi="Times New Roman" w:cs="Times New Roman"/>
          <w:color w:val="323E32"/>
          <w:kern w:val="0"/>
          <w:sz w:val="24"/>
          <w:szCs w:val="24"/>
        </w:rPr>
        <w:t>2</w:t>
      </w: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、歌曲情感处理还可以引导学生把歌曲的情绪表现得再突出些。</w:t>
      </w:r>
    </w:p>
    <w:p w:rsidR="00D74223" w:rsidRPr="00D74223" w:rsidRDefault="00D74223" w:rsidP="00D74223">
      <w:pPr>
        <w:widowControl/>
        <w:spacing w:before="100" w:beforeAutospacing="1" w:after="100" w:afterAutospacing="1" w:line="360" w:lineRule="auto"/>
        <w:jc w:val="left"/>
        <w:rPr>
          <w:rFonts w:ascii="simsun" w:eastAsia="宋体" w:hAnsi="simsun" w:cs="宋体"/>
          <w:color w:val="323E32"/>
          <w:kern w:val="0"/>
          <w:szCs w:val="21"/>
        </w:rPr>
      </w:pPr>
      <w:r w:rsidRPr="00D74223">
        <w:rPr>
          <w:rFonts w:ascii="Times New Roman" w:eastAsia="宋体" w:hAnsi="Times New Roman" w:cs="Times New Roman"/>
          <w:color w:val="323E32"/>
          <w:kern w:val="0"/>
          <w:sz w:val="24"/>
          <w:szCs w:val="24"/>
        </w:rPr>
        <w:lastRenderedPageBreak/>
        <w:t>3</w:t>
      </w: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、轮唱的学习中，可由先个别改为先整体试着与老师</w:t>
      </w:r>
      <w:proofErr w:type="gramStart"/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合唱第</w:t>
      </w:r>
      <w:proofErr w:type="gramEnd"/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一句，再个别与老师合。</w:t>
      </w:r>
    </w:p>
    <w:p w:rsidR="00D74223" w:rsidRPr="00D74223" w:rsidRDefault="00D74223" w:rsidP="00D74223">
      <w:pPr>
        <w:widowControl/>
        <w:spacing w:before="100" w:beforeAutospacing="1" w:after="100" w:afterAutospacing="1" w:line="360" w:lineRule="auto"/>
        <w:jc w:val="left"/>
        <w:rPr>
          <w:rFonts w:ascii="simsun" w:eastAsia="宋体" w:hAnsi="simsun" w:cs="宋体"/>
          <w:color w:val="323E32"/>
          <w:kern w:val="0"/>
          <w:szCs w:val="21"/>
        </w:rPr>
      </w:pPr>
      <w:r w:rsidRPr="00D74223">
        <w:rPr>
          <w:rFonts w:ascii="simsun" w:eastAsia="宋体" w:hAnsi="simsun" w:cs="宋体"/>
          <w:color w:val="323E32"/>
          <w:kern w:val="0"/>
          <w:szCs w:val="21"/>
        </w:rPr>
        <w:t xml:space="preserve">　</w:t>
      </w:r>
      <w:r w:rsidRPr="00D74223">
        <w:rPr>
          <w:rFonts w:ascii="Times New Roman" w:eastAsia="宋体" w:hAnsi="Times New Roman" w:cs="Times New Roman"/>
          <w:color w:val="323E32"/>
          <w:kern w:val="0"/>
          <w:sz w:val="24"/>
          <w:szCs w:val="24"/>
        </w:rPr>
        <w:t> </w:t>
      </w:r>
      <w:r w:rsidRPr="00D74223">
        <w:rPr>
          <w:rFonts w:ascii="simsun" w:eastAsia="宋体" w:hAnsi="simsun" w:cs="宋体"/>
          <w:color w:val="323E32"/>
          <w:kern w:val="0"/>
          <w:szCs w:val="21"/>
        </w:rPr>
        <w:t xml:space="preserve">　</w:t>
      </w:r>
      <w:r w:rsidRPr="00D74223">
        <w:rPr>
          <w:rFonts w:ascii="simsun" w:eastAsia="宋体" w:hAnsi="simsun" w:cs="宋体"/>
          <w:color w:val="323E32"/>
          <w:kern w:val="0"/>
          <w:sz w:val="24"/>
          <w:szCs w:val="24"/>
        </w:rPr>
        <w:t>通过这节课的教学，体会到要更多的关注学生的学情，为学生创设良好的学习氛围，做到既能促进学生智能最大限度地发展，又不加重学生负担，特别是在情感上使学生的学习积极性得到激发，让每个学生享受到学习的欢乐。</w:t>
      </w:r>
    </w:p>
    <w:p w:rsidR="00904208" w:rsidRPr="00D74223" w:rsidRDefault="00904208"/>
    <w:sectPr w:rsidR="00904208" w:rsidRPr="00D74223" w:rsidSect="00904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4223"/>
    <w:rsid w:val="00904208"/>
    <w:rsid w:val="00D7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0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7422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74223"/>
    <w:rPr>
      <w:rFonts w:ascii="宋体" w:eastAsia="宋体" w:hAnsi="宋体" w:cs="宋体"/>
      <w:b/>
      <w:bCs/>
      <w:kern w:val="0"/>
      <w:sz w:val="36"/>
      <w:szCs w:val="36"/>
    </w:rPr>
  </w:style>
  <w:style w:type="character" w:styleId="HTML">
    <w:name w:val="HTML Cite"/>
    <w:basedOn w:val="a0"/>
    <w:uiPriority w:val="99"/>
    <w:semiHidden/>
    <w:unhideWhenUsed/>
    <w:rsid w:val="00D74223"/>
    <w:rPr>
      <w:i w:val="0"/>
      <w:iCs w:val="0"/>
    </w:rPr>
  </w:style>
  <w:style w:type="character" w:styleId="a3">
    <w:name w:val="Emphasis"/>
    <w:basedOn w:val="a0"/>
    <w:uiPriority w:val="20"/>
    <w:qFormat/>
    <w:rsid w:val="00D74223"/>
    <w:rPr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D742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10">
    <w:name w:val="time10"/>
    <w:basedOn w:val="a0"/>
    <w:rsid w:val="00D74223"/>
    <w:rPr>
      <w:rFonts w:ascii="Arial" w:hAnsi="Arial" w:cs="Arial" w:hint="default"/>
      <w:sz w:val="15"/>
      <w:szCs w:val="15"/>
    </w:rPr>
  </w:style>
  <w:style w:type="character" w:customStyle="1" w:styleId="sgtxtb6">
    <w:name w:val="sg_txtb6"/>
    <w:basedOn w:val="a0"/>
    <w:rsid w:val="00D74223"/>
    <w:rPr>
      <w:rFonts w:ascii="宋体" w:eastAsia="宋体" w:hAnsi="宋体" w:hint="eastAsia"/>
      <w:color w:val="637160"/>
    </w:rPr>
  </w:style>
  <w:style w:type="character" w:customStyle="1" w:styleId="sgtxtb7">
    <w:name w:val="sg_txtb7"/>
    <w:basedOn w:val="a0"/>
    <w:rsid w:val="00D74223"/>
    <w:rPr>
      <w:rFonts w:ascii="宋体" w:eastAsia="宋体" w:hAnsi="宋体" w:hint="eastAsia"/>
      <w:color w:val="637160"/>
    </w:rPr>
  </w:style>
  <w:style w:type="paragraph" w:styleId="a5">
    <w:name w:val="Balloon Text"/>
    <w:basedOn w:val="a"/>
    <w:link w:val="Char"/>
    <w:uiPriority w:val="99"/>
    <w:semiHidden/>
    <w:unhideWhenUsed/>
    <w:rsid w:val="00D742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742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368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30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7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0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550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6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2018-04-26T05:06:00Z</dcterms:created>
  <dcterms:modified xsi:type="dcterms:W3CDTF">2018-04-26T05:07:00Z</dcterms:modified>
</cp:coreProperties>
</file>