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行动起来，保护我们的绿水青山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大家好，今天我给大家讲的主题是《行动起来，保护我们的绿水青山》。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2018年的3月12日是我国的第40个植树节，每年的植树节党和国家的领导人都要和全国人民一道，参加植树活动，来绿化祖国，美化环境，造福后代。我们少年儿童也要积极参加植树活动，为保护环境尽我们的一份力。亲爱的队员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</w:rPr>
        <w:t>植树可以净化空气，使空气中细菌减少；其次，植树造林可以不让水土流失，抗住大风，黄土高原就是森林少了，才使大量肥沃的土地流向黄河；植树还可以美化环境，让我们的家园变得更加美丽。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队员们，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六（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3）中队号召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大家</w:t>
      </w:r>
      <w:r>
        <w:rPr>
          <w:rFonts w:hint="eastAsia" w:ascii="宋体" w:hAnsi="宋体" w:eastAsia="宋体" w:cs="宋体"/>
          <w:sz w:val="24"/>
          <w:szCs w:val="24"/>
        </w:rPr>
        <w:t>积极行动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起来</w:t>
      </w:r>
      <w:r>
        <w:rPr>
          <w:rFonts w:hint="eastAsia" w:ascii="宋体" w:hAnsi="宋体" w:eastAsia="宋体" w:cs="宋体"/>
          <w:sz w:val="24"/>
          <w:szCs w:val="24"/>
        </w:rPr>
        <w:t>，以植树节为契机，注重身边自然环境和校园环境的保护，争做绿化宣传员和环保小卫士，不穿越绿化带，不践踏绿地，爱护一草一木，从我做起，从现在做起，做绿化、美化环境的有心人。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队员们，习爷爷在畅谈“生态文明”中提到“绿水青山就是金山银山”。就让我们爱护每一棵树，保护我们的绿水青山，让我们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的校园、</w:t>
      </w:r>
      <w:r>
        <w:rPr>
          <w:rFonts w:hint="eastAsia" w:ascii="宋体" w:hAnsi="宋体" w:eastAsia="宋体" w:cs="宋体"/>
          <w:sz w:val="24"/>
          <w:szCs w:val="24"/>
        </w:rPr>
        <w:t>城市更加美丽，让祖国的明天更加明媚灿烂！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420" w:firstLineChars="200"/>
        <w:jc w:val="both"/>
        <w:textAlignment w:val="auto"/>
        <w:outlineLvl w:val="9"/>
        <w:rPr>
          <w:rFonts w:hint="eastAsia"/>
        </w:rPr>
      </w:pPr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3D66A2"/>
    <w:rsid w:val="463D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2018-03-09T02:59:00Z</dcterms:created>
  <dc:creator>upset</dc:creator>
  <cp:lastModifiedBy>upset</cp:lastModifiedBy>
  <dcterms:modified xsi:type="dcterms:W3CDTF">2018-03-09T03:03:50Z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