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       </w:t>
      </w: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胡江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严浩洋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13813658107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3202175827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13813658107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常州太平洋集团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严浩洋爸爸(严登国):常州太平洋集团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严浩洋妈妈(胡江):常州太平洋集团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√ ）    阅读委员（  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      </w:t>
      </w: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9953" w:type="dxa"/>
        <w:tblInd w:w="-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邓小林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方子涵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18151218018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19897168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18151218018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郑州日产汽车有限公司常州分公司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5" w:hRule="atLeast"/>
        </w:trPr>
        <w:tc>
          <w:tcPr>
            <w:tcW w:w="9953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1993.9.1-2011年小学-本科毕业。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2011-2013合肥达辉工贸有限公司工作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2013至今在郑州日产汽车有限公司就职。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爸爸:方祎  郑州日产汽车有限公司  AVES评价员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妈妈:邓小林  郑州日产汽车有限公司 检查员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9953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√     ）   宣传委员（   ）    阅读委员（  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      </w:t>
      </w: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石其永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石少搏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18018209068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2396238140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麦格纳动力点成有限公司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2000-2003 皖西学院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2014-今   麦格纳动力点成有限公司自动化主管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爸爸：石其永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妈妈：刘海燕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√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     </w:t>
      </w: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吴秋香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李佳阳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15261191332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1065637452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15261191332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圩塘亮点绣花厂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圩塘亮点绣花厂，从2006年到现在一直在这厂里上班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爸爸：李宏强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妈妈：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吴秋香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√      ）     组织委员（     ）   宣传委员（   ）    阅读委员（  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    </w:t>
      </w: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    </w:t>
      </w: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陈静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高美妍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18912338697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171991737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爸爸：高杰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妈妈：陈静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）   宣传委员（   ）    阅读委员（  √ 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icrosoft JhengHei UI Light">
    <w:altName w:val="宋体"/>
    <w:panose1 w:val="020B0304030504040204"/>
    <w:charset w:val="86"/>
    <w:family w:val="swiss"/>
    <w:pitch w:val="default"/>
    <w:sig w:usb0="00000000" w:usb1="00000000" w:usb2="00000016" w:usb3="00000000" w:csb0="003E01B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134F"/>
    <w:rsid w:val="0D352F7F"/>
    <w:rsid w:val="0FC17445"/>
    <w:rsid w:val="12365E7B"/>
    <w:rsid w:val="155C69BC"/>
    <w:rsid w:val="1AC52D17"/>
    <w:rsid w:val="24233C9D"/>
    <w:rsid w:val="249F20C6"/>
    <w:rsid w:val="264F0BAE"/>
    <w:rsid w:val="2AF27055"/>
    <w:rsid w:val="36682E5F"/>
    <w:rsid w:val="36AA6D39"/>
    <w:rsid w:val="38DF2258"/>
    <w:rsid w:val="3B655091"/>
    <w:rsid w:val="3C2572BB"/>
    <w:rsid w:val="3D4723DC"/>
    <w:rsid w:val="3F686C2C"/>
    <w:rsid w:val="3F696B55"/>
    <w:rsid w:val="4032291B"/>
    <w:rsid w:val="44012847"/>
    <w:rsid w:val="536C4F63"/>
    <w:rsid w:val="56EB7009"/>
    <w:rsid w:val="577D7B7B"/>
    <w:rsid w:val="57E4777B"/>
    <w:rsid w:val="58664204"/>
    <w:rsid w:val="6855296A"/>
    <w:rsid w:val="6D414557"/>
    <w:rsid w:val="72563E57"/>
    <w:rsid w:val="76FC44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1653</Words>
  <Characters>1693</Characters>
  <Lines>0</Lines>
  <Paragraphs>114</Paragraphs>
  <ScaleCrop>false</ScaleCrop>
  <LinksUpToDate>false</LinksUpToDate>
  <CharactersWithSpaces>1837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cp:lastPrinted>2017-05-11T02:59:36Z</cp:lastPrinted>
  <dcterms:modified xsi:type="dcterms:W3CDTF">2017-05-11T02:59:41Z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