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61" w:rsidRDefault="006714DF">
      <w:pPr>
        <w:ind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圩塘中心小学</w:t>
      </w:r>
      <w:r>
        <w:rPr>
          <w:rFonts w:ascii="黑体" w:eastAsia="黑体" w:hAnsi="黑体" w:cs="黑体" w:hint="eastAsia"/>
          <w:sz w:val="28"/>
          <w:szCs w:val="36"/>
          <w:u w:val="single"/>
        </w:rPr>
        <w:t>中秋</w:t>
      </w:r>
      <w:r>
        <w:rPr>
          <w:rFonts w:ascii="黑体" w:eastAsia="黑体" w:hAnsi="黑体" w:cs="黑体" w:hint="eastAsia"/>
          <w:sz w:val="28"/>
          <w:szCs w:val="36"/>
        </w:rPr>
        <w:t>假期</w:t>
      </w:r>
      <w:r w:rsidR="000E609D">
        <w:rPr>
          <w:rFonts w:ascii="黑体" w:eastAsia="黑体" w:hAnsi="黑体" w:cs="黑体" w:hint="eastAsia"/>
          <w:sz w:val="28"/>
          <w:szCs w:val="36"/>
          <w:u w:val="single"/>
        </w:rPr>
        <w:t>六</w:t>
      </w:r>
      <w:r>
        <w:rPr>
          <w:rFonts w:ascii="黑体" w:eastAsia="黑体" w:hAnsi="黑体" w:cs="黑体" w:hint="eastAsia"/>
          <w:sz w:val="28"/>
          <w:szCs w:val="36"/>
        </w:rPr>
        <w:t>年级学生作业</w:t>
      </w:r>
    </w:p>
    <w:tbl>
      <w:tblPr>
        <w:tblStyle w:val="a5"/>
        <w:tblW w:w="9073" w:type="dxa"/>
        <w:tblInd w:w="-176" w:type="dxa"/>
        <w:tblLayout w:type="fixed"/>
        <w:tblLook w:val="04A0"/>
      </w:tblPr>
      <w:tblGrid>
        <w:gridCol w:w="851"/>
        <w:gridCol w:w="3544"/>
        <w:gridCol w:w="4678"/>
      </w:tblGrid>
      <w:tr w:rsidR="00921461">
        <w:trPr>
          <w:trHeight w:val="354"/>
        </w:trPr>
        <w:tc>
          <w:tcPr>
            <w:tcW w:w="9073" w:type="dxa"/>
            <w:gridSpan w:val="3"/>
          </w:tcPr>
          <w:p w:rsidR="00921461" w:rsidRDefault="006714D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 w:rsidR="00921461">
        <w:tc>
          <w:tcPr>
            <w:tcW w:w="851" w:type="dxa"/>
          </w:tcPr>
          <w:p w:rsidR="00921461" w:rsidRDefault="00921461"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921461" w:rsidRDefault="006714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 w:rsidR="00921461" w:rsidRDefault="006714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 w:rsidR="00921461">
        <w:tc>
          <w:tcPr>
            <w:tcW w:w="851" w:type="dxa"/>
          </w:tcPr>
          <w:p w:rsidR="00921461" w:rsidRDefault="006714D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 w:rsidR="00921461" w:rsidRDefault="002E66E6">
            <w:pPr>
              <w:spacing w:line="4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第二单元词语一遍</w:t>
            </w:r>
          </w:p>
        </w:tc>
        <w:tc>
          <w:tcPr>
            <w:tcW w:w="4678" w:type="dxa"/>
          </w:tcPr>
          <w:p w:rsidR="00921461" w:rsidRDefault="002E66E6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学唱《水调歌头》</w:t>
            </w:r>
          </w:p>
          <w:p w:rsidR="002E66E6" w:rsidRDefault="002E66E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随笔</w:t>
            </w:r>
          </w:p>
        </w:tc>
      </w:tr>
      <w:tr w:rsidR="00921461">
        <w:tc>
          <w:tcPr>
            <w:tcW w:w="851" w:type="dxa"/>
          </w:tcPr>
          <w:p w:rsidR="00921461" w:rsidRDefault="006714D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 w:rsidR="00921461" w:rsidRDefault="00921461">
            <w:pPr>
              <w:rPr>
                <w:sz w:val="24"/>
              </w:rPr>
            </w:pPr>
          </w:p>
          <w:p w:rsidR="00921461" w:rsidRDefault="006714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练习与测试一页</w:t>
            </w:r>
          </w:p>
        </w:tc>
        <w:tc>
          <w:tcPr>
            <w:tcW w:w="4678" w:type="dxa"/>
          </w:tcPr>
          <w:p w:rsidR="00921461" w:rsidRDefault="006714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、用学具袋材料制作长方体框架，思考能做几种不同地点框架。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、整理第一单元知识（数学小报）</w:t>
            </w:r>
          </w:p>
        </w:tc>
      </w:tr>
      <w:tr w:rsidR="00921461">
        <w:tc>
          <w:tcPr>
            <w:tcW w:w="851" w:type="dxa"/>
          </w:tcPr>
          <w:p w:rsidR="00921461" w:rsidRDefault="006714D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 w:rsidR="00921461" w:rsidRDefault="00353E71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  <w:r w:rsidR="00A44E1A" w:rsidRPr="00A44E1A">
              <w:rPr>
                <w:rFonts w:hint="eastAsia"/>
                <w:sz w:val="28"/>
                <w:szCs w:val="36"/>
              </w:rPr>
              <w:t>u1u2</w:t>
            </w:r>
            <w:r w:rsidR="00A44E1A" w:rsidRPr="00A44E1A">
              <w:rPr>
                <w:rFonts w:hint="eastAsia"/>
                <w:sz w:val="28"/>
                <w:szCs w:val="36"/>
              </w:rPr>
              <w:t>词组</w:t>
            </w:r>
            <w:r w:rsidR="00A44E1A" w:rsidRPr="00A44E1A">
              <w:rPr>
                <w:rFonts w:hint="eastAsia"/>
                <w:sz w:val="28"/>
                <w:szCs w:val="36"/>
              </w:rPr>
              <w:t>1+1</w:t>
            </w:r>
          </w:p>
        </w:tc>
        <w:tc>
          <w:tcPr>
            <w:tcW w:w="4678" w:type="dxa"/>
          </w:tcPr>
          <w:p w:rsidR="00921461" w:rsidRDefault="00A44E1A">
            <w:pPr>
              <w:spacing w:line="800" w:lineRule="exact"/>
              <w:rPr>
                <w:sz w:val="28"/>
                <w:szCs w:val="36"/>
              </w:rPr>
            </w:pPr>
            <w:r w:rsidRPr="00A44E1A">
              <w:rPr>
                <w:rFonts w:hint="eastAsia"/>
                <w:sz w:val="28"/>
                <w:szCs w:val="36"/>
              </w:rPr>
              <w:t>写话有趣的一天</w:t>
            </w:r>
            <w:r w:rsidRPr="00A44E1A">
              <w:rPr>
                <w:rFonts w:hint="eastAsia"/>
                <w:sz w:val="28"/>
                <w:szCs w:val="36"/>
              </w:rPr>
              <w:t xml:space="preserve">  </w:t>
            </w:r>
            <w:r w:rsidRPr="00A44E1A">
              <w:rPr>
                <w:rFonts w:hint="eastAsia"/>
                <w:sz w:val="28"/>
                <w:szCs w:val="36"/>
              </w:rPr>
              <w:t>背诵</w:t>
            </w:r>
          </w:p>
        </w:tc>
      </w:tr>
      <w:tr w:rsidR="00921461">
        <w:tc>
          <w:tcPr>
            <w:tcW w:w="9073" w:type="dxa"/>
            <w:gridSpan w:val="3"/>
          </w:tcPr>
          <w:p w:rsidR="00921461" w:rsidRDefault="006714DF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阅读类作业</w:t>
            </w:r>
          </w:p>
        </w:tc>
      </w:tr>
      <w:tr w:rsidR="00921461">
        <w:tc>
          <w:tcPr>
            <w:tcW w:w="9073" w:type="dxa"/>
            <w:gridSpan w:val="3"/>
          </w:tcPr>
          <w:p w:rsidR="00921461" w:rsidRDefault="006714D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 w:rsidR="002E66E6">
              <w:rPr>
                <w:rFonts w:hint="eastAsia"/>
                <w:sz w:val="28"/>
                <w:szCs w:val="36"/>
              </w:rPr>
              <w:t>阅读《七彩阅读》，做摘抄</w:t>
            </w:r>
          </w:p>
        </w:tc>
      </w:tr>
      <w:tr w:rsidR="00921461">
        <w:tc>
          <w:tcPr>
            <w:tcW w:w="9073" w:type="dxa"/>
            <w:gridSpan w:val="3"/>
          </w:tcPr>
          <w:p w:rsidR="00921461" w:rsidRDefault="006714D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</w:t>
            </w:r>
            <w:r>
              <w:rPr>
                <w:rFonts w:hint="eastAsia"/>
                <w:sz w:val="28"/>
                <w:szCs w:val="36"/>
              </w:rPr>
              <w:t>：</w:t>
            </w:r>
            <w:r>
              <w:rPr>
                <w:rFonts w:hint="eastAsia"/>
                <w:sz w:val="28"/>
                <w:szCs w:val="36"/>
              </w:rPr>
              <w:t>阅读数学报上相关内容。</w:t>
            </w:r>
            <w:bookmarkStart w:id="0" w:name="_GoBack"/>
            <w:bookmarkEnd w:id="0"/>
          </w:p>
        </w:tc>
      </w:tr>
      <w:tr w:rsidR="00921461">
        <w:tc>
          <w:tcPr>
            <w:tcW w:w="9073" w:type="dxa"/>
            <w:gridSpan w:val="3"/>
          </w:tcPr>
          <w:p w:rsidR="00921461" w:rsidRDefault="006714D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  <w:r w:rsidR="00A44E1A" w:rsidRPr="00A44E1A">
              <w:rPr>
                <w:rFonts w:hint="eastAsia"/>
                <w:sz w:val="28"/>
                <w:szCs w:val="36"/>
              </w:rPr>
              <w:t>朗读并背</w:t>
            </w:r>
            <w:r w:rsidR="00A44E1A" w:rsidRPr="00A44E1A">
              <w:rPr>
                <w:rFonts w:hint="eastAsia"/>
                <w:sz w:val="28"/>
                <w:szCs w:val="36"/>
              </w:rPr>
              <w:t>u1-2</w:t>
            </w:r>
          </w:p>
        </w:tc>
      </w:tr>
      <w:tr w:rsidR="00921461">
        <w:tc>
          <w:tcPr>
            <w:tcW w:w="9073" w:type="dxa"/>
            <w:gridSpan w:val="3"/>
          </w:tcPr>
          <w:p w:rsidR="00921461" w:rsidRDefault="006714DF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生活类或实践类作业（可自由选择几项完成）</w:t>
            </w:r>
          </w:p>
        </w:tc>
      </w:tr>
      <w:tr w:rsidR="00921461">
        <w:trPr>
          <w:trHeight w:val="2259"/>
        </w:trPr>
        <w:tc>
          <w:tcPr>
            <w:tcW w:w="9073" w:type="dxa"/>
            <w:gridSpan w:val="3"/>
          </w:tcPr>
          <w:p w:rsidR="00921461" w:rsidRPr="00A0515D" w:rsidRDefault="00A0515D" w:rsidP="00A0515D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 w:val="28"/>
                <w:szCs w:val="36"/>
              </w:rPr>
            </w:pPr>
            <w:r w:rsidRPr="00A0515D">
              <w:rPr>
                <w:rFonts w:hint="eastAsia"/>
                <w:sz w:val="28"/>
                <w:szCs w:val="36"/>
              </w:rPr>
              <w:t>学做中秋食品</w:t>
            </w:r>
          </w:p>
          <w:p w:rsidR="00A0515D" w:rsidRDefault="00A0515D" w:rsidP="00A0515D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和月亮一起合个影</w:t>
            </w:r>
          </w:p>
          <w:p w:rsidR="00A0515D" w:rsidRPr="00A0515D" w:rsidRDefault="00A0515D" w:rsidP="00A0515D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和父母出游</w:t>
            </w:r>
          </w:p>
        </w:tc>
      </w:tr>
    </w:tbl>
    <w:p w:rsidR="00921461" w:rsidRDefault="00921461">
      <w:pPr>
        <w:rPr>
          <w:sz w:val="28"/>
          <w:szCs w:val="36"/>
        </w:rPr>
      </w:pPr>
    </w:p>
    <w:sectPr w:rsidR="00921461" w:rsidSect="00921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4DF" w:rsidRDefault="006714DF" w:rsidP="000E609D">
      <w:r>
        <w:separator/>
      </w:r>
    </w:p>
  </w:endnote>
  <w:endnote w:type="continuationSeparator" w:id="1">
    <w:p w:rsidR="006714DF" w:rsidRDefault="006714DF" w:rsidP="000E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1A" w:rsidRDefault="00A44E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1A" w:rsidRDefault="00A44E1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1A" w:rsidRDefault="00A44E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4DF" w:rsidRDefault="006714DF" w:rsidP="000E609D">
      <w:r>
        <w:separator/>
      </w:r>
    </w:p>
  </w:footnote>
  <w:footnote w:type="continuationSeparator" w:id="1">
    <w:p w:rsidR="006714DF" w:rsidRDefault="006714DF" w:rsidP="000E6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1A" w:rsidRDefault="00A44E1A" w:rsidP="00A44E1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1A" w:rsidRDefault="00A44E1A" w:rsidP="00A44E1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1A" w:rsidRDefault="00A44E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721F"/>
    <w:multiLevelType w:val="hybridMultilevel"/>
    <w:tmpl w:val="D280EEBE"/>
    <w:lvl w:ilvl="0" w:tplc="9334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7F4916"/>
    <w:rsid w:val="000E609D"/>
    <w:rsid w:val="001A15AB"/>
    <w:rsid w:val="001C2615"/>
    <w:rsid w:val="00245C01"/>
    <w:rsid w:val="00252D7D"/>
    <w:rsid w:val="002700D0"/>
    <w:rsid w:val="002E66E6"/>
    <w:rsid w:val="00353E71"/>
    <w:rsid w:val="003D7637"/>
    <w:rsid w:val="003F633B"/>
    <w:rsid w:val="006714DF"/>
    <w:rsid w:val="007B03AB"/>
    <w:rsid w:val="00812B9A"/>
    <w:rsid w:val="00921461"/>
    <w:rsid w:val="00A0515D"/>
    <w:rsid w:val="00A44E1A"/>
    <w:rsid w:val="00C72AD1"/>
    <w:rsid w:val="00D0339E"/>
    <w:rsid w:val="00D348B7"/>
    <w:rsid w:val="00F42837"/>
    <w:rsid w:val="00FD0023"/>
    <w:rsid w:val="012033BA"/>
    <w:rsid w:val="07662957"/>
    <w:rsid w:val="19997F09"/>
    <w:rsid w:val="1AA2551C"/>
    <w:rsid w:val="1D7F4916"/>
    <w:rsid w:val="20CE5A22"/>
    <w:rsid w:val="2B6853D6"/>
    <w:rsid w:val="36E91002"/>
    <w:rsid w:val="3A4E208B"/>
    <w:rsid w:val="3AEE185C"/>
    <w:rsid w:val="3C591CBA"/>
    <w:rsid w:val="4C0E3406"/>
    <w:rsid w:val="4CD03587"/>
    <w:rsid w:val="59186354"/>
    <w:rsid w:val="5BCD7660"/>
    <w:rsid w:val="60435C78"/>
    <w:rsid w:val="695E361E"/>
    <w:rsid w:val="6971776C"/>
    <w:rsid w:val="73E4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21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21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214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214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2146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051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8C6D6-45AF-4073-8F7A-3A5D1213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2016-09-08T09:08:00Z</dcterms:created>
  <dcterms:modified xsi:type="dcterms:W3CDTF">2018-09-21T06:19:00Z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