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44" w:rsidRDefault="00CD7FD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="00486435">
        <w:rPr>
          <w:rFonts w:hint="eastAsia"/>
          <w:b/>
          <w:bCs/>
          <w:sz w:val="44"/>
          <w:szCs w:val="44"/>
        </w:rPr>
        <w:t>新北区春江中心小学责任督学督导制度</w:t>
      </w:r>
    </w:p>
    <w:p w:rsidR="003F6444" w:rsidRDefault="00486435"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CD7FD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为了积极配合责任督学对学校的挂牌督导，及时有效的解决督导工作中发现的问题，强化学校工作责任，提高学校督学工作成效，推动工作落实，特制定学校责任督学挂牌督导制度。</w:t>
      </w:r>
    </w:p>
    <w:p w:rsidR="003F6444" w:rsidRDefault="00486435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、实行第一责任人制。校长为学校落实责任督学挂牌督导意见</w:t>
      </w:r>
      <w:bookmarkEnd w:id="0"/>
      <w:r>
        <w:rPr>
          <w:rFonts w:hint="eastAsia"/>
          <w:sz w:val="28"/>
          <w:szCs w:val="28"/>
        </w:rPr>
        <w:t>和建议交办、整改、报告制度第一责任人，校领导班子成员对整改工作及时落实到位负直接责任。</w:t>
      </w:r>
    </w:p>
    <w:p w:rsidR="003F6444" w:rsidRDefault="00486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建立专项工作领导小组。学校建立落实整改工作领导小组，由校长任组长，副校长监督保障。学校行政班子成员任成员，联系校长办公室、教导处、教科室、总务处等部门，负责责任督学挂牌督导意见和建议的交办、整改。</w:t>
      </w:r>
    </w:p>
    <w:p w:rsidR="003F6444" w:rsidRDefault="00486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规范整改工作的程序。在责任督学督导意见和建议的交办、整改、报告等环节上严格规范，及时细致接受交办，在责任督学规定的整改期限内制定整改方案，并明确整改的时间表和路线图。认真落实整改工作，责任到人，在规定时间内整改到位。如果情况需要，根据责任督学的要求撰写整改情况报告，在规定时间内上交给责任督学或区督导室及相关部门。</w:t>
      </w:r>
    </w:p>
    <w:p w:rsidR="003F6444" w:rsidRDefault="004864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、执行责任追究机制。虚心接受责任督学或督导组针对学校整改情况所作的实地督导回访。对未能按时完成整改和报告工作的部门和负责人追究相应责任，严重的，年度不予评优评先。</w:t>
      </w:r>
    </w:p>
    <w:p w:rsidR="003F6444" w:rsidRDefault="003F6444">
      <w:pPr>
        <w:ind w:firstLineChars="200" w:firstLine="560"/>
        <w:rPr>
          <w:sz w:val="28"/>
          <w:szCs w:val="28"/>
        </w:rPr>
      </w:pPr>
    </w:p>
    <w:p w:rsidR="003F6444" w:rsidRDefault="00486435">
      <w:pPr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           </w:t>
      </w:r>
      <w:r w:rsidR="00CD7FD4">
        <w:rPr>
          <w:rFonts w:hint="eastAsia"/>
          <w:sz w:val="28"/>
          <w:szCs w:val="28"/>
        </w:rPr>
        <w:t xml:space="preserve">    </w:t>
      </w:r>
      <w:r w:rsidR="00A70B11">
        <w:rPr>
          <w:rFonts w:hint="eastAsia"/>
          <w:sz w:val="28"/>
          <w:szCs w:val="28"/>
        </w:rPr>
        <w:t xml:space="preserve"> </w:t>
      </w:r>
      <w:r w:rsidR="00CD7FD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2015-0</w:t>
      </w:r>
      <w:r w:rsidR="00CD7FD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-01</w:t>
      </w:r>
    </w:p>
    <w:sectPr w:rsidR="003F6444" w:rsidSect="00CD7FD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9C" w:rsidRDefault="0086339C" w:rsidP="00CD7FD4">
      <w:r>
        <w:separator/>
      </w:r>
    </w:p>
  </w:endnote>
  <w:endnote w:type="continuationSeparator" w:id="0">
    <w:p w:rsidR="0086339C" w:rsidRDefault="0086339C" w:rsidP="00CD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9C" w:rsidRDefault="0086339C" w:rsidP="00CD7FD4">
      <w:r>
        <w:separator/>
      </w:r>
    </w:p>
  </w:footnote>
  <w:footnote w:type="continuationSeparator" w:id="0">
    <w:p w:rsidR="0086339C" w:rsidRDefault="0086339C" w:rsidP="00CD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9F67B9"/>
    <w:rsid w:val="003F6444"/>
    <w:rsid w:val="00486435"/>
    <w:rsid w:val="0086339C"/>
    <w:rsid w:val="00A70B11"/>
    <w:rsid w:val="00BB169D"/>
    <w:rsid w:val="00CD7FD4"/>
    <w:rsid w:val="1C9F67B9"/>
    <w:rsid w:val="57FC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44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FD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D7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F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2017-12-30T12:54:00Z</dcterms:created>
  <dcterms:modified xsi:type="dcterms:W3CDTF">2018-10-08T04:26:00Z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