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 </w:t>
      </w:r>
    </w:p>
    <w:p>
      <w:r>
        <w:rPr>
          <w:rFonts w:hint="eastAsia"/>
        </w:rPr>
        <w:t>   </w:t>
      </w:r>
    </w:p>
    <w:p>
      <w:pPr>
        <w:spacing w:line="400" w:lineRule="exact"/>
        <w:ind w:firstLine="482" w:firstLineChars="200"/>
        <w:jc w:val="center"/>
        <w:rPr>
          <w:rFonts w:hint="eastAsia" w:cs="宋体" w:asciiTheme="minorEastAsia" w:hAnsiTheme="minorEastAsia"/>
          <w:b/>
          <w:kern w:val="0"/>
          <w:sz w:val="24"/>
          <w:szCs w:val="24"/>
        </w:rPr>
      </w:pPr>
      <w:bookmarkStart w:id="0" w:name="_GoBack"/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个人学期课题研究计划</w:t>
      </w:r>
      <w:bookmarkEnd w:id="0"/>
      <w:r>
        <w:rPr>
          <w:rFonts w:hint="eastAsia" w:cs="宋体" w:asciiTheme="minorEastAsia" w:hAnsiTheme="minorEastAsia"/>
          <w:b/>
          <w:kern w:val="0"/>
          <w:sz w:val="24"/>
          <w:szCs w:val="24"/>
        </w:rPr>
        <w:t>（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钱春霞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2018.09-2019.01）</w:t>
      </w:r>
    </w:p>
    <w:p>
      <w:pPr>
        <w:spacing w:line="400" w:lineRule="exact"/>
        <w:ind w:firstLine="480" w:firstLineChars="200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根据本课题的研究目标：探索出相关语用学视野下小学语文深度学习的基本途径和具体策略，全面提高语文教学质量；有效提高学生的语言文字运用能力，全面提升学生的语文素养，同时促使学生在情感、意志品质等方面也有较大发展；引领教师进一步转变教学观念，革新教学方式，提高教育教学水平，提高科研能力和教学创新能力。特别是第一个目标，探索出相关的基本途径和具体策略。研究内容：对语用学基本观点和小学语文深度学习的文献研究；语用学视野下小学语文深度学习的目标内容研究；语用学视野下小学语文深度学习的方式方法研究；语用学视野下引导学生深度学习的教学策略研究；基于语用学基本精神学语文深度学习的目标内容研究；语用学视野下小学语文深度学习的方式方法研究；语用学视野下引导学生深度学习的教学策略研究；基于语用学基本精神和深度学习的目标追求，改进小学语文教与学的评价的研究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九月份：参加课题组期初会议；学习课题方案，深入领会课题实质，撰写本学期课题研究计划，并上传课题网站。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十月份：学习课题方案，领会掌握课题实质，撰写学习心得，并上传课题网站；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十一月份：参加“在问题解决中学习”这种深度学习方式的课例公开研讨活动；撰写1份这种学习方式的教学设计。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十二月份：再次参加“在问题解决中学习”这种深度学习方式的课例公开研讨活动；撰写1份这种学习方式的教学案例；撰写对这种深度学习方式的研究理解，并上传课题网站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一月份：理解本课题研究内涵的研讨会；对本学期研究进行总结，上传学期研究总结；完善完成本学期的研究任务。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9EB"/>
    <w:rsid w:val="00111223"/>
    <w:rsid w:val="0021285E"/>
    <w:rsid w:val="003B69EB"/>
    <w:rsid w:val="00CB6C67"/>
    <w:rsid w:val="5DD6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579</Characters>
  <Lines>4</Lines>
  <Paragraphs>1</Paragraphs>
  <TotalTime>13</TotalTime>
  <ScaleCrop>false</ScaleCrop>
  <LinksUpToDate>false</LinksUpToDate>
  <CharactersWithSpaces>679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2018-09-13T00:02:00Z</dcterms:created>
  <dc:creator>dreamsummit</dc:creator>
  <cp:lastModifiedBy>涛行天下</cp:lastModifiedBy>
  <dcterms:modified xsi:type="dcterms:W3CDTF">2018-10-07T06:03:57Z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