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9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187"/>
        <w:gridCol w:w="731"/>
        <w:gridCol w:w="2251"/>
        <w:gridCol w:w="731"/>
        <w:gridCol w:w="1065"/>
        <w:gridCol w:w="870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6" w:hRule="atLeast"/>
          <w:tblCellSpacing w:w="15" w:type="dxa"/>
        </w:trPr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课程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体验作文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撰写老师</w:t>
            </w:r>
          </w:p>
        </w:tc>
        <w:tc>
          <w:tcPr>
            <w:tcW w:w="22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  <w:t>汤婷婷（薛家中心小学）</w:t>
            </w:r>
          </w:p>
        </w:tc>
        <w:tc>
          <w:tcPr>
            <w:tcW w:w="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课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18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适用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年级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tblCellSpacing w:w="15" w:type="dxa"/>
        </w:trPr>
        <w:tc>
          <w:tcPr>
            <w:tcW w:w="1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课程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787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能够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按一定顺序描写场面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自己独特的真实感受。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2、能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用点面结合的方法按一定顺序写清楚游戏的过程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自己独特的真实的感受，做到语句通顺，内容具体。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zh-CN"/>
              </w:rPr>
              <w:t>能按一定的顺序写清景观的奇特之处，表达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zh-CN"/>
              </w:rPr>
              <w:t>自己对景观的喜爱之情。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懂得写作是为了自我表达和与人交流。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学写读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后感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和常见应用文。 </w:t>
            </w:r>
          </w:p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Hans"/>
              </w:rPr>
              <w:t>养成留心观察周围事物的习惯，有意识地丰富自己的见闻，珍视个人的独特感受，积累习作素材。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Hans"/>
              </w:rPr>
              <w:t xml:space="preserve">能根据各次习作要求写简单的纪实作文和想象作文，内容具体，感情真实。能根据习作内容表达的需要，分段表述。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tblCellSpacing w:w="15" w:type="dxa"/>
        </w:trPr>
        <w:tc>
          <w:tcPr>
            <w:tcW w:w="1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sz w:val="28"/>
                <w:szCs w:val="28"/>
                <w:lang w:val="en-US" w:eastAsia="zh-CN"/>
              </w:rPr>
              <w:t>课程内容</w:t>
            </w:r>
          </w:p>
        </w:tc>
        <w:tc>
          <w:tcPr>
            <w:tcW w:w="787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《体验作文2》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安排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了17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次习作训练，有记实作文、想像作文、有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写和写读后感，还安排了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三课时教会学生习作的审题、立意与选材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让学生能够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Hans"/>
              </w:rPr>
              <w:t>养成留心观察周围事物的习惯，有意识地丰富自己的见闻，珍视个人的独特感受，积累习作素材。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最后通过练习能真实的表达自己的感受。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15" w:type="dxa"/>
        </w:trPr>
        <w:tc>
          <w:tcPr>
            <w:tcW w:w="1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sz w:val="28"/>
                <w:szCs w:val="28"/>
                <w:lang w:val="en-US" w:eastAsia="zh-CN"/>
              </w:rPr>
              <w:t>实施建议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787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00" w:lineRule="exact"/>
              <w:ind w:firstLine="498" w:firstLineChars="178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为了促使学生养成留心观察周围事物的习惯，有意识地丰富自己的见闻，珍视个人的独特感受，积累习作素材。因此，在作文教学中努力做到：</w:t>
            </w:r>
          </w:p>
          <w:p>
            <w:pPr>
              <w:spacing w:line="400" w:lineRule="exact"/>
              <w:ind w:firstLine="420" w:firstLineChars="15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先观察后作文。只有引导学生感知具体形象的事物，才能激发其积极地思维，进而产生表达愿望。在教学实践中，让学生观察图画和实物，或者指导学生参观，然后按照教师的指导写作文，这样，学生写出的文章才能有具体内容，有真情实感。</w:t>
            </w:r>
          </w:p>
          <w:p>
            <w:pPr>
              <w:spacing w:line="400" w:lineRule="exact"/>
              <w:ind w:firstLine="420" w:firstLineChars="15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先实践后作文。让学生亲身参加的实践活动，并写出实践活动的经过和感受。这些活动不但能丰富学生的生活，增长见识，提高认识能力，而且写的文章也会很有条理，语言也会比较生动活泼，具有一定的生活气息。</w:t>
            </w:r>
          </w:p>
          <w:p>
            <w:pPr>
              <w:spacing w:line="400" w:lineRule="exact"/>
              <w:ind w:firstLine="420" w:firstLineChars="15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抓时机写作文。学生写作文的兴趣会因时间、地点、环境的变化而变化，善于抓住有利时机让学生写作文，学生就会感觉不到困难。例如，课间一个精彩的场面，运动场上精彩的表演，课堂上发生一个有趣的“风波”，不失时机地让学生写下来。学生写起来感兴趣，“难”字就会不翼而飞，达到练笔的目的。</w:t>
            </w:r>
          </w:p>
          <w:p>
            <w:pPr>
              <w:spacing w:line="400" w:lineRule="exact"/>
              <w:ind w:firstLine="420" w:firstLineChars="15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创设情境写作文。创设情境是为调动学生作文积极性，达到作文训练目的而创设的。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tblCellSpacing w:w="15" w:type="dxa"/>
        </w:trPr>
        <w:tc>
          <w:tcPr>
            <w:tcW w:w="1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sz w:val="28"/>
                <w:szCs w:val="28"/>
                <w:lang w:val="en-US" w:eastAsia="zh-CN"/>
              </w:rPr>
              <w:t>教学评价</w:t>
            </w:r>
          </w:p>
        </w:tc>
        <w:tc>
          <w:tcPr>
            <w:tcW w:w="787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1、调查、整理材料；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8"/>
                <w:szCs w:val="28"/>
              </w:rPr>
              <w:t>过程定性评价：课堂学习状态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记入期末总评；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Hans"/>
              </w:rPr>
              <w:t>改进作文的批改和讲评。讲评中要肯定成绩，抓住带有共性的问题，鼓励学生积极参与。批改可采用多种形式、多种方法，尊重学生的原意，肯定学生的点滴进步，讲求实效。逐步培养学生自己修改习作的能力。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成果汇编。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6"/>
        <w:tblW w:w="8999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"/>
        <w:gridCol w:w="8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课时</w:t>
            </w:r>
          </w:p>
        </w:tc>
        <w:tc>
          <w:tcPr>
            <w:tcW w:w="8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具体内容安排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  <w:t>游戏作文（学着写场面）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游戏作文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点面结合写游戏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  <w:t>一处自然景观（按一定的顺序写自然景观）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  <w:t>我喜爱的玩具（按顺序观察）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  <w:t>童话（学习编童话）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  <w:t>丰富多彩的校园生活（尝试着写一个校园活动）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  <w:t>可爱的小动物（写清动物的外形和生活习性）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  <w:t>菊花（写一种植物）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  <w:t>童年趣事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  <w:t>我熟悉的一个人（学习写人物）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11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写篇读后感（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写读后感）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12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  <w:t>想象作文（学会想象）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13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  <w:t>动手实践作文（学会写科技实验活动）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14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  <w:t>扩写续写作文（学会如何扩写与续写）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15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  <w:t>审题（学会作文审题）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16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  <w:t>立意（立意是作文的灵魂）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17</w:t>
            </w:r>
          </w:p>
        </w:tc>
        <w:tc>
          <w:tcPr>
            <w:tcW w:w="8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lang w:val="en-US" w:eastAsia="zh-CN"/>
              </w:rPr>
              <w:t>选材（贴近中心选择材料）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06419"/>
    <w:rsid w:val="2EC06419"/>
    <w:rsid w:val="2F2F01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748;&#23159;&#23159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2018-09-01T05:12:00Z</dcterms:created>
  <dc:creator>汤婷婷</dc:creator>
  <cp:lastModifiedBy>汤婷婷</cp:lastModifiedBy>
  <dcterms:modified xsi:type="dcterms:W3CDTF">2018-09-02T12:33:52Z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