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FB" w:rsidRPr="005D476B" w:rsidRDefault="00E14FFB" w:rsidP="00A60DDE">
      <w:pPr>
        <w:jc w:val="center"/>
        <w:rPr>
          <w:b/>
          <w:sz w:val="36"/>
        </w:rPr>
      </w:pPr>
      <w:r w:rsidRPr="005D476B">
        <w:rPr>
          <w:b/>
          <w:sz w:val="36"/>
        </w:rPr>
        <w:t>常州市</w:t>
      </w:r>
      <w:r w:rsidR="00A60DDE" w:rsidRPr="005D476B">
        <w:rPr>
          <w:b/>
          <w:sz w:val="36"/>
        </w:rPr>
        <w:t>新北区</w:t>
      </w:r>
      <w:r w:rsidR="005D476B" w:rsidRPr="005D476B">
        <w:rPr>
          <w:b/>
          <w:sz w:val="36"/>
        </w:rPr>
        <w:t>乡村</w:t>
      </w:r>
      <w:r w:rsidR="00A60DDE" w:rsidRPr="005D476B">
        <w:rPr>
          <w:b/>
          <w:sz w:val="36"/>
        </w:rPr>
        <w:t>初中语文骨干教师培育站</w:t>
      </w:r>
    </w:p>
    <w:p w:rsidR="004E2B3E" w:rsidRPr="00E14FFB" w:rsidRDefault="005D476B" w:rsidP="00A60DDE">
      <w:pPr>
        <w:jc w:val="center"/>
        <w:rPr>
          <w:b/>
          <w:sz w:val="40"/>
        </w:rPr>
      </w:pPr>
      <w:r>
        <w:rPr>
          <w:b/>
          <w:sz w:val="40"/>
        </w:rPr>
        <w:t>“</w:t>
      </w:r>
      <w:r>
        <w:rPr>
          <w:b/>
          <w:sz w:val="40"/>
        </w:rPr>
        <w:t>智慧语文教学</w:t>
      </w:r>
      <w:r>
        <w:rPr>
          <w:b/>
          <w:sz w:val="40"/>
        </w:rPr>
        <w:t>”</w:t>
      </w:r>
      <w:r w:rsidR="00831109" w:rsidRPr="00E14FFB">
        <w:rPr>
          <w:b/>
          <w:sz w:val="40"/>
        </w:rPr>
        <w:t>暑期</w:t>
      </w:r>
      <w:r>
        <w:rPr>
          <w:b/>
          <w:sz w:val="40"/>
        </w:rPr>
        <w:t>研讨</w:t>
      </w:r>
      <w:r w:rsidR="00A60DDE" w:rsidRPr="00E14FFB">
        <w:rPr>
          <w:b/>
          <w:sz w:val="40"/>
        </w:rPr>
        <w:t>安排表</w:t>
      </w:r>
    </w:p>
    <w:p w:rsidR="00A60DDE" w:rsidRPr="00831109" w:rsidRDefault="00831109" w:rsidP="00A60DDE">
      <w:pPr>
        <w:jc w:val="center"/>
        <w:rPr>
          <w:sz w:val="22"/>
        </w:rPr>
      </w:pPr>
      <w:r w:rsidRPr="00831109">
        <w:rPr>
          <w:rFonts w:hint="eastAsia"/>
          <w:sz w:val="22"/>
        </w:rPr>
        <w:t>（上午：</w:t>
      </w:r>
      <w:r w:rsidRPr="00831109">
        <w:rPr>
          <w:rFonts w:hint="eastAsia"/>
          <w:sz w:val="22"/>
        </w:rPr>
        <w:t>8</w:t>
      </w:r>
      <w:r w:rsidRPr="00831109">
        <w:rPr>
          <w:rFonts w:hint="eastAsia"/>
          <w:sz w:val="22"/>
        </w:rPr>
        <w:t>：</w:t>
      </w:r>
      <w:r w:rsidR="00BF17F9">
        <w:rPr>
          <w:rFonts w:hint="eastAsia"/>
          <w:sz w:val="22"/>
        </w:rPr>
        <w:t>3</w:t>
      </w:r>
      <w:r w:rsidRPr="00831109">
        <w:rPr>
          <w:rFonts w:hint="eastAsia"/>
          <w:sz w:val="22"/>
        </w:rPr>
        <w:t>0</w:t>
      </w:r>
      <w:r w:rsidRPr="00831109">
        <w:rPr>
          <w:rFonts w:hint="eastAsia"/>
          <w:sz w:val="22"/>
        </w:rPr>
        <w:t>—</w:t>
      </w:r>
      <w:r w:rsidRPr="00831109">
        <w:rPr>
          <w:rFonts w:hint="eastAsia"/>
          <w:sz w:val="22"/>
        </w:rPr>
        <w:t>11</w:t>
      </w:r>
      <w:r w:rsidRPr="00831109">
        <w:rPr>
          <w:rFonts w:hint="eastAsia"/>
          <w:sz w:val="22"/>
        </w:rPr>
        <w:t>：</w:t>
      </w:r>
      <w:r w:rsidR="00BF17F9">
        <w:rPr>
          <w:rFonts w:hint="eastAsia"/>
          <w:sz w:val="22"/>
        </w:rPr>
        <w:t>3</w:t>
      </w:r>
      <w:r w:rsidRPr="00831109">
        <w:rPr>
          <w:rFonts w:hint="eastAsia"/>
          <w:sz w:val="22"/>
        </w:rPr>
        <w:t>0</w:t>
      </w:r>
      <w:r w:rsidRPr="00831109">
        <w:rPr>
          <w:rFonts w:hint="eastAsia"/>
          <w:sz w:val="22"/>
        </w:rPr>
        <w:t>，下午：</w:t>
      </w:r>
      <w:r w:rsidRPr="00831109">
        <w:rPr>
          <w:rFonts w:hint="eastAsia"/>
          <w:sz w:val="22"/>
        </w:rPr>
        <w:t>1</w:t>
      </w:r>
      <w:r w:rsidRPr="00831109">
        <w:rPr>
          <w:rFonts w:hint="eastAsia"/>
          <w:sz w:val="22"/>
        </w:rPr>
        <w:t>：</w:t>
      </w:r>
      <w:r w:rsidRPr="00831109">
        <w:rPr>
          <w:rFonts w:hint="eastAsia"/>
          <w:sz w:val="22"/>
        </w:rPr>
        <w:t>30</w:t>
      </w:r>
      <w:r w:rsidRPr="00831109">
        <w:rPr>
          <w:rFonts w:hint="eastAsia"/>
          <w:sz w:val="22"/>
        </w:rPr>
        <w:t>—</w:t>
      </w:r>
      <w:r w:rsidRPr="00831109">
        <w:rPr>
          <w:rFonts w:hint="eastAsia"/>
          <w:sz w:val="22"/>
        </w:rPr>
        <w:t>4</w:t>
      </w:r>
      <w:r w:rsidRPr="00831109">
        <w:rPr>
          <w:rFonts w:hint="eastAsia"/>
          <w:sz w:val="22"/>
        </w:rPr>
        <w:t>：</w:t>
      </w:r>
      <w:r w:rsidRPr="00831109">
        <w:rPr>
          <w:rFonts w:hint="eastAsia"/>
          <w:sz w:val="22"/>
        </w:rPr>
        <w:t>30</w:t>
      </w:r>
      <w:r w:rsidRPr="00831109">
        <w:rPr>
          <w:rFonts w:hint="eastAsia"/>
          <w:sz w:val="22"/>
        </w:rPr>
        <w:t>）</w:t>
      </w:r>
    </w:p>
    <w:p w:rsidR="00214129" w:rsidRDefault="00214129"/>
    <w:tbl>
      <w:tblPr>
        <w:tblStyle w:val="a3"/>
        <w:tblW w:w="8748" w:type="dxa"/>
        <w:tblLook w:val="04A0"/>
      </w:tblPr>
      <w:tblGrid>
        <w:gridCol w:w="1068"/>
        <w:gridCol w:w="1080"/>
        <w:gridCol w:w="2640"/>
        <w:gridCol w:w="2520"/>
        <w:gridCol w:w="1440"/>
      </w:tblGrid>
      <w:tr w:rsidR="002079FE" w:rsidTr="0072272F">
        <w:trPr>
          <w:trHeight w:val="878"/>
        </w:trPr>
        <w:tc>
          <w:tcPr>
            <w:tcW w:w="2148" w:type="dxa"/>
            <w:gridSpan w:val="2"/>
            <w:vAlign w:val="center"/>
          </w:tcPr>
          <w:p w:rsidR="002079FE" w:rsidRPr="00080D13" w:rsidRDefault="002079FE" w:rsidP="00080D13">
            <w:pPr>
              <w:spacing w:line="0" w:lineRule="atLeast"/>
              <w:jc w:val="center"/>
              <w:rPr>
                <w:b/>
                <w:sz w:val="32"/>
              </w:rPr>
            </w:pPr>
            <w:r w:rsidRPr="00080D13">
              <w:rPr>
                <w:b/>
                <w:sz w:val="32"/>
              </w:rPr>
              <w:t>日期</w:t>
            </w:r>
          </w:p>
        </w:tc>
        <w:tc>
          <w:tcPr>
            <w:tcW w:w="2640" w:type="dxa"/>
            <w:vAlign w:val="center"/>
          </w:tcPr>
          <w:p w:rsidR="002079FE" w:rsidRPr="00080D13" w:rsidRDefault="002079FE" w:rsidP="00080D13">
            <w:pPr>
              <w:spacing w:line="0" w:lineRule="atLeast"/>
              <w:jc w:val="center"/>
              <w:rPr>
                <w:b/>
                <w:sz w:val="32"/>
              </w:rPr>
            </w:pPr>
            <w:r w:rsidRPr="00080D13">
              <w:rPr>
                <w:b/>
                <w:sz w:val="32"/>
              </w:rPr>
              <w:t>专家</w:t>
            </w:r>
          </w:p>
        </w:tc>
        <w:tc>
          <w:tcPr>
            <w:tcW w:w="2520" w:type="dxa"/>
            <w:vAlign w:val="center"/>
          </w:tcPr>
          <w:p w:rsidR="002079FE" w:rsidRPr="00080D13" w:rsidRDefault="002079FE" w:rsidP="00080D13">
            <w:pPr>
              <w:spacing w:line="0" w:lineRule="atLeast"/>
              <w:jc w:val="center"/>
              <w:rPr>
                <w:b/>
                <w:sz w:val="32"/>
              </w:rPr>
            </w:pPr>
            <w:r w:rsidRPr="00080D13">
              <w:rPr>
                <w:b/>
                <w:sz w:val="32"/>
              </w:rPr>
              <w:t>讲座内容</w:t>
            </w:r>
          </w:p>
        </w:tc>
        <w:tc>
          <w:tcPr>
            <w:tcW w:w="1440" w:type="dxa"/>
            <w:vAlign w:val="center"/>
          </w:tcPr>
          <w:p w:rsidR="00BF17F9" w:rsidRDefault="00BF17F9" w:rsidP="00080D13"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培训</w:t>
            </w:r>
          </w:p>
          <w:p w:rsidR="002079FE" w:rsidRPr="00080D13" w:rsidRDefault="00BF17F9" w:rsidP="00080D13"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地点</w:t>
            </w:r>
          </w:p>
        </w:tc>
      </w:tr>
      <w:tr w:rsidR="00BF17F9" w:rsidTr="0072272F">
        <w:trPr>
          <w:trHeight w:val="1041"/>
        </w:trPr>
        <w:tc>
          <w:tcPr>
            <w:tcW w:w="1068" w:type="dxa"/>
            <w:vMerge w:val="restart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7.30</w:t>
            </w:r>
          </w:p>
        </w:tc>
        <w:tc>
          <w:tcPr>
            <w:tcW w:w="108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上午</w:t>
            </w:r>
          </w:p>
        </w:tc>
        <w:tc>
          <w:tcPr>
            <w:tcW w:w="2640" w:type="dxa"/>
            <w:vAlign w:val="center"/>
          </w:tcPr>
          <w:p w:rsidR="00BF17F9" w:rsidRPr="0040208A" w:rsidRDefault="00BF17F9" w:rsidP="00E944C7">
            <w:pPr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40208A">
              <w:rPr>
                <w:b/>
                <w:color w:val="0000FF"/>
                <w:sz w:val="24"/>
              </w:rPr>
              <w:t>沈庆九</w:t>
            </w:r>
          </w:p>
          <w:p w:rsidR="00BF17F9" w:rsidRPr="00E14FFB" w:rsidRDefault="00BF17F9" w:rsidP="00E944C7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（省特级、正高、区名教师工作室领衔人）</w:t>
            </w:r>
          </w:p>
        </w:tc>
        <w:tc>
          <w:tcPr>
            <w:tcW w:w="252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理趣的阅读</w:t>
            </w:r>
          </w:p>
        </w:tc>
        <w:tc>
          <w:tcPr>
            <w:tcW w:w="1440" w:type="dxa"/>
            <w:vMerge w:val="restart"/>
            <w:vAlign w:val="center"/>
          </w:tcPr>
          <w:p w:rsidR="00BF17F9" w:rsidRPr="00E14FFB" w:rsidRDefault="0072272F" w:rsidP="00080D1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常州市中天实验学校</w:t>
            </w:r>
          </w:p>
        </w:tc>
      </w:tr>
      <w:tr w:rsidR="00BF17F9" w:rsidTr="0072272F">
        <w:trPr>
          <w:trHeight w:val="1041"/>
        </w:trPr>
        <w:tc>
          <w:tcPr>
            <w:tcW w:w="1068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下午</w:t>
            </w:r>
          </w:p>
        </w:tc>
        <w:tc>
          <w:tcPr>
            <w:tcW w:w="2640" w:type="dxa"/>
            <w:vAlign w:val="center"/>
          </w:tcPr>
          <w:p w:rsidR="00BF17F9" w:rsidRPr="0040208A" w:rsidRDefault="00BF17F9" w:rsidP="00831109">
            <w:pPr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40208A">
              <w:rPr>
                <w:b/>
                <w:color w:val="0000FF"/>
                <w:sz w:val="24"/>
              </w:rPr>
              <w:t>陈剑</w:t>
            </w:r>
            <w:r w:rsidR="000342E2">
              <w:rPr>
                <w:b/>
                <w:color w:val="0000FF"/>
                <w:sz w:val="24"/>
              </w:rPr>
              <w:t>峰</w:t>
            </w:r>
          </w:p>
          <w:p w:rsidR="00BF17F9" w:rsidRPr="00E14FFB" w:rsidRDefault="00BF17F9" w:rsidP="00831109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（省特级、市名教师工作室领衔人）</w:t>
            </w:r>
          </w:p>
        </w:tc>
        <w:tc>
          <w:tcPr>
            <w:tcW w:w="252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学情视域下问题群的导学策略</w:t>
            </w:r>
          </w:p>
        </w:tc>
        <w:tc>
          <w:tcPr>
            <w:tcW w:w="1440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F17F9" w:rsidTr="0072272F">
        <w:trPr>
          <w:trHeight w:val="1041"/>
        </w:trPr>
        <w:tc>
          <w:tcPr>
            <w:tcW w:w="1068" w:type="dxa"/>
            <w:vMerge w:val="restart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7.31</w:t>
            </w:r>
          </w:p>
        </w:tc>
        <w:tc>
          <w:tcPr>
            <w:tcW w:w="108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上午</w:t>
            </w:r>
          </w:p>
        </w:tc>
        <w:tc>
          <w:tcPr>
            <w:tcW w:w="2640" w:type="dxa"/>
            <w:vAlign w:val="center"/>
          </w:tcPr>
          <w:p w:rsidR="00BF17F9" w:rsidRPr="0040208A" w:rsidRDefault="00BF17F9" w:rsidP="000E0E0B">
            <w:pPr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40208A">
              <w:rPr>
                <w:b/>
                <w:color w:val="0000FF"/>
                <w:sz w:val="24"/>
              </w:rPr>
              <w:t>侯红宝</w:t>
            </w:r>
          </w:p>
          <w:p w:rsidR="00BF17F9" w:rsidRPr="00E14FFB" w:rsidRDefault="00BF17F9" w:rsidP="004223AC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（省特级、市名教师工作室领衔人）</w:t>
            </w:r>
          </w:p>
        </w:tc>
        <w:tc>
          <w:tcPr>
            <w:tcW w:w="2520" w:type="dxa"/>
            <w:vAlign w:val="center"/>
          </w:tcPr>
          <w:p w:rsidR="00BF17F9" w:rsidRPr="00E14FFB" w:rsidRDefault="00BF17F9" w:rsidP="000E0E0B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指向于核心素养的语文教学</w:t>
            </w:r>
          </w:p>
        </w:tc>
        <w:tc>
          <w:tcPr>
            <w:tcW w:w="1440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F17F9" w:rsidTr="0072272F">
        <w:trPr>
          <w:trHeight w:val="1041"/>
        </w:trPr>
        <w:tc>
          <w:tcPr>
            <w:tcW w:w="1068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下午</w:t>
            </w:r>
          </w:p>
        </w:tc>
        <w:tc>
          <w:tcPr>
            <w:tcW w:w="2640" w:type="dxa"/>
            <w:vAlign w:val="center"/>
          </w:tcPr>
          <w:p w:rsidR="00BF17F9" w:rsidRPr="0040208A" w:rsidRDefault="00BF17F9" w:rsidP="00C830C1">
            <w:pPr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40208A">
              <w:rPr>
                <w:b/>
                <w:color w:val="0000FF"/>
                <w:sz w:val="24"/>
              </w:rPr>
              <w:t>刘金玉</w:t>
            </w:r>
          </w:p>
          <w:p w:rsidR="00BF17F9" w:rsidRPr="00E14FFB" w:rsidRDefault="00BF17F9" w:rsidP="00C830C1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（省特级、正高、省人民教育家培养对象）</w:t>
            </w:r>
          </w:p>
        </w:tc>
        <w:tc>
          <w:tcPr>
            <w:tcW w:w="2520" w:type="dxa"/>
            <w:vAlign w:val="center"/>
          </w:tcPr>
          <w:p w:rsidR="00BF17F9" w:rsidRPr="00E14FFB" w:rsidRDefault="00BF17F9" w:rsidP="00C830C1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目标精当，策略恰当，打造语文高效课堂</w:t>
            </w:r>
          </w:p>
        </w:tc>
        <w:tc>
          <w:tcPr>
            <w:tcW w:w="1440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F17F9" w:rsidTr="0072272F">
        <w:trPr>
          <w:trHeight w:val="1041"/>
        </w:trPr>
        <w:tc>
          <w:tcPr>
            <w:tcW w:w="1068" w:type="dxa"/>
            <w:vMerge w:val="restart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8.1</w:t>
            </w:r>
          </w:p>
        </w:tc>
        <w:tc>
          <w:tcPr>
            <w:tcW w:w="108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上午</w:t>
            </w:r>
          </w:p>
        </w:tc>
        <w:tc>
          <w:tcPr>
            <w:tcW w:w="2640" w:type="dxa"/>
            <w:vAlign w:val="center"/>
          </w:tcPr>
          <w:p w:rsidR="00BF17F9" w:rsidRPr="0040208A" w:rsidRDefault="00BF17F9" w:rsidP="002D199C">
            <w:pPr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40208A">
              <w:rPr>
                <w:b/>
                <w:color w:val="0000FF"/>
                <w:sz w:val="24"/>
              </w:rPr>
              <w:t>张</w:t>
            </w:r>
            <w:r w:rsidRPr="0040208A">
              <w:rPr>
                <w:rFonts w:hint="eastAsia"/>
                <w:b/>
                <w:color w:val="0000FF"/>
                <w:sz w:val="24"/>
              </w:rPr>
              <w:t xml:space="preserve">  </w:t>
            </w:r>
            <w:r w:rsidRPr="0040208A">
              <w:rPr>
                <w:b/>
                <w:color w:val="0000FF"/>
                <w:sz w:val="24"/>
              </w:rPr>
              <w:t>春</w:t>
            </w:r>
          </w:p>
          <w:p w:rsidR="00BF17F9" w:rsidRPr="00E14FFB" w:rsidRDefault="00BF17F9" w:rsidP="002D199C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（市特后，市教科院副主任）</w:t>
            </w:r>
          </w:p>
        </w:tc>
        <w:tc>
          <w:tcPr>
            <w:tcW w:w="2520" w:type="dxa"/>
            <w:vAlign w:val="center"/>
          </w:tcPr>
          <w:p w:rsidR="00BF17F9" w:rsidRPr="00E14FFB" w:rsidRDefault="00BF17F9" w:rsidP="002D199C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核心素养及其他</w:t>
            </w:r>
          </w:p>
        </w:tc>
        <w:tc>
          <w:tcPr>
            <w:tcW w:w="1440" w:type="dxa"/>
            <w:vMerge/>
            <w:vAlign w:val="center"/>
          </w:tcPr>
          <w:p w:rsidR="00BF17F9" w:rsidRPr="00E14FFB" w:rsidRDefault="00BF17F9" w:rsidP="00BE0AF5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F17F9" w:rsidTr="0072272F">
        <w:trPr>
          <w:trHeight w:val="1041"/>
        </w:trPr>
        <w:tc>
          <w:tcPr>
            <w:tcW w:w="1068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下午</w:t>
            </w:r>
          </w:p>
        </w:tc>
        <w:tc>
          <w:tcPr>
            <w:tcW w:w="2640" w:type="dxa"/>
            <w:vAlign w:val="center"/>
          </w:tcPr>
          <w:p w:rsidR="00BF17F9" w:rsidRPr="0040208A" w:rsidRDefault="00BF17F9" w:rsidP="00BE0AF5">
            <w:pPr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40208A">
              <w:rPr>
                <w:b/>
                <w:color w:val="0000FF"/>
                <w:sz w:val="24"/>
              </w:rPr>
              <w:t>黄本荣</w:t>
            </w:r>
          </w:p>
          <w:p w:rsidR="00BF17F9" w:rsidRPr="00E14FFB" w:rsidRDefault="00BF17F9" w:rsidP="00BE0AF5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（省特级、教授、区教科室主任）</w:t>
            </w:r>
          </w:p>
        </w:tc>
        <w:tc>
          <w:tcPr>
            <w:tcW w:w="252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作文命题、评价和教学</w:t>
            </w:r>
          </w:p>
        </w:tc>
        <w:tc>
          <w:tcPr>
            <w:tcW w:w="1440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F17F9" w:rsidTr="0072272F">
        <w:trPr>
          <w:trHeight w:val="1041"/>
        </w:trPr>
        <w:tc>
          <w:tcPr>
            <w:tcW w:w="1068" w:type="dxa"/>
            <w:vMerge w:val="restart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8.2</w:t>
            </w:r>
          </w:p>
        </w:tc>
        <w:tc>
          <w:tcPr>
            <w:tcW w:w="108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上午</w:t>
            </w:r>
          </w:p>
        </w:tc>
        <w:tc>
          <w:tcPr>
            <w:tcW w:w="2640" w:type="dxa"/>
            <w:vAlign w:val="center"/>
          </w:tcPr>
          <w:p w:rsidR="00BF17F9" w:rsidRPr="0040208A" w:rsidRDefault="00BF17F9" w:rsidP="00E944C7">
            <w:pPr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40208A">
              <w:rPr>
                <w:b/>
                <w:color w:val="0000FF"/>
                <w:sz w:val="24"/>
              </w:rPr>
              <w:t>田卫华</w:t>
            </w:r>
          </w:p>
          <w:p w:rsidR="00BF17F9" w:rsidRPr="00E14FFB" w:rsidRDefault="00BF17F9" w:rsidP="00E944C7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（</w:t>
            </w:r>
            <w:r w:rsidRPr="00E14FFB">
              <w:rPr>
                <w:sz w:val="24"/>
              </w:rPr>
              <w:t>新北区初中语文乡村骨干教师培育站导师</w:t>
            </w:r>
            <w:r w:rsidRPr="00E14FFB">
              <w:rPr>
                <w:rFonts w:hint="eastAsia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 w:rsidR="00BF17F9" w:rsidRPr="00E14FFB" w:rsidRDefault="00BF17F9" w:rsidP="000C157F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初中语文阅读课型范式与实施策略</w:t>
            </w:r>
          </w:p>
        </w:tc>
        <w:tc>
          <w:tcPr>
            <w:tcW w:w="1440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BF17F9" w:rsidTr="0072272F">
        <w:trPr>
          <w:trHeight w:val="1041"/>
        </w:trPr>
        <w:tc>
          <w:tcPr>
            <w:tcW w:w="1068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sz w:val="24"/>
              </w:rPr>
              <w:t>下午</w:t>
            </w:r>
          </w:p>
        </w:tc>
        <w:tc>
          <w:tcPr>
            <w:tcW w:w="2640" w:type="dxa"/>
            <w:vAlign w:val="center"/>
          </w:tcPr>
          <w:p w:rsidR="00BF17F9" w:rsidRPr="0040208A" w:rsidRDefault="00BF17F9" w:rsidP="00B463F3">
            <w:pPr>
              <w:spacing w:line="0" w:lineRule="atLeast"/>
              <w:jc w:val="center"/>
              <w:rPr>
                <w:b/>
                <w:color w:val="0000FF"/>
                <w:sz w:val="24"/>
              </w:rPr>
            </w:pPr>
            <w:r w:rsidRPr="0040208A">
              <w:rPr>
                <w:b/>
                <w:color w:val="0000FF"/>
                <w:sz w:val="24"/>
              </w:rPr>
              <w:t>仇定荣</w:t>
            </w:r>
          </w:p>
          <w:p w:rsidR="00BF17F9" w:rsidRPr="00E14FFB" w:rsidRDefault="00BF17F9" w:rsidP="00B463F3">
            <w:pPr>
              <w:spacing w:line="0" w:lineRule="atLeast"/>
              <w:jc w:val="center"/>
              <w:rPr>
                <w:sz w:val="24"/>
              </w:rPr>
            </w:pPr>
            <w:r w:rsidRPr="00E14FFB">
              <w:rPr>
                <w:rFonts w:hint="eastAsia"/>
                <w:sz w:val="24"/>
              </w:rPr>
              <w:t>（省特级、教授、市名教师工作室领衔人）</w:t>
            </w:r>
          </w:p>
        </w:tc>
        <w:tc>
          <w:tcPr>
            <w:tcW w:w="2520" w:type="dxa"/>
            <w:vAlign w:val="center"/>
          </w:tcPr>
          <w:p w:rsidR="00BF17F9" w:rsidRPr="00E14FFB" w:rsidRDefault="004437C9" w:rsidP="00080D1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初中阅读教学的基本路径</w:t>
            </w:r>
          </w:p>
        </w:tc>
        <w:tc>
          <w:tcPr>
            <w:tcW w:w="1440" w:type="dxa"/>
            <w:vMerge/>
            <w:vAlign w:val="center"/>
          </w:tcPr>
          <w:p w:rsidR="00BF17F9" w:rsidRPr="00E14FFB" w:rsidRDefault="00BF17F9" w:rsidP="00080D13"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 w:rsidR="00214129" w:rsidRDefault="00214129"/>
    <w:sectPr w:rsidR="00214129" w:rsidSect="004E2B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6C" w:rsidRDefault="003D236C" w:rsidP="00BE0AF5">
      <w:r>
        <w:separator/>
      </w:r>
    </w:p>
  </w:endnote>
  <w:endnote w:type="continuationSeparator" w:id="1">
    <w:p w:rsidR="003D236C" w:rsidRDefault="003D236C" w:rsidP="00BE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6C" w:rsidRDefault="003D236C" w:rsidP="00BE0AF5">
      <w:r>
        <w:separator/>
      </w:r>
    </w:p>
  </w:footnote>
  <w:footnote w:type="continuationSeparator" w:id="1">
    <w:p w:rsidR="003D236C" w:rsidRDefault="003D236C" w:rsidP="00BE0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F5" w:rsidRDefault="00BE0AF5" w:rsidP="00CF458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B23BA"/>
    <w:multiLevelType w:val="hybridMultilevel"/>
    <w:tmpl w:val="583AFC40"/>
    <w:lvl w:ilvl="0" w:tplc="D480C3BC">
      <w:start w:val="1"/>
      <w:numFmt w:val="japaneseCounting"/>
      <w:lvlText w:val="%1、"/>
      <w:lvlJc w:val="left"/>
      <w:pPr>
        <w:ind w:left="960" w:hanging="480"/>
      </w:pPr>
      <w:rPr>
        <w:rFonts w:asciiTheme="minorEastAsia" w:eastAsia="宋体" w:hAnsiTheme="minorEastAsia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DDE"/>
    <w:rsid w:val="00000463"/>
    <w:rsid w:val="000220D6"/>
    <w:rsid w:val="000279B7"/>
    <w:rsid w:val="000342E2"/>
    <w:rsid w:val="0005504B"/>
    <w:rsid w:val="00055855"/>
    <w:rsid w:val="000609DE"/>
    <w:rsid w:val="00074743"/>
    <w:rsid w:val="000778B5"/>
    <w:rsid w:val="00080D13"/>
    <w:rsid w:val="000C157F"/>
    <w:rsid w:val="000E1262"/>
    <w:rsid w:val="0010389C"/>
    <w:rsid w:val="00123782"/>
    <w:rsid w:val="00137473"/>
    <w:rsid w:val="00153DAD"/>
    <w:rsid w:val="0016200A"/>
    <w:rsid w:val="001A4C36"/>
    <w:rsid w:val="001B3C5C"/>
    <w:rsid w:val="001C422D"/>
    <w:rsid w:val="001C65EB"/>
    <w:rsid w:val="002079FE"/>
    <w:rsid w:val="0021327B"/>
    <w:rsid w:val="00214129"/>
    <w:rsid w:val="002167A6"/>
    <w:rsid w:val="00221D04"/>
    <w:rsid w:val="00223774"/>
    <w:rsid w:val="00231B89"/>
    <w:rsid w:val="002424F4"/>
    <w:rsid w:val="00250EF5"/>
    <w:rsid w:val="00257588"/>
    <w:rsid w:val="00260F27"/>
    <w:rsid w:val="002629E4"/>
    <w:rsid w:val="0026569C"/>
    <w:rsid w:val="00273641"/>
    <w:rsid w:val="00276F5B"/>
    <w:rsid w:val="0028127A"/>
    <w:rsid w:val="00290FDC"/>
    <w:rsid w:val="002948D2"/>
    <w:rsid w:val="002A6425"/>
    <w:rsid w:val="002B2C7E"/>
    <w:rsid w:val="002C08C3"/>
    <w:rsid w:val="002D358C"/>
    <w:rsid w:val="002E6EF8"/>
    <w:rsid w:val="002F7209"/>
    <w:rsid w:val="00303F30"/>
    <w:rsid w:val="00305172"/>
    <w:rsid w:val="00311744"/>
    <w:rsid w:val="0033040B"/>
    <w:rsid w:val="00340EE7"/>
    <w:rsid w:val="00347D93"/>
    <w:rsid w:val="003746A5"/>
    <w:rsid w:val="00381068"/>
    <w:rsid w:val="00383127"/>
    <w:rsid w:val="003A4F68"/>
    <w:rsid w:val="003A558C"/>
    <w:rsid w:val="003B0594"/>
    <w:rsid w:val="003B4559"/>
    <w:rsid w:val="003B5D19"/>
    <w:rsid w:val="003B7C80"/>
    <w:rsid w:val="003D236C"/>
    <w:rsid w:val="003D64DD"/>
    <w:rsid w:val="003E4985"/>
    <w:rsid w:val="003F69DE"/>
    <w:rsid w:val="0040053C"/>
    <w:rsid w:val="0040208A"/>
    <w:rsid w:val="004145C8"/>
    <w:rsid w:val="004223AC"/>
    <w:rsid w:val="00432523"/>
    <w:rsid w:val="004326E2"/>
    <w:rsid w:val="004437C9"/>
    <w:rsid w:val="00444743"/>
    <w:rsid w:val="00455E07"/>
    <w:rsid w:val="00456DEB"/>
    <w:rsid w:val="00465542"/>
    <w:rsid w:val="00472DEE"/>
    <w:rsid w:val="00485081"/>
    <w:rsid w:val="004A07B8"/>
    <w:rsid w:val="004C42AF"/>
    <w:rsid w:val="004E2B3E"/>
    <w:rsid w:val="004F1CB2"/>
    <w:rsid w:val="005049A1"/>
    <w:rsid w:val="00510D8C"/>
    <w:rsid w:val="00512BA1"/>
    <w:rsid w:val="0053646D"/>
    <w:rsid w:val="005537D0"/>
    <w:rsid w:val="00567F80"/>
    <w:rsid w:val="00577BE5"/>
    <w:rsid w:val="005924EE"/>
    <w:rsid w:val="005D42A7"/>
    <w:rsid w:val="005D476B"/>
    <w:rsid w:val="005F3597"/>
    <w:rsid w:val="005F616E"/>
    <w:rsid w:val="00620BE5"/>
    <w:rsid w:val="00622C39"/>
    <w:rsid w:val="00646287"/>
    <w:rsid w:val="0065055A"/>
    <w:rsid w:val="00654F08"/>
    <w:rsid w:val="00656215"/>
    <w:rsid w:val="006575F0"/>
    <w:rsid w:val="00670456"/>
    <w:rsid w:val="0067127F"/>
    <w:rsid w:val="00684ACC"/>
    <w:rsid w:val="00696BCA"/>
    <w:rsid w:val="006B122A"/>
    <w:rsid w:val="006B649A"/>
    <w:rsid w:val="006B7DA0"/>
    <w:rsid w:val="006C379D"/>
    <w:rsid w:val="006D5623"/>
    <w:rsid w:val="00702B29"/>
    <w:rsid w:val="00705B3C"/>
    <w:rsid w:val="0072272F"/>
    <w:rsid w:val="00724652"/>
    <w:rsid w:val="00731EE0"/>
    <w:rsid w:val="00742340"/>
    <w:rsid w:val="007758BF"/>
    <w:rsid w:val="007B412C"/>
    <w:rsid w:val="007B4F15"/>
    <w:rsid w:val="007B6907"/>
    <w:rsid w:val="007C39C2"/>
    <w:rsid w:val="007D19AF"/>
    <w:rsid w:val="007D6DA6"/>
    <w:rsid w:val="007F3FE4"/>
    <w:rsid w:val="007F609B"/>
    <w:rsid w:val="00816AB9"/>
    <w:rsid w:val="0082198B"/>
    <w:rsid w:val="00831109"/>
    <w:rsid w:val="008418D0"/>
    <w:rsid w:val="00842D36"/>
    <w:rsid w:val="00867216"/>
    <w:rsid w:val="00892A7F"/>
    <w:rsid w:val="008962D2"/>
    <w:rsid w:val="008A1D95"/>
    <w:rsid w:val="008C0EDE"/>
    <w:rsid w:val="008C2327"/>
    <w:rsid w:val="008D7EC7"/>
    <w:rsid w:val="008F6CD4"/>
    <w:rsid w:val="00903790"/>
    <w:rsid w:val="00903ACD"/>
    <w:rsid w:val="0091768D"/>
    <w:rsid w:val="00933AA2"/>
    <w:rsid w:val="0094081D"/>
    <w:rsid w:val="00946CF0"/>
    <w:rsid w:val="009518B3"/>
    <w:rsid w:val="009532D3"/>
    <w:rsid w:val="00970CED"/>
    <w:rsid w:val="00974035"/>
    <w:rsid w:val="0097793E"/>
    <w:rsid w:val="00982487"/>
    <w:rsid w:val="009929F5"/>
    <w:rsid w:val="009A24B7"/>
    <w:rsid w:val="009A7E09"/>
    <w:rsid w:val="009B2FAC"/>
    <w:rsid w:val="009C0324"/>
    <w:rsid w:val="009D1211"/>
    <w:rsid w:val="009E4F1A"/>
    <w:rsid w:val="00A60DDE"/>
    <w:rsid w:val="00A95F2B"/>
    <w:rsid w:val="00AD356D"/>
    <w:rsid w:val="00AF7C25"/>
    <w:rsid w:val="00B02B08"/>
    <w:rsid w:val="00B02E2A"/>
    <w:rsid w:val="00B06A47"/>
    <w:rsid w:val="00B344BE"/>
    <w:rsid w:val="00B37654"/>
    <w:rsid w:val="00B463F3"/>
    <w:rsid w:val="00B57899"/>
    <w:rsid w:val="00B65DD3"/>
    <w:rsid w:val="00B87CF8"/>
    <w:rsid w:val="00BD780C"/>
    <w:rsid w:val="00BE0AF5"/>
    <w:rsid w:val="00BE77E2"/>
    <w:rsid w:val="00BF14C8"/>
    <w:rsid w:val="00BF17F9"/>
    <w:rsid w:val="00BF2986"/>
    <w:rsid w:val="00C23731"/>
    <w:rsid w:val="00C24DD6"/>
    <w:rsid w:val="00C46EEA"/>
    <w:rsid w:val="00C53F74"/>
    <w:rsid w:val="00C56F3B"/>
    <w:rsid w:val="00C607D0"/>
    <w:rsid w:val="00C846B0"/>
    <w:rsid w:val="00CA43BB"/>
    <w:rsid w:val="00CD2698"/>
    <w:rsid w:val="00CE1EA7"/>
    <w:rsid w:val="00CF4589"/>
    <w:rsid w:val="00D151D4"/>
    <w:rsid w:val="00D230DF"/>
    <w:rsid w:val="00D26053"/>
    <w:rsid w:val="00D353E2"/>
    <w:rsid w:val="00D54182"/>
    <w:rsid w:val="00D56537"/>
    <w:rsid w:val="00D61250"/>
    <w:rsid w:val="00D6130B"/>
    <w:rsid w:val="00D80805"/>
    <w:rsid w:val="00D86AE9"/>
    <w:rsid w:val="00DA1ADD"/>
    <w:rsid w:val="00DA6A49"/>
    <w:rsid w:val="00DB5FCD"/>
    <w:rsid w:val="00DD3728"/>
    <w:rsid w:val="00DE798A"/>
    <w:rsid w:val="00E01AC3"/>
    <w:rsid w:val="00E1004B"/>
    <w:rsid w:val="00E14FFB"/>
    <w:rsid w:val="00E30FB1"/>
    <w:rsid w:val="00E44C93"/>
    <w:rsid w:val="00E57D35"/>
    <w:rsid w:val="00E829AD"/>
    <w:rsid w:val="00E847BF"/>
    <w:rsid w:val="00E91C0F"/>
    <w:rsid w:val="00E944C7"/>
    <w:rsid w:val="00EB3459"/>
    <w:rsid w:val="00EC0144"/>
    <w:rsid w:val="00EC4C6C"/>
    <w:rsid w:val="00EE7B9B"/>
    <w:rsid w:val="00F05A0E"/>
    <w:rsid w:val="00F117BF"/>
    <w:rsid w:val="00F1292B"/>
    <w:rsid w:val="00F12B95"/>
    <w:rsid w:val="00F52C1B"/>
    <w:rsid w:val="00F6707D"/>
    <w:rsid w:val="00F702BA"/>
    <w:rsid w:val="00F76916"/>
    <w:rsid w:val="00F81CBB"/>
    <w:rsid w:val="00FA258E"/>
    <w:rsid w:val="00FB039E"/>
    <w:rsid w:val="00FB45E8"/>
    <w:rsid w:val="00FE399D"/>
    <w:rsid w:val="00FF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B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1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E0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0AF5"/>
    <w:rPr>
      <w:kern w:val="2"/>
      <w:sz w:val="18"/>
      <w:szCs w:val="18"/>
    </w:rPr>
  </w:style>
  <w:style w:type="paragraph" w:styleId="a5">
    <w:name w:val="footer"/>
    <w:basedOn w:val="a"/>
    <w:link w:val="Char0"/>
    <w:rsid w:val="00BE0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0AF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B64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2017-07-24T06:23:00Z</dcterms:created>
  <dcterms:modified xsi:type="dcterms:W3CDTF">2017-07-24T06:23:00Z</dcterms:modified>
</cp:coreProperties>
</file>