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A20" w:rsidRDefault="008B2A20" w:rsidP="008B2A20">
      <w:pPr>
        <w:widowControl/>
        <w:snapToGrid w:val="0"/>
        <w:spacing w:line="560" w:lineRule="exact"/>
        <w:jc w:val="left"/>
        <w:rPr>
          <w:rFonts w:ascii="黑体" w:eastAsia="黑体" w:hAnsi="黑体" w:cs="Arial"/>
          <w:color w:val="000000"/>
          <w:kern w:val="0"/>
          <w:sz w:val="32"/>
          <w:szCs w:val="32"/>
        </w:rPr>
      </w:pPr>
      <w:r w:rsidRPr="00A65342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附件1</w:t>
      </w:r>
    </w:p>
    <w:p w:rsidR="008B2A20" w:rsidRDefault="008B2A20" w:rsidP="008B2A20">
      <w:pPr>
        <w:widowControl/>
        <w:snapToGrid w:val="0"/>
        <w:spacing w:line="560" w:lineRule="exact"/>
        <w:jc w:val="center"/>
        <w:rPr>
          <w:rFonts w:ascii="方正小标宋简体" w:eastAsia="方正小标宋简体" w:hAnsi="Arial" w:cs="Arial"/>
          <w:color w:val="000000"/>
          <w:kern w:val="0"/>
          <w:sz w:val="44"/>
          <w:szCs w:val="44"/>
        </w:rPr>
      </w:pPr>
      <w:r w:rsidRPr="00346C74">
        <w:rPr>
          <w:rFonts w:ascii="方正小标宋简体" w:eastAsia="方正小标宋简体" w:hAnsi="Arial" w:cs="Arial" w:hint="eastAsia"/>
          <w:color w:val="000000"/>
          <w:kern w:val="0"/>
          <w:sz w:val="44"/>
          <w:szCs w:val="44"/>
        </w:rPr>
        <w:t>2016-2017年江苏省中小学教师信息技术应用能力提升工程实施情况总结表</w:t>
      </w:r>
    </w:p>
    <w:p w:rsidR="008B2A20" w:rsidRPr="00346C74" w:rsidRDefault="008B2A20" w:rsidP="008B2A20">
      <w:pPr>
        <w:widowControl/>
        <w:snapToGrid w:val="0"/>
        <w:spacing w:line="560" w:lineRule="exact"/>
        <w:jc w:val="center"/>
        <w:rPr>
          <w:rFonts w:ascii="方正小标宋简体" w:eastAsia="方正小标宋简体" w:hAnsi="Arial" w:cs="Arial"/>
          <w:color w:val="000000"/>
          <w:kern w:val="0"/>
          <w:sz w:val="44"/>
          <w:szCs w:val="44"/>
        </w:rPr>
      </w:pPr>
    </w:p>
    <w:p w:rsidR="008B2A20" w:rsidRDefault="008B2A20" w:rsidP="008B2A20">
      <w:pPr>
        <w:widowControl/>
        <w:snapToGrid w:val="0"/>
        <w:spacing w:line="560" w:lineRule="exact"/>
        <w:jc w:val="center"/>
        <w:rPr>
          <w:rFonts w:ascii="方正小标宋_GBK" w:eastAsia="方正小标宋_GBK" w:hAnsi="Arial" w:cs="Arial"/>
          <w:color w:val="000000"/>
          <w:kern w:val="0"/>
          <w:sz w:val="44"/>
          <w:szCs w:val="44"/>
        </w:rPr>
      </w:pPr>
    </w:p>
    <w:p w:rsidR="008B2A20" w:rsidRDefault="00624CCF" w:rsidP="00624CCF">
      <w:pPr>
        <w:widowControl/>
        <w:snapToGrid w:val="0"/>
        <w:spacing w:line="8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学校</w:t>
      </w:r>
      <w:r w:rsidR="008B2A20" w:rsidRPr="00E309AF">
        <w:rPr>
          <w:rFonts w:ascii="仿宋_GB2312" w:eastAsia="仿宋_GB2312" w:hint="eastAsia"/>
          <w:sz w:val="32"/>
          <w:szCs w:val="32"/>
        </w:rPr>
        <w:t>（公章）：</w:t>
      </w:r>
      <w:r w:rsidR="008B2A20">
        <w:rPr>
          <w:rFonts w:ascii="仿宋_GB2312" w:eastAsia="仿宋_GB2312" w:hAnsi="仿宋_GB2312" w:hint="eastAsia"/>
          <w:sz w:val="32"/>
          <w:szCs w:val="32"/>
        </w:rPr>
        <w:t>____________________________</w:t>
      </w:r>
    </w:p>
    <w:p w:rsidR="008B2A20" w:rsidRDefault="008B2A20" w:rsidP="00624CCF">
      <w:pPr>
        <w:widowControl/>
        <w:snapToGrid w:val="0"/>
        <w:spacing w:line="800" w:lineRule="exact"/>
        <w:jc w:val="left"/>
        <w:rPr>
          <w:rFonts w:ascii="仿宋_GB2312" w:eastAsia="仿宋_GB2312" w:hAnsi="仿宋_GB2312"/>
          <w:sz w:val="32"/>
          <w:szCs w:val="32"/>
        </w:rPr>
      </w:pPr>
      <w:r w:rsidRPr="00892AFF">
        <w:rPr>
          <w:rFonts w:ascii="仿宋_GB2312" w:eastAsia="仿宋_GB2312" w:hint="eastAsia"/>
          <w:spacing w:val="56"/>
          <w:sz w:val="32"/>
          <w:szCs w:val="32"/>
        </w:rPr>
        <w:t>联系人</w:t>
      </w:r>
      <w:r w:rsidRPr="00E309AF"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 w:hAnsi="仿宋_GB2312" w:hint="eastAsia"/>
          <w:sz w:val="32"/>
          <w:szCs w:val="32"/>
        </w:rPr>
        <w:t>_______________________________</w:t>
      </w:r>
    </w:p>
    <w:p w:rsidR="008B2A20" w:rsidRDefault="008B2A20" w:rsidP="00624CCF">
      <w:pPr>
        <w:widowControl/>
        <w:snapToGrid w:val="0"/>
        <w:spacing w:line="800" w:lineRule="exact"/>
        <w:jc w:val="left"/>
        <w:rPr>
          <w:rFonts w:ascii="仿宋_GB2312" w:eastAsia="仿宋_GB2312" w:hAnsi="仿宋_GB2312"/>
          <w:sz w:val="32"/>
          <w:szCs w:val="32"/>
        </w:rPr>
      </w:pPr>
      <w:r w:rsidRPr="00E309AF">
        <w:rPr>
          <w:rFonts w:ascii="仿宋_GB2312" w:eastAsia="仿宋_GB2312" w:hint="eastAsia"/>
          <w:sz w:val="32"/>
          <w:szCs w:val="32"/>
        </w:rPr>
        <w:t>联系电话：</w:t>
      </w:r>
      <w:r>
        <w:rPr>
          <w:rFonts w:ascii="仿宋_GB2312" w:eastAsia="仿宋_GB2312" w:hAnsi="仿宋_GB2312" w:hint="eastAsia"/>
          <w:sz w:val="32"/>
          <w:szCs w:val="32"/>
        </w:rPr>
        <w:t>_______________________________</w:t>
      </w:r>
    </w:p>
    <w:p w:rsidR="008B2A20" w:rsidRDefault="008B2A20" w:rsidP="00624CCF">
      <w:pPr>
        <w:widowControl/>
        <w:snapToGrid w:val="0"/>
        <w:spacing w:line="800" w:lineRule="exact"/>
        <w:jc w:val="left"/>
        <w:rPr>
          <w:rFonts w:ascii="仿宋_GB2312" w:eastAsia="仿宋_GB2312" w:hAnsi="仿宋_GB2312"/>
          <w:sz w:val="32"/>
          <w:szCs w:val="32"/>
        </w:rPr>
      </w:pPr>
      <w:r w:rsidRPr="00E309AF">
        <w:rPr>
          <w:rFonts w:ascii="仿宋_GB2312" w:eastAsia="仿宋_GB2312" w:hint="eastAsia"/>
          <w:sz w:val="32"/>
          <w:szCs w:val="32"/>
        </w:rPr>
        <w:t>邮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E309AF">
        <w:rPr>
          <w:rFonts w:ascii="仿宋_GB2312" w:eastAsia="仿宋_GB2312" w:hint="eastAsia"/>
          <w:sz w:val="32"/>
          <w:szCs w:val="32"/>
        </w:rPr>
        <w:t>箱：</w:t>
      </w:r>
      <w:r>
        <w:rPr>
          <w:rFonts w:ascii="仿宋_GB2312" w:eastAsia="仿宋_GB2312" w:hAnsi="仿宋_GB2312" w:hint="eastAsia"/>
          <w:sz w:val="32"/>
          <w:szCs w:val="32"/>
        </w:rPr>
        <w:t>_______________________________</w:t>
      </w:r>
    </w:p>
    <w:p w:rsidR="008B2A20" w:rsidRDefault="008B2A20" w:rsidP="00624CCF">
      <w:pPr>
        <w:widowControl/>
        <w:snapToGrid w:val="0"/>
        <w:spacing w:line="800" w:lineRule="exact"/>
        <w:jc w:val="left"/>
        <w:rPr>
          <w:rFonts w:ascii="方正小标宋_GBK" w:eastAsia="方正小标宋_GBK" w:hAnsi="Arial" w:cs="Arial"/>
          <w:color w:val="000000"/>
          <w:kern w:val="0"/>
          <w:sz w:val="44"/>
          <w:szCs w:val="44"/>
        </w:rPr>
      </w:pPr>
      <w:r w:rsidRPr="00E309AF">
        <w:rPr>
          <w:rFonts w:ascii="仿宋_GB2312" w:eastAsia="仿宋_GB2312" w:hint="eastAsia"/>
          <w:sz w:val="32"/>
          <w:szCs w:val="32"/>
        </w:rPr>
        <w:t>填报日期：</w:t>
      </w:r>
      <w:r>
        <w:rPr>
          <w:rFonts w:ascii="仿宋_GB2312" w:eastAsia="仿宋_GB2312" w:hAnsi="仿宋_GB2312" w:hint="eastAsia"/>
          <w:sz w:val="32"/>
          <w:szCs w:val="32"/>
        </w:rPr>
        <w:t>_______________________________</w:t>
      </w:r>
    </w:p>
    <w:p w:rsidR="008B2A20" w:rsidRDefault="008B2A20" w:rsidP="00624CCF">
      <w:pPr>
        <w:widowControl/>
        <w:snapToGrid w:val="0"/>
        <w:spacing w:line="800" w:lineRule="exact"/>
        <w:jc w:val="center"/>
        <w:rPr>
          <w:rFonts w:ascii="方正小标宋_GBK" w:eastAsia="方正小标宋_GBK" w:hAnsi="Arial" w:cs="Arial"/>
          <w:color w:val="000000"/>
          <w:kern w:val="0"/>
          <w:sz w:val="44"/>
          <w:szCs w:val="44"/>
        </w:rPr>
      </w:pPr>
    </w:p>
    <w:p w:rsidR="008B2A20" w:rsidRDefault="008B2A20" w:rsidP="008B2A20">
      <w:pPr>
        <w:widowControl/>
        <w:snapToGrid w:val="0"/>
        <w:spacing w:line="560" w:lineRule="exact"/>
        <w:jc w:val="center"/>
        <w:rPr>
          <w:rFonts w:ascii="方正小标宋_GBK" w:eastAsia="方正小标宋_GBK" w:hAnsi="Arial" w:cs="Arial"/>
          <w:color w:val="000000"/>
          <w:kern w:val="0"/>
          <w:sz w:val="44"/>
          <w:szCs w:val="44"/>
        </w:rPr>
      </w:pPr>
    </w:p>
    <w:p w:rsidR="008B2A20" w:rsidRDefault="008B2A20" w:rsidP="008B2A20">
      <w:pPr>
        <w:widowControl/>
        <w:snapToGrid w:val="0"/>
        <w:spacing w:line="560" w:lineRule="exact"/>
        <w:jc w:val="center"/>
        <w:rPr>
          <w:rFonts w:ascii="方正小标宋_GBK" w:eastAsia="方正小标宋_GBK" w:hAnsi="Arial" w:cs="Arial"/>
          <w:color w:val="000000"/>
          <w:kern w:val="0"/>
          <w:sz w:val="44"/>
          <w:szCs w:val="44"/>
        </w:rPr>
      </w:pPr>
    </w:p>
    <w:p w:rsidR="008B2A20" w:rsidRDefault="008B2A20" w:rsidP="008B2A20">
      <w:pPr>
        <w:widowControl/>
        <w:snapToGrid w:val="0"/>
        <w:spacing w:line="560" w:lineRule="exact"/>
        <w:jc w:val="center"/>
        <w:rPr>
          <w:rFonts w:ascii="方正小标宋_GBK" w:eastAsia="方正小标宋_GBK" w:hAnsi="Arial" w:cs="Arial"/>
          <w:color w:val="000000"/>
          <w:kern w:val="0"/>
          <w:sz w:val="44"/>
          <w:szCs w:val="44"/>
        </w:rPr>
      </w:pPr>
    </w:p>
    <w:p w:rsidR="008B2A20" w:rsidRDefault="008B2A20" w:rsidP="008B2A20">
      <w:pPr>
        <w:widowControl/>
        <w:snapToGrid w:val="0"/>
        <w:spacing w:line="560" w:lineRule="exact"/>
        <w:jc w:val="center"/>
        <w:rPr>
          <w:rFonts w:ascii="方正小标宋_GBK" w:eastAsia="方正小标宋_GBK" w:hAnsi="Arial" w:cs="Arial"/>
          <w:color w:val="000000"/>
          <w:kern w:val="0"/>
          <w:sz w:val="44"/>
          <w:szCs w:val="44"/>
        </w:rPr>
      </w:pPr>
    </w:p>
    <w:p w:rsidR="008B2A20" w:rsidRDefault="008B2A20" w:rsidP="008B2A20">
      <w:pPr>
        <w:widowControl/>
        <w:snapToGrid w:val="0"/>
        <w:spacing w:line="560" w:lineRule="exact"/>
        <w:jc w:val="center"/>
        <w:rPr>
          <w:rFonts w:ascii="方正小标宋_GBK" w:eastAsia="方正小标宋_GBK" w:hAnsi="Arial" w:cs="Arial"/>
          <w:color w:val="000000"/>
          <w:kern w:val="0"/>
          <w:sz w:val="44"/>
          <w:szCs w:val="44"/>
        </w:rPr>
      </w:pPr>
    </w:p>
    <w:p w:rsidR="008B2A20" w:rsidRDefault="008B2A20" w:rsidP="008B2A20">
      <w:pPr>
        <w:widowControl/>
        <w:snapToGrid w:val="0"/>
        <w:spacing w:line="560" w:lineRule="exact"/>
        <w:jc w:val="center"/>
        <w:rPr>
          <w:rFonts w:ascii="方正小标宋_GBK" w:eastAsia="方正小标宋_GBK" w:hAnsi="Arial" w:cs="Arial"/>
          <w:color w:val="000000"/>
          <w:kern w:val="0"/>
          <w:sz w:val="44"/>
          <w:szCs w:val="44"/>
        </w:rPr>
      </w:pPr>
    </w:p>
    <w:p w:rsidR="008B2A20" w:rsidRDefault="008B2A20" w:rsidP="008B2A20">
      <w:pPr>
        <w:widowControl/>
        <w:snapToGrid w:val="0"/>
        <w:spacing w:line="560" w:lineRule="exact"/>
        <w:jc w:val="center"/>
        <w:rPr>
          <w:rFonts w:ascii="方正小标宋_GBK" w:eastAsia="方正小标宋_GBK" w:hAnsi="Arial" w:cs="Arial"/>
          <w:color w:val="000000"/>
          <w:kern w:val="0"/>
          <w:sz w:val="44"/>
          <w:szCs w:val="44"/>
        </w:rPr>
      </w:pPr>
      <w:r w:rsidRPr="00FD236C">
        <w:rPr>
          <w:rFonts w:ascii="仿宋_GB2312" w:eastAsia="仿宋_GB2312" w:hint="eastAsia"/>
          <w:sz w:val="32"/>
          <w:szCs w:val="32"/>
        </w:rPr>
        <w:t>江苏省教育网络安全</w:t>
      </w:r>
      <w:r>
        <w:rPr>
          <w:rFonts w:ascii="仿宋_GB2312" w:eastAsia="仿宋_GB2312" w:hint="eastAsia"/>
          <w:sz w:val="32"/>
          <w:szCs w:val="32"/>
        </w:rPr>
        <w:t>和</w:t>
      </w:r>
      <w:r w:rsidRPr="00FD236C">
        <w:rPr>
          <w:rFonts w:ascii="仿宋_GB2312" w:eastAsia="仿宋_GB2312" w:hint="eastAsia"/>
          <w:sz w:val="32"/>
          <w:szCs w:val="32"/>
        </w:rPr>
        <w:t>信息化领导小组办公室</w:t>
      </w:r>
      <w:r>
        <w:rPr>
          <w:rFonts w:ascii="仿宋_GB2312" w:eastAsia="仿宋_GB2312" w:hint="eastAsia"/>
          <w:sz w:val="32"/>
          <w:szCs w:val="32"/>
        </w:rPr>
        <w:t>制</w:t>
      </w:r>
    </w:p>
    <w:p w:rsidR="008B2A20" w:rsidRDefault="008B2A20" w:rsidP="008B2A20">
      <w:pPr>
        <w:widowControl/>
        <w:snapToGrid w:val="0"/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E309AF">
        <w:rPr>
          <w:rFonts w:ascii="仿宋_GB2312" w:eastAsia="仿宋_GB2312" w:hint="eastAsia"/>
          <w:sz w:val="32"/>
          <w:szCs w:val="32"/>
        </w:rPr>
        <w:t>二</w:t>
      </w:r>
      <w:r w:rsidRPr="00E309AF">
        <w:rPr>
          <w:rFonts w:ascii="微软雅黑" w:eastAsia="微软雅黑" w:hAnsi="微软雅黑" w:cs="微软雅黑" w:hint="eastAsia"/>
          <w:sz w:val="32"/>
          <w:szCs w:val="32"/>
        </w:rPr>
        <w:t>〇</w:t>
      </w:r>
      <w:r w:rsidRPr="00E309AF">
        <w:rPr>
          <w:rFonts w:ascii="仿宋_GB2312" w:eastAsia="仿宋_GB2312" w:hint="eastAsia"/>
          <w:sz w:val="32"/>
          <w:szCs w:val="32"/>
        </w:rPr>
        <w:t>一七年</w:t>
      </w:r>
    </w:p>
    <w:p w:rsidR="008B2A20" w:rsidRPr="001A05F3" w:rsidRDefault="008B2A20" w:rsidP="008B2A20">
      <w:pPr>
        <w:widowControl/>
        <w:spacing w:line="560" w:lineRule="exact"/>
        <w:jc w:val="left"/>
        <w:rPr>
          <w:rFonts w:ascii="黑体" w:eastAsia="黑体" w:hAnsi="黑体" w:cs="Arial"/>
          <w:color w:val="000000"/>
          <w:kern w:val="0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  <w:r>
        <w:rPr>
          <w:rFonts w:ascii="黑体" w:eastAsia="黑体" w:hAnsi="黑体" w:cs="Arial" w:hint="eastAsia"/>
          <w:color w:val="000000"/>
          <w:kern w:val="0"/>
          <w:sz w:val="32"/>
          <w:szCs w:val="32"/>
        </w:rPr>
        <w:lastRenderedPageBreak/>
        <w:t>一、</w:t>
      </w:r>
      <w:r w:rsidRPr="001A05F3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工程实施情况</w:t>
      </w:r>
    </w:p>
    <w:tbl>
      <w:tblPr>
        <w:tblW w:w="0" w:type="auto"/>
        <w:jc w:val="center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5"/>
        <w:gridCol w:w="6897"/>
      </w:tblGrid>
      <w:tr w:rsidR="008B2A20">
        <w:trPr>
          <w:trHeight w:val="3674"/>
          <w:jc w:val="center"/>
        </w:trPr>
        <w:tc>
          <w:tcPr>
            <w:tcW w:w="948" w:type="dxa"/>
            <w:shd w:val="clear" w:color="auto" w:fill="auto"/>
            <w:vAlign w:val="center"/>
          </w:tcPr>
          <w:p w:rsidR="008B2A20" w:rsidRPr="00B23990" w:rsidRDefault="008B2A20" w:rsidP="00B23990">
            <w:pPr>
              <w:pStyle w:val="a5"/>
              <w:widowControl/>
              <w:snapToGrid w:val="0"/>
              <w:spacing w:line="560" w:lineRule="exact"/>
              <w:ind w:firstLineChars="0" w:firstLine="0"/>
              <w:jc w:val="center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 w:rsidRPr="00B23990"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教师全员培训</w:t>
            </w:r>
          </w:p>
        </w:tc>
        <w:tc>
          <w:tcPr>
            <w:tcW w:w="7618" w:type="dxa"/>
            <w:shd w:val="clear" w:color="auto" w:fill="auto"/>
          </w:tcPr>
          <w:p w:rsidR="008B2A20" w:rsidRPr="00B23990" w:rsidRDefault="008B2A20" w:rsidP="005123F7">
            <w:pPr>
              <w:pStyle w:val="a5"/>
              <w:widowControl/>
              <w:snapToGrid w:val="0"/>
              <w:spacing w:line="560" w:lineRule="exact"/>
              <w:ind w:firstLineChars="0" w:firstLine="0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B23990">
              <w:rPr>
                <w:rFonts w:ascii="仿宋_GB2312" w:eastAsia="仿宋_GB2312" w:hint="eastAsia"/>
                <w:kern w:val="0"/>
                <w:sz w:val="28"/>
                <w:szCs w:val="28"/>
              </w:rPr>
              <w:t>简述本</w:t>
            </w:r>
            <w:r w:rsidR="005123F7">
              <w:rPr>
                <w:rFonts w:ascii="仿宋_GB2312" w:eastAsia="仿宋_GB2312" w:hint="eastAsia"/>
                <w:kern w:val="0"/>
                <w:sz w:val="28"/>
                <w:szCs w:val="28"/>
              </w:rPr>
              <w:t>校</w:t>
            </w:r>
            <w:r w:rsidRPr="00B23990">
              <w:rPr>
                <w:rFonts w:ascii="仿宋_GB2312" w:eastAsia="仿宋_GB2312" w:hint="eastAsia"/>
                <w:kern w:val="0"/>
                <w:sz w:val="28"/>
                <w:szCs w:val="28"/>
              </w:rPr>
              <w:t>能力提升工程各年度培训完成情况等，围绕网络培训计划完成率、校本研修等方面，说明本</w:t>
            </w:r>
            <w:r w:rsidR="005123F7">
              <w:rPr>
                <w:rFonts w:ascii="仿宋_GB2312" w:eastAsia="仿宋_GB2312" w:hint="eastAsia"/>
                <w:kern w:val="0"/>
                <w:sz w:val="28"/>
                <w:szCs w:val="28"/>
              </w:rPr>
              <w:t>校</w:t>
            </w:r>
            <w:r w:rsidRPr="00B23990">
              <w:rPr>
                <w:rFonts w:ascii="仿宋_GB2312" w:eastAsia="仿宋_GB2312" w:hint="eastAsia"/>
                <w:kern w:val="0"/>
                <w:sz w:val="28"/>
                <w:szCs w:val="28"/>
              </w:rPr>
              <w:t>教师全员培训教师工作实施与推进情况。自主或借助社会资源开展能力提升工程培训的</w:t>
            </w:r>
            <w:r w:rsidR="005123F7">
              <w:rPr>
                <w:rFonts w:ascii="仿宋_GB2312" w:eastAsia="仿宋_GB2312" w:hint="eastAsia"/>
                <w:kern w:val="0"/>
                <w:sz w:val="28"/>
                <w:szCs w:val="28"/>
              </w:rPr>
              <w:t>学校</w:t>
            </w:r>
            <w:r w:rsidRPr="00B23990">
              <w:rPr>
                <w:rFonts w:ascii="仿宋_GB2312" w:eastAsia="仿宋_GB2312" w:hint="eastAsia"/>
                <w:kern w:val="0"/>
                <w:sz w:val="28"/>
                <w:szCs w:val="28"/>
              </w:rPr>
              <w:t>，围绕培训者队伍建设、培训机构遴选、培训模式创新、自主选学机制、课程资源建设等方面，说明本</w:t>
            </w:r>
            <w:r w:rsidR="005123F7">
              <w:rPr>
                <w:rFonts w:ascii="仿宋_GB2312" w:eastAsia="仿宋_GB2312" w:hint="eastAsia"/>
                <w:kern w:val="0"/>
                <w:sz w:val="28"/>
                <w:szCs w:val="28"/>
              </w:rPr>
              <w:t>校</w:t>
            </w:r>
            <w:r w:rsidRPr="00B23990">
              <w:rPr>
                <w:rFonts w:ascii="仿宋_GB2312" w:eastAsia="仿宋_GB2312" w:hint="eastAsia"/>
                <w:kern w:val="0"/>
                <w:sz w:val="28"/>
                <w:szCs w:val="28"/>
              </w:rPr>
              <w:t>教师全员培训教师工作实施与推进情况。</w:t>
            </w:r>
          </w:p>
        </w:tc>
      </w:tr>
      <w:tr w:rsidR="008B2A20">
        <w:trPr>
          <w:trHeight w:val="2955"/>
          <w:jc w:val="center"/>
        </w:trPr>
        <w:tc>
          <w:tcPr>
            <w:tcW w:w="948" w:type="dxa"/>
            <w:shd w:val="clear" w:color="auto" w:fill="auto"/>
            <w:vAlign w:val="center"/>
          </w:tcPr>
          <w:p w:rsidR="008B2A20" w:rsidRPr="00B23990" w:rsidRDefault="008B2A20" w:rsidP="00B23990">
            <w:pPr>
              <w:pStyle w:val="a5"/>
              <w:widowControl/>
              <w:snapToGrid w:val="0"/>
              <w:spacing w:line="560" w:lineRule="exact"/>
              <w:ind w:firstLineChars="0" w:firstLine="0"/>
              <w:jc w:val="center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 w:rsidRPr="00B23990"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培训绩效考评</w:t>
            </w:r>
          </w:p>
        </w:tc>
        <w:tc>
          <w:tcPr>
            <w:tcW w:w="7618" w:type="dxa"/>
            <w:shd w:val="clear" w:color="auto" w:fill="auto"/>
          </w:tcPr>
          <w:p w:rsidR="008B2A20" w:rsidRPr="00B23990" w:rsidRDefault="008B2A20" w:rsidP="005123F7">
            <w:pPr>
              <w:pStyle w:val="a5"/>
              <w:widowControl/>
              <w:snapToGrid w:val="0"/>
              <w:spacing w:line="560" w:lineRule="exact"/>
              <w:ind w:firstLineChars="0" w:firstLine="0"/>
              <w:rPr>
                <w:rFonts w:ascii="仿宋_GB2312" w:eastAsia="仿宋_GB2312"/>
                <w:kern w:val="0"/>
                <w:sz w:val="24"/>
                <w:szCs w:val="32"/>
              </w:rPr>
            </w:pPr>
            <w:r w:rsidRPr="00B23990">
              <w:rPr>
                <w:rFonts w:ascii="仿宋_GB2312" w:eastAsia="仿宋_GB2312" w:hint="eastAsia"/>
                <w:kern w:val="0"/>
                <w:sz w:val="28"/>
                <w:szCs w:val="28"/>
              </w:rPr>
              <w:t>重点围绕绩效考评方法、结果及其应用等，说明</w:t>
            </w:r>
            <w:r w:rsidR="005123F7">
              <w:rPr>
                <w:rFonts w:ascii="仿宋_GB2312" w:eastAsia="仿宋_GB2312" w:hint="eastAsia"/>
                <w:kern w:val="0"/>
                <w:sz w:val="28"/>
                <w:szCs w:val="28"/>
              </w:rPr>
              <w:t>本校</w:t>
            </w:r>
            <w:r w:rsidRPr="00B23990">
              <w:rPr>
                <w:rFonts w:ascii="仿宋_GB2312" w:eastAsia="仿宋_GB2312" w:hint="eastAsia"/>
                <w:kern w:val="0"/>
                <w:sz w:val="28"/>
                <w:szCs w:val="28"/>
              </w:rPr>
              <w:t>绩效考评情况。</w:t>
            </w:r>
          </w:p>
        </w:tc>
      </w:tr>
      <w:tr w:rsidR="008B2A20" w:rsidTr="0078603F">
        <w:trPr>
          <w:trHeight w:val="2046"/>
          <w:jc w:val="center"/>
        </w:trPr>
        <w:tc>
          <w:tcPr>
            <w:tcW w:w="948" w:type="dxa"/>
            <w:shd w:val="clear" w:color="auto" w:fill="auto"/>
            <w:vAlign w:val="center"/>
          </w:tcPr>
          <w:p w:rsidR="008B2A20" w:rsidRPr="00B23990" w:rsidRDefault="008B2A20" w:rsidP="00B23990">
            <w:pPr>
              <w:pStyle w:val="a5"/>
              <w:widowControl/>
              <w:snapToGrid w:val="0"/>
              <w:spacing w:line="560" w:lineRule="exact"/>
              <w:ind w:firstLineChars="0" w:firstLine="0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B23990"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应用机制建设</w:t>
            </w:r>
          </w:p>
        </w:tc>
        <w:tc>
          <w:tcPr>
            <w:tcW w:w="7618" w:type="dxa"/>
            <w:shd w:val="clear" w:color="auto" w:fill="auto"/>
          </w:tcPr>
          <w:p w:rsidR="008B2A20" w:rsidRPr="00B23990" w:rsidRDefault="008B2A20" w:rsidP="005123F7">
            <w:pPr>
              <w:pStyle w:val="a5"/>
              <w:widowControl/>
              <w:snapToGrid w:val="0"/>
              <w:spacing w:line="560" w:lineRule="exact"/>
              <w:ind w:firstLineChars="0" w:firstLine="0"/>
              <w:rPr>
                <w:rFonts w:ascii="仿宋_GB2312" w:eastAsia="仿宋_GB2312"/>
                <w:kern w:val="0"/>
                <w:sz w:val="24"/>
                <w:szCs w:val="32"/>
              </w:rPr>
            </w:pPr>
            <w:r w:rsidRPr="00B23990">
              <w:rPr>
                <w:rFonts w:ascii="仿宋_GB2312" w:eastAsia="仿宋_GB2312" w:hint="eastAsia"/>
                <w:kern w:val="0"/>
                <w:sz w:val="28"/>
                <w:szCs w:val="28"/>
              </w:rPr>
              <w:t>围绕工作举措、制度建设、校本研修、实践推进等，说明本</w:t>
            </w:r>
            <w:r w:rsidR="005123F7">
              <w:rPr>
                <w:rFonts w:ascii="仿宋_GB2312" w:eastAsia="仿宋_GB2312" w:hint="eastAsia"/>
                <w:kern w:val="0"/>
                <w:sz w:val="28"/>
                <w:szCs w:val="28"/>
              </w:rPr>
              <w:t>校</w:t>
            </w:r>
            <w:r w:rsidRPr="00B23990">
              <w:rPr>
                <w:rFonts w:ascii="仿宋_GB2312" w:eastAsia="仿宋_GB2312" w:hint="eastAsia"/>
                <w:kern w:val="0"/>
                <w:sz w:val="28"/>
                <w:szCs w:val="28"/>
              </w:rPr>
              <w:t>推动教师在教育教学中主动应用信息技术的机制建设工作开展情况。</w:t>
            </w:r>
          </w:p>
        </w:tc>
      </w:tr>
      <w:tr w:rsidR="008B2A20">
        <w:trPr>
          <w:trHeight w:val="3271"/>
          <w:jc w:val="center"/>
        </w:trPr>
        <w:tc>
          <w:tcPr>
            <w:tcW w:w="948" w:type="dxa"/>
            <w:shd w:val="clear" w:color="auto" w:fill="auto"/>
            <w:vAlign w:val="center"/>
          </w:tcPr>
          <w:p w:rsidR="008B2A20" w:rsidRPr="00B23990" w:rsidRDefault="008B2A20" w:rsidP="00B23990">
            <w:pPr>
              <w:pStyle w:val="a5"/>
              <w:widowControl/>
              <w:snapToGrid w:val="0"/>
              <w:spacing w:line="560" w:lineRule="exact"/>
              <w:ind w:firstLineChars="0" w:firstLine="0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B23990"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培训绩效考评</w:t>
            </w:r>
          </w:p>
        </w:tc>
        <w:tc>
          <w:tcPr>
            <w:tcW w:w="7618" w:type="dxa"/>
            <w:shd w:val="clear" w:color="auto" w:fill="auto"/>
          </w:tcPr>
          <w:p w:rsidR="008B2A20" w:rsidRPr="00B23990" w:rsidRDefault="008B2A20" w:rsidP="005123F7">
            <w:pPr>
              <w:pStyle w:val="a5"/>
              <w:widowControl/>
              <w:snapToGrid w:val="0"/>
              <w:spacing w:line="560" w:lineRule="exact"/>
              <w:ind w:firstLineChars="0" w:firstLine="0"/>
              <w:rPr>
                <w:rFonts w:ascii="仿宋_GB2312" w:eastAsia="仿宋_GB2312"/>
                <w:kern w:val="0"/>
                <w:sz w:val="24"/>
                <w:szCs w:val="32"/>
              </w:rPr>
            </w:pPr>
            <w:r w:rsidRPr="00B23990">
              <w:rPr>
                <w:rFonts w:ascii="仿宋_GB2312" w:eastAsia="仿宋_GB2312" w:hint="eastAsia"/>
                <w:kern w:val="0"/>
                <w:sz w:val="28"/>
                <w:szCs w:val="28"/>
              </w:rPr>
              <w:t>简述</w:t>
            </w:r>
            <w:r w:rsidR="005123F7">
              <w:rPr>
                <w:rFonts w:ascii="仿宋_GB2312" w:eastAsia="仿宋_GB2312" w:hint="eastAsia"/>
                <w:kern w:val="0"/>
                <w:sz w:val="28"/>
                <w:szCs w:val="28"/>
              </w:rPr>
              <w:t>校</w:t>
            </w:r>
            <w:r w:rsidRPr="00B23990">
              <w:rPr>
                <w:rFonts w:ascii="仿宋_GB2312" w:eastAsia="仿宋_GB2312" w:hint="eastAsia"/>
                <w:kern w:val="0"/>
                <w:sz w:val="28"/>
                <w:szCs w:val="28"/>
              </w:rPr>
              <w:t>实施能力提升工程的经费来源、使用情况等。</w:t>
            </w:r>
          </w:p>
        </w:tc>
      </w:tr>
    </w:tbl>
    <w:p w:rsidR="005123F7" w:rsidRDefault="005123F7" w:rsidP="008B2A20">
      <w:pPr>
        <w:widowControl/>
        <w:snapToGrid w:val="0"/>
        <w:spacing w:line="560" w:lineRule="exact"/>
        <w:jc w:val="left"/>
        <w:rPr>
          <w:rFonts w:ascii="黑体" w:eastAsia="黑体" w:hAnsi="黑体" w:cs="Arial" w:hint="eastAsia"/>
          <w:color w:val="000000"/>
          <w:kern w:val="0"/>
          <w:sz w:val="32"/>
          <w:szCs w:val="32"/>
        </w:rPr>
      </w:pPr>
    </w:p>
    <w:p w:rsidR="008B2A20" w:rsidRPr="001A05F3" w:rsidRDefault="008B2A20" w:rsidP="008B2A20">
      <w:pPr>
        <w:widowControl/>
        <w:snapToGrid w:val="0"/>
        <w:spacing w:line="560" w:lineRule="exact"/>
        <w:jc w:val="left"/>
        <w:rPr>
          <w:rFonts w:ascii="黑体" w:eastAsia="黑体" w:hAnsi="黑体" w:cs="Arial"/>
          <w:color w:val="000000"/>
          <w:kern w:val="0"/>
          <w:sz w:val="32"/>
          <w:szCs w:val="32"/>
        </w:rPr>
      </w:pPr>
      <w:r>
        <w:rPr>
          <w:rFonts w:ascii="黑体" w:eastAsia="黑体" w:hAnsi="黑体" w:cs="Arial" w:hint="eastAsia"/>
          <w:color w:val="000000"/>
          <w:kern w:val="0"/>
          <w:sz w:val="32"/>
          <w:szCs w:val="32"/>
        </w:rPr>
        <w:lastRenderedPageBreak/>
        <w:t>二、成绩与经验</w:t>
      </w:r>
    </w:p>
    <w:tbl>
      <w:tblPr>
        <w:tblW w:w="0" w:type="auto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1"/>
        <w:gridCol w:w="7341"/>
      </w:tblGrid>
      <w:tr w:rsidR="008B2A20">
        <w:trPr>
          <w:trHeight w:val="2540"/>
          <w:jc w:val="center"/>
        </w:trPr>
        <w:tc>
          <w:tcPr>
            <w:tcW w:w="948" w:type="dxa"/>
            <w:shd w:val="clear" w:color="auto" w:fill="auto"/>
            <w:vAlign w:val="center"/>
          </w:tcPr>
          <w:p w:rsidR="008B2A20" w:rsidRPr="00B23990" w:rsidRDefault="008B2A20" w:rsidP="00B23990">
            <w:pPr>
              <w:pStyle w:val="a5"/>
              <w:widowControl/>
              <w:snapToGrid w:val="0"/>
              <w:spacing w:line="560" w:lineRule="exact"/>
              <w:ind w:firstLineChars="0" w:firstLine="0"/>
              <w:jc w:val="center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 w:rsidRPr="00B23990"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成绩</w:t>
            </w:r>
          </w:p>
        </w:tc>
        <w:tc>
          <w:tcPr>
            <w:tcW w:w="7618" w:type="dxa"/>
            <w:shd w:val="clear" w:color="auto" w:fill="auto"/>
          </w:tcPr>
          <w:p w:rsidR="008B2A20" w:rsidRPr="00B23990" w:rsidRDefault="008B2A20" w:rsidP="00B23990">
            <w:pPr>
              <w:pStyle w:val="a5"/>
              <w:widowControl/>
              <w:snapToGrid w:val="0"/>
              <w:spacing w:line="560" w:lineRule="exact"/>
              <w:ind w:firstLineChars="0" w:firstLine="0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B23990">
              <w:rPr>
                <w:rFonts w:ascii="仿宋_GB2312" w:eastAsia="仿宋_GB2312" w:hint="eastAsia"/>
                <w:kern w:val="0"/>
                <w:sz w:val="28"/>
                <w:szCs w:val="28"/>
              </w:rPr>
              <w:t>系统梳理</w:t>
            </w:r>
            <w:r w:rsidR="005123F7">
              <w:rPr>
                <w:rFonts w:ascii="仿宋_GB2312" w:eastAsia="仿宋_GB2312" w:hint="eastAsia"/>
                <w:kern w:val="0"/>
                <w:sz w:val="28"/>
                <w:szCs w:val="28"/>
              </w:rPr>
              <w:t>本校</w:t>
            </w:r>
            <w:r w:rsidRPr="00B23990">
              <w:rPr>
                <w:rFonts w:ascii="仿宋_GB2312" w:eastAsia="仿宋_GB2312" w:hint="eastAsia"/>
                <w:kern w:val="0"/>
                <w:sz w:val="28"/>
                <w:szCs w:val="28"/>
              </w:rPr>
              <w:t>在能力提升工程教师全员网络培训和校本研修、培训绩效考评、应用机制建设、媒体宣传报道等方面取得的成绩。</w:t>
            </w:r>
          </w:p>
          <w:p w:rsidR="008B2A20" w:rsidRPr="00B23990" w:rsidRDefault="008B2A20" w:rsidP="00B23990">
            <w:pPr>
              <w:pStyle w:val="a5"/>
              <w:widowControl/>
              <w:snapToGrid w:val="0"/>
              <w:spacing w:line="560" w:lineRule="exact"/>
              <w:ind w:firstLineChars="0" w:firstLine="0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:rsidR="008B2A20" w:rsidRPr="00B23990" w:rsidRDefault="008B2A20" w:rsidP="00B23990">
            <w:pPr>
              <w:pStyle w:val="a5"/>
              <w:widowControl/>
              <w:snapToGrid w:val="0"/>
              <w:spacing w:line="560" w:lineRule="exact"/>
              <w:ind w:firstLineChars="0" w:firstLine="0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 w:rsidR="008B2A20">
        <w:trPr>
          <w:trHeight w:val="2863"/>
          <w:jc w:val="center"/>
        </w:trPr>
        <w:tc>
          <w:tcPr>
            <w:tcW w:w="948" w:type="dxa"/>
            <w:shd w:val="clear" w:color="auto" w:fill="auto"/>
            <w:vAlign w:val="center"/>
          </w:tcPr>
          <w:p w:rsidR="008B2A20" w:rsidRPr="00B23990" w:rsidRDefault="008B2A20" w:rsidP="00B23990">
            <w:pPr>
              <w:pStyle w:val="a5"/>
              <w:widowControl/>
              <w:snapToGrid w:val="0"/>
              <w:spacing w:line="560" w:lineRule="exact"/>
              <w:ind w:firstLineChars="0" w:firstLine="0"/>
              <w:jc w:val="center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 w:rsidRPr="00B23990"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经验</w:t>
            </w:r>
          </w:p>
        </w:tc>
        <w:tc>
          <w:tcPr>
            <w:tcW w:w="7618" w:type="dxa"/>
            <w:shd w:val="clear" w:color="auto" w:fill="auto"/>
          </w:tcPr>
          <w:p w:rsidR="008B2A20" w:rsidRPr="00B23990" w:rsidRDefault="008B2A20" w:rsidP="005123F7">
            <w:pPr>
              <w:pStyle w:val="a5"/>
              <w:widowControl/>
              <w:snapToGrid w:val="0"/>
              <w:spacing w:line="560" w:lineRule="exact"/>
              <w:ind w:firstLineChars="0" w:firstLine="0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B23990">
              <w:rPr>
                <w:rFonts w:ascii="仿宋_GB2312" w:eastAsia="仿宋_GB2312" w:hint="eastAsia"/>
                <w:kern w:val="0"/>
                <w:sz w:val="28"/>
                <w:szCs w:val="28"/>
              </w:rPr>
              <w:t>总结提炼</w:t>
            </w:r>
            <w:r w:rsidR="005123F7">
              <w:rPr>
                <w:rFonts w:ascii="仿宋_GB2312" w:eastAsia="仿宋_GB2312" w:hint="eastAsia"/>
                <w:kern w:val="0"/>
                <w:sz w:val="28"/>
                <w:szCs w:val="28"/>
              </w:rPr>
              <w:t>校</w:t>
            </w:r>
            <w:r w:rsidRPr="00B23990">
              <w:rPr>
                <w:rFonts w:ascii="仿宋_GB2312" w:eastAsia="仿宋_GB2312" w:hint="eastAsia"/>
                <w:kern w:val="0"/>
                <w:sz w:val="28"/>
                <w:szCs w:val="28"/>
              </w:rPr>
              <w:t>能力提升工程实施工作取得成绩的经验。</w:t>
            </w:r>
          </w:p>
        </w:tc>
      </w:tr>
    </w:tbl>
    <w:p w:rsidR="008B2A20" w:rsidRPr="00290ED2" w:rsidRDefault="008B2A20" w:rsidP="008B2A20">
      <w:pPr>
        <w:pStyle w:val="a5"/>
        <w:widowControl/>
        <w:snapToGrid w:val="0"/>
        <w:spacing w:line="560" w:lineRule="exact"/>
        <w:ind w:left="720" w:firstLineChars="0" w:firstLine="0"/>
        <w:rPr>
          <w:rFonts w:ascii="仿宋_GB2312" w:eastAsia="仿宋_GB2312"/>
          <w:sz w:val="32"/>
          <w:szCs w:val="32"/>
        </w:rPr>
      </w:pPr>
    </w:p>
    <w:p w:rsidR="008B2A20" w:rsidRPr="001A05F3" w:rsidRDefault="008B2A20" w:rsidP="008B2A20">
      <w:pPr>
        <w:widowControl/>
        <w:snapToGrid w:val="0"/>
        <w:spacing w:line="560" w:lineRule="exact"/>
        <w:jc w:val="left"/>
        <w:rPr>
          <w:rFonts w:ascii="黑体" w:eastAsia="黑体" w:hAnsi="黑体" w:cs="Arial"/>
          <w:color w:val="000000"/>
          <w:kern w:val="0"/>
          <w:sz w:val="32"/>
          <w:szCs w:val="32"/>
        </w:rPr>
      </w:pPr>
      <w:r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三、问题及建议</w:t>
      </w:r>
    </w:p>
    <w:tbl>
      <w:tblPr>
        <w:tblW w:w="0" w:type="auto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1"/>
        <w:gridCol w:w="7331"/>
      </w:tblGrid>
      <w:tr w:rsidR="008B2A20">
        <w:trPr>
          <w:trHeight w:val="3094"/>
          <w:jc w:val="center"/>
        </w:trPr>
        <w:tc>
          <w:tcPr>
            <w:tcW w:w="971" w:type="dxa"/>
            <w:shd w:val="clear" w:color="auto" w:fill="auto"/>
            <w:vAlign w:val="center"/>
          </w:tcPr>
          <w:p w:rsidR="008B2A20" w:rsidRPr="00B23990" w:rsidRDefault="008B2A20" w:rsidP="00B23990">
            <w:pPr>
              <w:pStyle w:val="a5"/>
              <w:widowControl/>
              <w:snapToGrid w:val="0"/>
              <w:spacing w:line="560" w:lineRule="exact"/>
              <w:ind w:firstLineChars="0" w:firstLine="0"/>
              <w:jc w:val="center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 w:rsidRPr="00B23990"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问题</w:t>
            </w:r>
          </w:p>
        </w:tc>
        <w:tc>
          <w:tcPr>
            <w:tcW w:w="7819" w:type="dxa"/>
            <w:shd w:val="clear" w:color="auto" w:fill="auto"/>
          </w:tcPr>
          <w:p w:rsidR="008B2A20" w:rsidRPr="00B23990" w:rsidRDefault="008B2A20" w:rsidP="005123F7">
            <w:pPr>
              <w:pStyle w:val="a5"/>
              <w:widowControl/>
              <w:snapToGrid w:val="0"/>
              <w:spacing w:line="560" w:lineRule="exact"/>
              <w:ind w:firstLineChars="0" w:firstLine="0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B23990">
              <w:rPr>
                <w:rFonts w:ascii="仿宋_GB2312" w:eastAsia="仿宋_GB2312" w:hint="eastAsia"/>
                <w:kern w:val="0"/>
                <w:sz w:val="28"/>
                <w:szCs w:val="28"/>
              </w:rPr>
              <w:t>说明本</w:t>
            </w:r>
            <w:r w:rsidR="005123F7">
              <w:rPr>
                <w:rFonts w:ascii="仿宋_GB2312" w:eastAsia="仿宋_GB2312" w:hint="eastAsia"/>
                <w:kern w:val="0"/>
                <w:sz w:val="28"/>
                <w:szCs w:val="28"/>
              </w:rPr>
              <w:t>校</w:t>
            </w:r>
            <w:r w:rsidRPr="00B23990">
              <w:rPr>
                <w:rFonts w:ascii="仿宋_GB2312" w:eastAsia="仿宋_GB2312" w:hint="eastAsia"/>
                <w:kern w:val="0"/>
                <w:sz w:val="28"/>
                <w:szCs w:val="28"/>
              </w:rPr>
              <w:t>能力提升工程实施与推进中存在的问题、面临的困难。</w:t>
            </w:r>
          </w:p>
        </w:tc>
      </w:tr>
      <w:tr w:rsidR="008B2A20">
        <w:trPr>
          <w:trHeight w:val="70"/>
          <w:jc w:val="center"/>
        </w:trPr>
        <w:tc>
          <w:tcPr>
            <w:tcW w:w="971" w:type="dxa"/>
            <w:shd w:val="clear" w:color="auto" w:fill="auto"/>
            <w:vAlign w:val="center"/>
          </w:tcPr>
          <w:p w:rsidR="008B2A20" w:rsidRPr="00B23990" w:rsidRDefault="008B2A20" w:rsidP="00B23990">
            <w:pPr>
              <w:pStyle w:val="a5"/>
              <w:widowControl/>
              <w:snapToGrid w:val="0"/>
              <w:spacing w:line="560" w:lineRule="exact"/>
              <w:ind w:firstLineChars="0" w:firstLine="0"/>
              <w:jc w:val="center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 w:rsidRPr="00B23990"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建议</w:t>
            </w:r>
          </w:p>
        </w:tc>
        <w:tc>
          <w:tcPr>
            <w:tcW w:w="7819" w:type="dxa"/>
            <w:shd w:val="clear" w:color="auto" w:fill="auto"/>
          </w:tcPr>
          <w:p w:rsidR="008B2A20" w:rsidRPr="00B23990" w:rsidRDefault="008B2A20" w:rsidP="00B23990">
            <w:pPr>
              <w:pStyle w:val="a5"/>
              <w:widowControl/>
              <w:snapToGrid w:val="0"/>
              <w:spacing w:line="560" w:lineRule="exact"/>
              <w:ind w:firstLineChars="0" w:firstLine="0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B23990">
              <w:rPr>
                <w:rFonts w:ascii="仿宋_GB2312" w:eastAsia="仿宋_GB2312" w:hint="eastAsia"/>
                <w:kern w:val="0"/>
                <w:sz w:val="28"/>
                <w:szCs w:val="28"/>
              </w:rPr>
              <w:t>对下一步继续推进教师信息技术应用能力提升工作的思考与建议。</w:t>
            </w:r>
          </w:p>
          <w:p w:rsidR="008B2A20" w:rsidRPr="00B23990" w:rsidRDefault="008B2A20" w:rsidP="00B23990">
            <w:pPr>
              <w:spacing w:line="560" w:lineRule="exact"/>
              <w:rPr>
                <w:kern w:val="0"/>
                <w:sz w:val="20"/>
              </w:rPr>
            </w:pPr>
          </w:p>
          <w:p w:rsidR="008B2A20" w:rsidRPr="00B23990" w:rsidRDefault="008B2A20" w:rsidP="00B23990">
            <w:pPr>
              <w:spacing w:line="560" w:lineRule="exact"/>
              <w:rPr>
                <w:kern w:val="0"/>
                <w:sz w:val="20"/>
              </w:rPr>
            </w:pPr>
          </w:p>
          <w:p w:rsidR="008B2A20" w:rsidRPr="00B23990" w:rsidRDefault="008B2A20" w:rsidP="00B23990">
            <w:pPr>
              <w:spacing w:line="560" w:lineRule="exact"/>
              <w:rPr>
                <w:kern w:val="0"/>
                <w:sz w:val="20"/>
              </w:rPr>
            </w:pPr>
          </w:p>
        </w:tc>
      </w:tr>
    </w:tbl>
    <w:p w:rsidR="00317773" w:rsidRPr="008B2A20" w:rsidRDefault="00317773" w:rsidP="0078603F">
      <w:pPr>
        <w:rPr>
          <w:rFonts w:hint="eastAsia"/>
        </w:rPr>
      </w:pPr>
    </w:p>
    <w:sectPr w:rsidR="00317773" w:rsidRPr="008B2A20">
      <w:footerReference w:type="even" r:id="rId6"/>
      <w:footerReference w:type="default" r:id="rId7"/>
      <w:footerReference w:type="firs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71EE" w:rsidRDefault="00D171EE">
      <w:r>
        <w:separator/>
      </w:r>
    </w:p>
  </w:endnote>
  <w:endnote w:type="continuationSeparator" w:id="1">
    <w:p w:rsidR="00D171EE" w:rsidRDefault="00D171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3CE" w:rsidRDefault="008B2A20">
    <w:pPr>
      <w:pStyle w:val="a4"/>
    </w:pPr>
    <w:r w:rsidRPr="00346C74">
      <w:rPr>
        <w:rFonts w:ascii="仿宋_GB2312" w:eastAsia="仿宋_GB2312" w:hint="eastAsia"/>
        <w:sz w:val="28"/>
        <w:szCs w:val="28"/>
      </w:rPr>
      <w:fldChar w:fldCharType="begin"/>
    </w:r>
    <w:r w:rsidRPr="00346C74">
      <w:rPr>
        <w:rFonts w:ascii="仿宋_GB2312" w:eastAsia="仿宋_GB2312" w:hint="eastAsia"/>
        <w:sz w:val="28"/>
        <w:szCs w:val="28"/>
      </w:rPr>
      <w:instrText xml:space="preserve"> PAGE   \* MERGEFORMAT </w:instrText>
    </w:r>
    <w:r w:rsidRPr="00346C74">
      <w:rPr>
        <w:rFonts w:ascii="仿宋_GB2312" w:eastAsia="仿宋_GB2312" w:hint="eastAsia"/>
        <w:sz w:val="28"/>
        <w:szCs w:val="28"/>
      </w:rPr>
      <w:fldChar w:fldCharType="separate"/>
    </w:r>
    <w:r w:rsidRPr="00BD0713">
      <w:rPr>
        <w:rFonts w:ascii="仿宋_GB2312" w:eastAsia="仿宋_GB2312"/>
        <w:noProof/>
        <w:sz w:val="28"/>
        <w:szCs w:val="28"/>
        <w:lang w:val="zh-CN"/>
      </w:rPr>
      <w:t>-</w:t>
    </w:r>
    <w:r>
      <w:rPr>
        <w:rFonts w:ascii="仿宋_GB2312" w:eastAsia="仿宋_GB2312"/>
        <w:noProof/>
        <w:sz w:val="28"/>
        <w:szCs w:val="28"/>
      </w:rPr>
      <w:t xml:space="preserve"> 6 -</w:t>
    </w:r>
    <w:r w:rsidRPr="00346C74">
      <w:rPr>
        <w:rFonts w:ascii="仿宋_GB2312" w:eastAsia="仿宋_GB2312" w:hint="eastAsia"/>
        <w:sz w:val="28"/>
        <w:szCs w:val="28"/>
      </w:rPr>
      <w:fldChar w:fldCharType="end"/>
    </w:r>
  </w:p>
  <w:p w:rsidR="00CF53CE" w:rsidRDefault="00CF53C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3CE" w:rsidRDefault="008B2A20">
    <w:pPr>
      <w:pStyle w:val="a4"/>
      <w:jc w:val="right"/>
    </w:pPr>
    <w:r w:rsidRPr="00346C74">
      <w:rPr>
        <w:rFonts w:ascii="仿宋_GB2312" w:eastAsia="仿宋_GB2312" w:hint="eastAsia"/>
        <w:sz w:val="28"/>
        <w:szCs w:val="28"/>
      </w:rPr>
      <w:fldChar w:fldCharType="begin"/>
    </w:r>
    <w:r w:rsidRPr="00346C74">
      <w:rPr>
        <w:rFonts w:ascii="仿宋_GB2312" w:eastAsia="仿宋_GB2312" w:hint="eastAsia"/>
        <w:sz w:val="28"/>
        <w:szCs w:val="28"/>
      </w:rPr>
      <w:instrText xml:space="preserve"> PAGE   \* MERGEFORMAT </w:instrText>
    </w:r>
    <w:r w:rsidRPr="00346C74">
      <w:rPr>
        <w:rFonts w:ascii="仿宋_GB2312" w:eastAsia="仿宋_GB2312" w:hint="eastAsia"/>
        <w:sz w:val="28"/>
        <w:szCs w:val="28"/>
      </w:rPr>
      <w:fldChar w:fldCharType="separate"/>
    </w:r>
    <w:r w:rsidR="005123F7" w:rsidRPr="005123F7">
      <w:rPr>
        <w:rFonts w:ascii="仿宋_GB2312" w:eastAsia="仿宋_GB2312"/>
        <w:noProof/>
        <w:sz w:val="28"/>
        <w:szCs w:val="28"/>
        <w:lang w:val="zh-CN"/>
      </w:rPr>
      <w:t>3</w:t>
    </w:r>
    <w:r w:rsidRPr="00346C74">
      <w:rPr>
        <w:rFonts w:ascii="仿宋_GB2312" w:eastAsia="仿宋_GB2312" w:hint="eastAsia"/>
        <w:sz w:val="28"/>
        <w:szCs w:val="28"/>
      </w:rPr>
      <w:fldChar w:fldCharType="end"/>
    </w:r>
  </w:p>
  <w:p w:rsidR="00CF53CE" w:rsidRDefault="00CF53CE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3CE" w:rsidRDefault="008B2A20" w:rsidP="00CF53CE">
    <w:pPr>
      <w:pStyle w:val="a4"/>
      <w:jc w:val="center"/>
    </w:pPr>
    <w:fldSimple w:instr="PAGE   \* MERGEFORMAT">
      <w:r w:rsidRPr="00F33BAB">
        <w:rPr>
          <w:noProof/>
          <w:lang w:val="zh-CN"/>
        </w:rPr>
        <w:t>6</w:t>
      </w:r>
    </w:fldSimple>
  </w:p>
  <w:p w:rsidR="00CF53CE" w:rsidRDefault="00CF53C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71EE" w:rsidRDefault="00D171EE">
      <w:r>
        <w:separator/>
      </w:r>
    </w:p>
  </w:footnote>
  <w:footnote w:type="continuationSeparator" w:id="1">
    <w:p w:rsidR="00D171EE" w:rsidRDefault="00D171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2A20"/>
    <w:rsid w:val="00317773"/>
    <w:rsid w:val="004A6F0F"/>
    <w:rsid w:val="005123F7"/>
    <w:rsid w:val="00595DE2"/>
    <w:rsid w:val="00624CCF"/>
    <w:rsid w:val="0078603F"/>
    <w:rsid w:val="008B2A20"/>
    <w:rsid w:val="00B23990"/>
    <w:rsid w:val="00BB4C77"/>
    <w:rsid w:val="00CF53CE"/>
    <w:rsid w:val="00D17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A2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2A20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Char"/>
    <w:uiPriority w:val="99"/>
    <w:rsid w:val="008B2A2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/>
    </w:rPr>
  </w:style>
  <w:style w:type="character" w:customStyle="1" w:styleId="Char">
    <w:name w:val="页脚 Char"/>
    <w:link w:val="a4"/>
    <w:uiPriority w:val="99"/>
    <w:rsid w:val="008B2A20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8B2A20"/>
    <w:pPr>
      <w:ind w:firstLineChars="200" w:firstLine="420"/>
    </w:pPr>
  </w:style>
  <w:style w:type="paragraph" w:styleId="a6">
    <w:name w:val="header"/>
    <w:basedOn w:val="a"/>
    <w:link w:val="Char0"/>
    <w:uiPriority w:val="99"/>
    <w:unhideWhenUsed/>
    <w:rsid w:val="00B239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/>
    </w:rPr>
  </w:style>
  <w:style w:type="character" w:customStyle="1" w:styleId="Char0">
    <w:name w:val="页眉 Char"/>
    <w:link w:val="a6"/>
    <w:uiPriority w:val="99"/>
    <w:rsid w:val="00B2399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111</Words>
  <Characters>638</Characters>
  <Application>Microsoft Office Word</Application>
  <DocSecurity>0</DocSecurity>
  <Lines>5</Lines>
  <Paragraphs>1</Paragraphs>
  <ScaleCrop>false</ScaleCrop>
  <Company>Microsoft</Company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</dc:creator>
  <cp:lastModifiedBy>DELL</cp:lastModifiedBy>
  <cp:revision>3</cp:revision>
  <cp:lastPrinted>2017-11-10T02:28:00Z</cp:lastPrinted>
  <dcterms:created xsi:type="dcterms:W3CDTF">2017-11-10T02:58:00Z</dcterms:created>
  <dcterms:modified xsi:type="dcterms:W3CDTF">2017-11-10T03:00:00Z</dcterms:modified>
</cp:coreProperties>
</file>