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/>
          <w:b/>
          <w:bCs/>
          <w:color w:val="000000"/>
          <w:sz w:val="36"/>
          <w:szCs w:val="36"/>
        </w:rPr>
        <w:t>关于新北区中小学体育优秀教师培育室第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八</w:t>
      </w:r>
      <w:r>
        <w:rPr>
          <w:rFonts w:ascii="宋体" w:hAnsi="宋体"/>
          <w:b/>
          <w:bCs/>
          <w:color w:val="000000"/>
          <w:sz w:val="36"/>
          <w:szCs w:val="36"/>
        </w:rPr>
        <w:t>次活动的通知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相关学校：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根据《培育室实施方案》和《工作计划》，近期将开展第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次课堂教学诊断研讨活动。现将相关要求通知如下：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2017年1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月2日（周四下午）。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三井实验小学（中央花园校区）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三、参加对象：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tbl>
      <w:tblPr>
        <w:tblStyle w:val="5"/>
        <w:tblW w:w="9700" w:type="dxa"/>
        <w:jc w:val="center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1336"/>
        <w:gridCol w:w="1582"/>
        <w:gridCol w:w="2032"/>
        <w:gridCol w:w="1432"/>
        <w:gridCol w:w="19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  <w:tc>
          <w:tcPr>
            <w:tcW w:w="1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2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  <w:tc>
          <w:tcPr>
            <w:tcW w:w="1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　　</w:t>
            </w:r>
          </w:p>
        </w:tc>
        <w:tc>
          <w:tcPr>
            <w:tcW w:w="1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实验中学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刘锦平、陈欢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国英小学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朱伟力、仇立业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泰山小学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郑晶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河海中学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薛明波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龙城小学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王栋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圩塘中心小学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许卓群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吕墅中学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蒋孝文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龙虎塘实验小学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苏波、朱文斌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香槟湖小学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顾昱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百草园小学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夏丽玲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罗溪中心小学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顾琳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新桥实验小学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徐伟、杨阳、顾炎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百丈中心小学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刘莉娜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孟河实验小学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曹骏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薛家中心小学　　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卞越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春江中心小学　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范奕婷、陈奕　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三井实验小学　　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周潇、虞乐斌、陈晓霞　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ind w:firstLine="47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四、活动主题：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提升体育教师课堂教学能力的策略研讨。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五、内容：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1.课堂观察。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tbl>
      <w:tblPr>
        <w:tblStyle w:val="5"/>
        <w:tblW w:w="890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0"/>
        <w:gridCol w:w="1127"/>
        <w:gridCol w:w="2624"/>
        <w:gridCol w:w="1350"/>
        <w:gridCol w:w="21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 间　　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执教　　</w:t>
            </w:r>
          </w:p>
        </w:tc>
        <w:tc>
          <w:tcPr>
            <w:tcW w:w="2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所在学校　　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年级　　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13:10—13:50　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周潇　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新北区三井实验小学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二年级　　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木上平衡　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14:05—14:45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陈晓霞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新北区三井实验小学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二年级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仰卧推起成桥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  <w:jc w:val="center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14:50—16:30　　</w:t>
            </w:r>
          </w:p>
        </w:tc>
        <w:tc>
          <w:tcPr>
            <w:tcW w:w="7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评课、议课（晚上QQ群研讨继续）　　</w:t>
            </w:r>
          </w:p>
        </w:tc>
      </w:tr>
    </w:tbl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上课教案预先传到培育室QQ群共享中，请成员自行下载学习。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2.工作布置：布置培育室工作任务等事项。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2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六、要求：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1.与领导汇报，安排好课务。没有特殊情况不得请假。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2.下午13：00前准时到达，路途注意安全。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请相互转告，如有特殊情况另行通知。同时，培育室也欢迎新北区广大体育教师参加研讨活动。</w:t>
      </w:r>
    </w:p>
    <w:p>
      <w:pPr>
        <w:widowControl/>
        <w:numPr>
          <w:ilvl w:val="0"/>
          <w:numId w:val="1"/>
        </w:numPr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签到、拍照：徐伟、王栋，三井实验小学两名老师。</w:t>
      </w:r>
    </w:p>
    <w:p>
      <w:pPr>
        <w:widowControl/>
        <w:numPr>
          <w:ilvl w:val="0"/>
          <w:numId w:val="0"/>
        </w:numPr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活动报道：朱伟力。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</w:t>
      </w:r>
    </w:p>
    <w:p>
      <w:pPr>
        <w:widowControl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新北区中小学体育教育优秀教师培育室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righ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常州市新北区教师发展中心  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>
      <w:pPr>
        <w:widowControl/>
        <w:ind w:firstLine="480"/>
        <w:jc w:val="center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                     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二〇一七年十月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二十五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　　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3519"/>
    <w:multiLevelType w:val="singleLevel"/>
    <w:tmpl w:val="59ED35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757"/>
    <w:rsid w:val="00180E49"/>
    <w:rsid w:val="005A3BF1"/>
    <w:rsid w:val="00613BA8"/>
    <w:rsid w:val="00730E5C"/>
    <w:rsid w:val="008F4757"/>
    <w:rsid w:val="0091305A"/>
    <w:rsid w:val="046E6BB0"/>
    <w:rsid w:val="0C205351"/>
    <w:rsid w:val="1B472CEB"/>
    <w:rsid w:val="21E631C4"/>
    <w:rsid w:val="49666098"/>
    <w:rsid w:val="4B0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746</Characters>
  <Lines>6</Lines>
  <Paragraphs>1</Paragraphs>
  <ScaleCrop>false</ScaleCrop>
  <LinksUpToDate>false</LinksUpToDate>
  <CharactersWithSpaces>875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2017-10-17T02:06:00Z</dcterms:created>
  <dc:creator>PC</dc:creator>
  <cp:lastModifiedBy>lenovo</cp:lastModifiedBy>
  <dcterms:modified xsi:type="dcterms:W3CDTF">2017-10-24T14:52:47Z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