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第三课　发现自己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</w:t>
      </w:r>
      <w:r>
        <w:rPr>
          <w:rFonts w:ascii="Times New Roman" w:hAnsi="Times New Roman" w:eastAsia="黑体" w:cs="Times New Roman"/>
          <w:b/>
        </w:rPr>
        <w:t>1</w:t>
      </w:r>
      <w:r>
        <w:rPr>
          <w:rFonts w:ascii="Times New Roman" w:hAnsi="Times New Roman" w:eastAsia="黑体" w:cs="Times New Roman"/>
        </w:rPr>
        <w:t>课时　认识自己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INCLUDEPICTURE"教学目标.TIF"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一、知识目标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了解认识自我的重要性及正确认识自我的途径。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二、能力目标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初步学会认识自我的方法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能正确认识自我。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黑体" w:cs="Times New Roman"/>
        </w:rPr>
        <w:t>三、情感、态度与价值观目标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激发认识自我的兴趣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树立自信心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形成正确的人生奋斗目标。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INCLUDEPICTURE"教学重难点.TIF"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800100" cy="200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重点：正确认识自我的重要性。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难点：如何正确认识自我。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INCLUDEPICTURE"教学过程.TIF"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【导入新课】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森林中举办“大”比赛，老牛走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1"/>
          <w:szCs w:val="21"/>
        </w:rPr>
        <w:t>上擂台，动物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们高呼“大”。大象登场表演，动物们也欢呼“大”。这时，台下角落里的一只青蛙气坏了，难道我不大吗？青蛙“嗖”的跳上一块巨石，拼命地鼓起肚皮，并神采飞扬地高喊：“我大吗？”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“不大！”传来一片嘲讽之声。青蛙不服气，继续鼓肚皮。随着“嘭”的一声，肚皮鼓破了。可怜的青蛙至死也不知道它到底有多大。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514" w:firstLineChars="245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思考：青蛙可怜吗？ 为什么？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青蛙的可怜在于没有正确认识自己。今天就让我们一起来《认识自己》。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（板书课题）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讲授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新课】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一、自主学习，答疑解惑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315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教师展示学习提纲，必要时教师作指导，答疑解惑。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（1）我们为什么要认识自己？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（2）我们应该从哪些方面认识自己？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（3）认识自己的途径有哪几条？      （4）如何对待别人对自己的评价？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315" w:firstLineChars="15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学生根据教师提出的自学提纲，自主阅读教材相关部分内容，思考并解决提出的问题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1"/>
          <w:szCs w:val="21"/>
        </w:rPr>
        <w:t>交流共享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小组交流共享，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归纳小结，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老师作出指导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，解答疑惑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二、小组活动，合作探究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活动一：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1、观察课本P27的插图和人物对话；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2、老师提出问题：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（1）小刚对自己的认识错在哪里？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（2）小刚坚持自己的意见会导致什么后果？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（3）小刚的不良后果给我们什么启示？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3、小组展开讨论。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4、总结知识要点：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（1）正确认识自己可以促进自我的发展；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（2）正确认识自己可以促进与他人的交往。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活动二：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老师进一步提问：古代名言“人贵自知”和古希腊阿波罗神庙“认识你自己”的箴言共同说明什么道理？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结论：正确认识自己很重要。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——人贵自知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“猜猜我是谁”游戏开展。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1、游戏规则：每个学生写一个自我介绍，统一放进一个盒子里，然后请部分学生从盒子中抽取一些自我介绍朗读出来，供大家猜测。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能够被别人准确猜出来，说明自我介绍写得好，予以加分或表扬；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2、学生展开竞猜活动。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3、小结知识点：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（1）通过生理（身高、相貌、体能、性别）方面认识自己。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（2）通过心理（性格、气质）方面认识自己；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（3）</w:t>
      </w:r>
      <w:bookmarkStart w:id="2" w:name="_GoBack"/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通过社会（自己在家庭或班级中的角色）来认识自己。</w:t>
      </w:r>
      <w:bookmarkEnd w:id="2"/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4、没有被猜中的同学，请别人来评价自己，同时以小组为单位，同学之间互相展开评价活动。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5、小结知识点：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（1）通过自我评价来认识自己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；（意义；具体：自我观察与分析，与他人比较）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（2）通过他人评价来认识自己；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（意义）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（3）通过集体评价来认识自己。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探究与分享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学生阅读教材P30的“探究与分享”材料，展开小组讨论。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老师提出思考题：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（1）不同的人对我的评价各不相同，你如何看待这些不同？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（2）你觉得“我”该如何对待这些评价？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答案提示：(1)每个人对“我”的评价角度不一样，从而得出了不同的结论，这有助于我们形成对自己更为客观、完整、清晰的认识。(2)对于这些评价，我会客观冷静分析，既不盲从，也不忽视，用理性的心态去面对他人的评价，无论好坏，我都会勇敢面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教师：对待他人的评价，我们需要反思，他人的评价合理吗？哪些部分我们可以接受？哪些部分我们应该接受？哪些部分我们可以选择不接受？那么，我们到底应该如何正确对待他人的评价呢？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3、提问学生小结知识点：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（1）重视他人态度与评价，但要客观冷静分析；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（2）既不盲从，也不忽视，理性心态面对。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（3）用心聆听，勇于面对，平静拒绝。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认识自己是一个过程。随着年龄的增长、生活阅历的增加，我们不断探索自己、发现自己、发展自己，我们就可能成为更好的自己。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【课堂小结】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通过这节课的活动，我们知道了认识自己的意义，还有认识自我的途径：可以从生理、心理、社会等方面来认识自己，可以通过自我评价和他人评价来认识自己。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也就是说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正确认识自己，就要从多方面，多途径认识自己。这样对自己的认识才是全面的、客观的。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INCLUDEPICTURE"板书设计.TIF"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525395" cy="1494790"/>
            <wp:effectExtent l="0" t="0" r="825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INCLUDEPICTURE"同步训练.TIF"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647700" cy="20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/>
    </w:p>
    <w:p>
      <w:pPr/>
    </w:p>
    <w:p>
      <w:pPr/>
    </w:p>
    <w:p>
      <w:pPr/>
    </w:p>
    <w:tbl>
      <w:tblPr>
        <w:tblStyle w:val="5"/>
        <w:tblW w:w="9347" w:type="dxa"/>
        <w:tblInd w:w="-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1"/>
        <w:gridCol w:w="29"/>
        <w:gridCol w:w="3780"/>
        <w:gridCol w:w="1496"/>
        <w:gridCol w:w="1980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restart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教学环节</w:t>
            </w:r>
          </w:p>
        </w:tc>
        <w:tc>
          <w:tcPr>
            <w:tcW w:w="5816" w:type="dxa"/>
            <w:gridSpan w:val="4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教学活动设计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spacing w:line="240" w:lineRule="exact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设计意图</w:t>
            </w:r>
          </w:p>
        </w:tc>
        <w:tc>
          <w:tcPr>
            <w:tcW w:w="831" w:type="dxa"/>
            <w:vMerge w:val="restart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达成目标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0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教师活动</w:t>
            </w:r>
          </w:p>
        </w:tc>
        <w:tc>
          <w:tcPr>
            <w:tcW w:w="1496" w:type="dxa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学生活动</w:t>
            </w:r>
          </w:p>
        </w:tc>
        <w:tc>
          <w:tcPr>
            <w:tcW w:w="1980" w:type="dxa"/>
            <w:vMerge w:val="continue"/>
            <w:vAlign w:val="top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1" w:type="dxa"/>
            <w:vMerge w:val="continue"/>
            <w:vAlign w:val="top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视频导入</w:t>
            </w:r>
            <w:r>
              <w:rPr>
                <w:rFonts w:hint="eastAsia" w:ascii="宋体" w:hAnsi="宋体"/>
                <w:szCs w:val="21"/>
              </w:rPr>
              <w:t>：（引入课题）</w:t>
            </w: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播放中央电视台《出彩中国人》片段：台湾大学生从自闭少年，到跳火舞，在央视出彩</w:t>
            </w:r>
            <w:r>
              <w:rPr>
                <w:color w:val="000000"/>
                <w:szCs w:val="21"/>
              </w:rPr>
              <w:t>的视频。</w:t>
            </w:r>
          </w:p>
          <w:p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设问：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（1）台湾大学生由自闭而走上舞台的过程，他发现自己有什么天赋？</w:t>
            </w:r>
          </w:p>
          <w:p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（2）说明什么的很重要</w:t>
            </w:r>
            <w:r>
              <w:rPr>
                <w:color w:val="000000"/>
                <w:szCs w:val="21"/>
              </w:rPr>
              <w:t>？</w:t>
            </w:r>
          </w:p>
          <w:p>
            <w:pPr>
              <w:spacing w:line="360" w:lineRule="auto"/>
              <w:ind w:firstLine="525" w:firstLineChars="25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学生讨论，引出认识自己很重要。</w:t>
            </w:r>
          </w:p>
          <w:p>
            <w:pPr>
              <w:spacing w:line="360" w:lineRule="auto"/>
              <w:ind w:firstLine="527" w:firstLineChars="250"/>
              <w:rPr>
                <w:rFonts w:hint="eastAsia"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引出课题：</w:t>
            </w:r>
            <w:r>
              <w:rPr>
                <w:rFonts w:hint="eastAsia"/>
                <w:color w:val="000000"/>
                <w:szCs w:val="21"/>
              </w:rPr>
              <w:t>认识自己</w:t>
            </w:r>
            <w:r>
              <w:rPr>
                <w:color w:val="000000"/>
                <w:szCs w:val="21"/>
              </w:rPr>
              <w:t>。</w:t>
            </w:r>
          </w:p>
        </w:tc>
        <w:tc>
          <w:tcPr>
            <w:tcW w:w="1496" w:type="dxa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学生观看《出彩中国人》，视频片段，讨论回答问题。</w:t>
            </w:r>
          </w:p>
        </w:tc>
        <w:tc>
          <w:tcPr>
            <w:tcW w:w="1980" w:type="dxa"/>
            <w:vAlign w:val="top"/>
          </w:tcPr>
          <w:p>
            <w:pPr>
              <w:widowControl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充分利用多媒体技术手段，</w:t>
            </w:r>
            <w:bookmarkStart w:id="0" w:name="_Hlt462115028"/>
            <w:bookmarkEnd w:id="0"/>
            <w:bookmarkStart w:id="1" w:name="_Hlt462115027"/>
            <w:bookmarkEnd w:id="1"/>
            <w:r>
              <w:rPr>
                <w:rFonts w:ascii="宋体" w:hAnsi="宋体"/>
                <w:szCs w:val="21"/>
              </w:rPr>
              <w:t>发挥视、听觉获取知识的渠道作用，给学生创设一个生动形象的学习氛围，让学生带着问题进行学习，提高了听课效率。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831" w:type="dxa"/>
            <w:vAlign w:val="top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视频精彩纷呈，吸引学生进入课堂探究知识。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</w:t>
            </w:r>
          </w:p>
        </w:tc>
        <w:tc>
          <w:tcPr>
            <w:tcW w:w="511" w:type="dxa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布置预习 提纲</w:t>
            </w:r>
          </w:p>
        </w:tc>
        <w:tc>
          <w:tcPr>
            <w:tcW w:w="3809" w:type="dxa"/>
            <w:gridSpan w:val="2"/>
            <w:vAlign w:val="top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环节一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b/>
                <w:bCs/>
                <w:szCs w:val="21"/>
              </w:rPr>
              <w:t>自主预习，答疑解惑</w:t>
            </w:r>
          </w:p>
          <w:p>
            <w:pPr>
              <w:snapToGrid w:val="0"/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教师展示学习提纲，</w:t>
            </w:r>
            <w:r>
              <w:rPr>
                <w:rFonts w:ascii="宋体" w:hAnsi="宋体"/>
                <w:szCs w:val="21"/>
              </w:rPr>
              <w:t>必要时教师作指导</w:t>
            </w:r>
            <w:r>
              <w:rPr>
                <w:rFonts w:hint="eastAsia" w:ascii="宋体" w:hAnsi="宋体"/>
                <w:szCs w:val="21"/>
              </w:rPr>
              <w:t>，答疑解惑。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（1）我们为什么要认识自己？       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（2）我们应该从哪些方面认识自己？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（3）认识自己的途径有哪几条？      （4）如何对待别人对自己的评价？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96" w:type="dxa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color w:val="000000"/>
                <w:szCs w:val="21"/>
              </w:rPr>
              <w:t>学生根据教师提出的自学提纲，自主阅读教材相关部分内容，思考并解决提出的问题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学生整课堂笔记。</w:t>
            </w:r>
          </w:p>
        </w:tc>
        <w:tc>
          <w:tcPr>
            <w:tcW w:w="1980" w:type="dxa"/>
            <w:vAlign w:val="top"/>
          </w:tcPr>
          <w:p>
            <w:pPr>
              <w:widowControl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color w:val="000000"/>
                <w:szCs w:val="21"/>
              </w:rPr>
              <w:t>自主</w:t>
            </w:r>
            <w:r>
              <w:rPr>
                <w:rFonts w:hint="eastAsia"/>
                <w:color w:val="000000"/>
                <w:szCs w:val="21"/>
              </w:rPr>
              <w:t>预</w:t>
            </w:r>
            <w:r>
              <w:rPr>
                <w:color w:val="000000"/>
                <w:szCs w:val="21"/>
              </w:rPr>
              <w:t>习</w:t>
            </w:r>
            <w:r>
              <w:rPr>
                <w:rFonts w:hint="eastAsia"/>
                <w:color w:val="000000"/>
                <w:szCs w:val="21"/>
              </w:rPr>
              <w:t>能最</w:t>
            </w:r>
            <w:r>
              <w:rPr>
                <w:color w:val="000000"/>
                <w:szCs w:val="21"/>
              </w:rPr>
              <w:t>大限度地</w:t>
            </w:r>
            <w:r>
              <w:rPr>
                <w:rFonts w:hint="eastAsia"/>
                <w:color w:val="000000"/>
                <w:szCs w:val="21"/>
              </w:rPr>
              <w:t>将课堂还给学生，</w:t>
            </w:r>
            <w:r>
              <w:rPr>
                <w:color w:val="000000"/>
                <w:szCs w:val="21"/>
              </w:rPr>
              <w:t>激发学生的学习积极性，让他们在学习中体会自信与快乐</w:t>
            </w:r>
            <w:r>
              <w:rPr>
                <w:rFonts w:hint="eastAsia"/>
                <w:color w:val="000000"/>
                <w:szCs w:val="21"/>
              </w:rPr>
              <w:t>，体现先学后教的教学模式。培养学生的自学能力。</w:t>
            </w:r>
          </w:p>
          <w:p>
            <w:pPr>
              <w:widowControl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生成目标1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探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究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人贵自知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vAlign w:val="top"/>
          </w:tcPr>
          <w:p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环节二：预习展示，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交流共享</w:t>
            </w:r>
          </w:p>
          <w:p>
            <w:pPr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1、小组交流共享，展示预习成果；</w:t>
            </w:r>
          </w:p>
          <w:p>
            <w:pPr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  <w:p>
            <w:pPr>
              <w:snapToGrid w:val="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2、老师提问学生，并且作出指导；</w:t>
            </w:r>
          </w:p>
          <w:p>
            <w:pPr>
              <w:snapToGrid w:val="0"/>
              <w:ind w:firstLine="420"/>
              <w:rPr>
                <w:rFonts w:hint="eastAsia"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3、小结预习提纲答案。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环节三：小组活动，合作探究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活动一：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1、观察课本P27的插图和人物对话；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2、老师提出问题：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（1）小刚对自己的认识错在哪里？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（2）小刚坚持自己的意见会导致什么后果？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（3）小刚的不良后果给我们什么启示？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3、小组展开讨论。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4、总结知识要点：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（1）正确认识自己可以促进自我的发展；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（2）正确认识自己可以促进与他人的交往。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活动二：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老师进一步提问：古代名言“人贵自知”和古希腊阿波罗神庙“认识你自己”的箴言共同说明什么道理？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结论：正确认识自己很重要。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学生交流预习成果，组内分享自己的理由。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学生展开想象，讨论可能出现的结果，以雄辩的事实说明认识自己的重要性。</w:t>
            </w:r>
          </w:p>
          <w:p>
            <w:pPr>
              <w:pStyle w:val="3"/>
              <w:ind w:firstLine="120" w:firstLineChars="50"/>
              <w:rPr>
                <w:rFonts w:hint="eastAsia"/>
              </w:rPr>
            </w:pPr>
          </w:p>
          <w:p>
            <w:pPr>
              <w:pStyle w:val="3"/>
              <w:ind w:firstLine="120" w:firstLineChars="50"/>
              <w:rPr>
                <w:rFonts w:hint="eastAsia"/>
              </w:rPr>
            </w:pPr>
          </w:p>
          <w:p>
            <w:pPr>
              <w:pStyle w:val="3"/>
              <w:ind w:firstLine="120" w:firstLineChars="50"/>
              <w:rPr>
                <w:rFonts w:hint="eastAsia"/>
              </w:rPr>
            </w:pPr>
          </w:p>
          <w:p>
            <w:pPr>
              <w:pStyle w:val="3"/>
              <w:ind w:firstLine="120" w:firstLineChars="50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学生抢答。</w:t>
            </w:r>
          </w:p>
          <w:p>
            <w:pPr>
              <w:pStyle w:val="3"/>
              <w:ind w:firstLine="105" w:firstLineChars="5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通过此活动让学生展示自我，明确问题答案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pStyle w:val="3"/>
              <w:ind w:firstLine="120" w:firstLineChars="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  通过讨论、明辨，</w:t>
            </w:r>
            <w:r>
              <w:rPr>
                <w:rFonts w:hint="eastAsia"/>
                <w:sz w:val="21"/>
                <w:szCs w:val="21"/>
              </w:rPr>
              <w:t>从而得出认识自己的重要性的结论。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通过进一步的理解古今中外名言，深刻理解认识自己的意义。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831" w:type="dxa"/>
            <w:vAlign w:val="top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目标2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生成目标2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20" w:type="dxa"/>
            <w:vMerge w:val="continue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多把尺子量自己</w:t>
            </w:r>
          </w:p>
        </w:tc>
        <w:tc>
          <w:tcPr>
            <w:tcW w:w="3780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活动三：“猜猜我是谁”游戏开展。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1、游戏规则：每个学生写一个自我介绍，统一放进一个盒子里，然后请部分学生从盒子中抽取一些自我介绍朗读出来，供大家猜测。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   能够被别人准确猜出来，说明自我介绍写得好，予以加分或表扬；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2、学生展开竞猜活动。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3、小结知识点：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（1）通过生理（身高、相貌、体能、性别）方面认识自己。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（2）通过心理（性格、气质）方面认识自己；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（3）通过社会（自己在家庭或班级中的角色）来认识自己。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4、没有被猜中的同学，请别人来评价自己，同时以小组为单位，同学之间互相展开评价活动。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5、小结知识点：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（1）通过自我评价来认识自己。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（2）通过他人评价来认识自己；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（3）通过集体评价来认识自己。</w:t>
            </w: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（4）通过分析优缺点来评价自己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活动四：探究与分享</w:t>
            </w:r>
          </w:p>
          <w:p>
            <w:pPr>
              <w:pStyle w:val="3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学生阅读教材P30的“探究与分享”材料，展开小组讨论。</w:t>
            </w:r>
          </w:p>
          <w:p>
            <w:pPr>
              <w:pStyle w:val="3"/>
              <w:numPr>
                <w:ilvl w:val="0"/>
                <w:numId w:val="1"/>
              </w:numPr>
              <w:snapToGrid w:val="0"/>
              <w:spacing w:before="0" w:beforeAutospacing="0" w:after="0" w:afterAutospacing="0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老师提出思考题：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（1）不同的人对我的评价各不相同，你如何看待这些不同？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（2）你觉得“我”该如何对待这些评价？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3、提问学生小结知识点：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（1）重视他人态度与评价，但要客观冷静分析；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（2）既不盲从，也不忽视，理性心态面对。</w:t>
            </w:r>
          </w:p>
          <w:p>
            <w:pPr>
              <w:pStyle w:val="3"/>
              <w:snapToGrid w:val="0"/>
              <w:spacing w:before="0" w:beforeAutospacing="0" w:after="0" w:afterAutospacing="0"/>
              <w:ind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（3）用心聆听，勇于面对，平静拒绝。</w:t>
            </w:r>
          </w:p>
        </w:tc>
        <w:tc>
          <w:tcPr>
            <w:tcW w:w="1496" w:type="dxa"/>
            <w:vAlign w:val="top"/>
          </w:tcPr>
          <w:p>
            <w:pPr>
              <w:pStyle w:val="3"/>
              <w:snapToGrid w:val="0"/>
              <w:spacing w:before="0" w:beforeAutospacing="0" w:after="0" w:afterAutospacing="0"/>
              <w:rPr>
                <w:rFonts w:hint="eastAsia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Cs/>
                <w:kern w:val="2"/>
                <w:sz w:val="21"/>
                <w:szCs w:val="21"/>
              </w:rPr>
              <w:t xml:space="preserve">  部分学生抽取介绍朗读，其余学生猜测。</w:t>
            </w:r>
          </w:p>
          <w:p>
            <w:pPr>
              <w:pStyle w:val="3"/>
              <w:rPr>
                <w:rFonts w:cs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 xml:space="preserve">  </w:t>
            </w: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 xml:space="preserve">  同学之间开展相互评价活动。</w:t>
            </w: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学生阅读和思考，讨论，辨明事理。</w:t>
            </w: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rPr>
                <w:rFonts w:hint="eastAsia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/>
                <w:szCs w:val="21"/>
              </w:rPr>
              <w:t>游戏活动，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让学生</w:t>
            </w:r>
            <w:r>
              <w:rPr>
                <w:color w:val="000000"/>
                <w:szCs w:val="21"/>
              </w:rPr>
              <w:t>学会</w:t>
            </w:r>
            <w:r>
              <w:rPr>
                <w:rFonts w:hint="eastAsia"/>
                <w:color w:val="000000"/>
                <w:szCs w:val="21"/>
              </w:rPr>
              <w:t>运用所学知识，全面认识自己，达到学以致用，知行统一的效果。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通过活动开展，使学生明白，认识自我的途径有多条，而且能更加全面地认识自己。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通过阅读材料、思考问题、明辨是非，使学生明白，要正确对待他人对自己的评价。</w:t>
            </w:r>
          </w:p>
        </w:tc>
        <w:tc>
          <w:tcPr>
            <w:tcW w:w="831" w:type="dxa"/>
            <w:vAlign w:val="top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课堂气氛活跃，达到高潮，学生踊跃参与。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目标3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学生积极主动参与活动，积极性高。进一步生成目标3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生成目标4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教师点拨归纳：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  <w:color w:val="000000"/>
              </w:rPr>
              <w:t>正确认识自己，就要从多方面，多途径认识自己。这样对自己的认识才是全面的、客观的。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感悟升华。</w:t>
            </w:r>
          </w:p>
        </w:tc>
        <w:tc>
          <w:tcPr>
            <w:tcW w:w="1980" w:type="dxa"/>
            <w:vAlign w:val="top"/>
          </w:tcPr>
          <w:p>
            <w:pPr>
              <w:widowControl/>
              <w:ind w:firstLine="315" w:firstLineChars="150"/>
              <w:rPr>
                <w:rFonts w:hint="eastAsia"/>
              </w:rPr>
            </w:pPr>
          </w:p>
          <w:p>
            <w:pPr>
              <w:widowControl/>
              <w:ind w:firstLine="315" w:firstLineChars="150"/>
              <w:rPr>
                <w:rFonts w:hint="eastAsia"/>
              </w:rPr>
            </w:pPr>
          </w:p>
          <w:p>
            <w:pPr>
              <w:widowControl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总结本课所学，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升华课堂。 </w:t>
            </w:r>
          </w:p>
        </w:tc>
        <w:tc>
          <w:tcPr>
            <w:tcW w:w="831" w:type="dxa"/>
            <w:vAlign w:val="top"/>
          </w:tcPr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 、2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书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509905</wp:posOffset>
                      </wp:positionV>
                      <wp:extent cx="793750" cy="497205"/>
                      <wp:effectExtent l="4445" t="5080" r="20955" b="12065"/>
                      <wp:wrapSquare wrapText="bothSides"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3750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t>如何认识</w:t>
                                  </w: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自己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66.2pt;margin-top:40.15pt;height:39.15pt;width:62.5pt;mso-wrap-distance-bottom:3.6pt;mso-wrap-distance-left:9pt;mso-wrap-distance-right:9pt;mso-wrap-distance-top:3.6pt;z-index:251665408;mso-width-relative:page;mso-height-relative:margin;mso-height-percent:200;" fillcolor="#FFFFFF" filled="t" stroked="t" coordsize="21600,21600" o:gfxdata="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usJcdYAAAAKAQAADwAAAAAAAAABACAAAAAiAAAAZHJzL2Rvd25yZXYueG1s&#10;UEsBAhQAFAAAAAgAh07iQERwVHD6AQAAAg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如何认识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t>自己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519430</wp:posOffset>
                      </wp:positionV>
                      <wp:extent cx="139065" cy="495300"/>
                      <wp:effectExtent l="7620" t="7620" r="5715" b="11430"/>
                      <wp:wrapNone/>
                      <wp:docPr id="13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95300"/>
                              </a:xfrm>
                              <a:prstGeom prst="leftBrace">
                                <a:avLst>
                                  <a:gd name="adj1" fmla="val 29680"/>
                                  <a:gd name="adj2" fmla="val 50000"/>
                                </a:avLst>
                              </a:prstGeom>
                              <a:noFill/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87" type="#_x0000_t87" style="position:absolute;left:0pt;margin-left:129.2pt;margin-top:40.9pt;height:39pt;width:10.95pt;z-index:251664384;mso-width-relative:page;mso-height-relative:page;" filled="f" stroked="t" coordsize="21600,21600" o:gfxdata="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Swkvv1wAAAAoBAAAPAAAAAAAAAAEAIAAA&#10;ACIAAABkcnMvZG93bnJldi54bWxQSwECFAAUAAAACACHTuJAq4IewQ0CAAD6AwAADgAAAAAAAAAB&#10;ACAAAAAmAQAAZHJzL2Uyb0RvYy54bWxQSwUGAAAAAAYABgBZAQAApQUAAAAA&#10;" adj="1799,10800">
                      <v:fill on="f" focussize="0,0"/>
                      <v:stroke weight="1.25pt" color="#739CC3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795655</wp:posOffset>
                      </wp:positionV>
                      <wp:extent cx="788670" cy="299085"/>
                      <wp:effectExtent l="4445" t="5080" r="6985" b="19685"/>
                      <wp:wrapSquare wrapText="bothSides"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67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认识</w:t>
                                  </w:r>
                                  <w:r>
                                    <w:t>途径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39.7pt;margin-top:62.65pt;height:23.55pt;width:62.1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Q6LxT2AAAAAsBAAAPAAAAAAAAAAEAIAAAACIAAABkcnMvZG93bnJldi54&#10;bWxQSwECFAAUAAAACACHTuJA/J6/ofoBAAACBA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认识</w:t>
                            </w:r>
                            <w:r>
                              <w:t>途径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424180</wp:posOffset>
                      </wp:positionV>
                      <wp:extent cx="820420" cy="299085"/>
                      <wp:effectExtent l="4445" t="5080" r="13335" b="19685"/>
                      <wp:wrapSquare wrapText="bothSides"/>
                      <wp:docPr id="14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042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哪些方面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39.7pt;margin-top:33.4pt;height:23.55pt;width:64.6pt;mso-wrap-distance-bottom:3.6pt;mso-wrap-distance-left:9pt;mso-wrap-distance-right:9pt;mso-wrap-distance-top:3.6pt;z-index:251661312;mso-width-relative:page;mso-height-relative:margin;mso-height-percent:200;" fillcolor="#FFFFFF" filled="t" stroked="t" coordsize="21600,21600" o:gfxdata="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lFHLtcAAAAKAQAADwAAAAAAAAABACAAAAAiAAAAZHJzL2Rvd25yZXYueG1s&#10;UEsBAhQAFAAAAAgAh07iQGZ7K735AQAAAgQAAA4AAAAAAAAAAQAgAAAAJg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哪些方面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24130</wp:posOffset>
                      </wp:positionV>
                      <wp:extent cx="1450975" cy="299085"/>
                      <wp:effectExtent l="4445" t="5080" r="11430" b="19685"/>
                      <wp:wrapSquare wrapText="bothSides"/>
                      <wp:docPr id="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97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t>为什么要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认识自己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4.6pt;margin-top:1.9pt;height:23.55pt;width:114.25pt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bQwA9YAAAAIAQAADwAAAAAAAAABACAAAAAiAAAAZHJzL2Rvd25yZXYueG1s&#10;UEsBAhQAFAAAAAgAh07iQGmoJfL6AQAAAgQAAA4AAAAAAAAAAQAgAAAAJQ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  <w:r>
                              <w:t>为什么要</w:t>
                            </w:r>
                            <w:r>
                              <w:rPr>
                                <w:rFonts w:hint="eastAsia"/>
                              </w:rPr>
                              <w:t>认识自己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36195</wp:posOffset>
                      </wp:positionV>
                      <wp:extent cx="304800" cy="1381125"/>
                      <wp:effectExtent l="7620" t="7620" r="11430" b="20955"/>
                      <wp:wrapNone/>
                      <wp:docPr id="9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381125"/>
                              </a:xfrm>
                              <a:prstGeom prst="leftBrace">
                                <a:avLst>
                                  <a:gd name="adj1" fmla="val 37760"/>
                                  <a:gd name="adj2" fmla="val 50000"/>
                                </a:avLst>
                              </a:prstGeom>
                              <a:noFill/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51.35pt;margin-top:2.85pt;height:108.75pt;width:24pt;z-index:251659264;mso-width-relative:page;mso-height-relative:page;" filled="f" stroked="t" coordsize="21600,21600" o:gfxdata="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Me20tUAAAAJAQAADwAAAAAAAAABACAAAAAi&#10;AAAAZHJzL2Rvd25yZXYueG1sUEsBAhQAFAAAAAgAh07iQPIZJPMNAgAA+gMAAA4AAAAAAAAAAQAg&#10;AAAAJAEAAGRycy9lMm9Eb2MueG1sUEsFBgAAAAAGAAYAWQEAAKMFAAAAAA==&#10;" adj="1799,10800">
                      <v:fill on="f" focussize="0,0"/>
                      <v:stroke weight="1.25pt" color="#739CC3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576580</wp:posOffset>
                      </wp:positionV>
                      <wp:extent cx="771525" cy="299085"/>
                      <wp:effectExtent l="4445" t="5080" r="5080" b="19685"/>
                      <wp:wrapSquare wrapText="bothSides"/>
                      <wp:docPr id="1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认识</w:t>
                                  </w:r>
                                  <w:r>
                                    <w:t>自己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05pt;margin-top:45.4pt;height:23.55pt;width:60.75pt;mso-wrap-distance-bottom:3.6pt;mso-wrap-distance-left:9pt;mso-wrap-distance-right:9pt;mso-wrap-distance-top:3.6pt;z-index:251658240;mso-width-relative:page;mso-height-relative:margin;mso-height-percent:200;" fillcolor="#FFFFFF" filled="t" stroked="t" coordsize="21600,21600" o:gfxdata="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REnD1wAAAAoBAAAPAAAAAAAAAAEAIAAAACIAAABkcnMvZG93bnJldi54bWxQ&#10;SwECFAAUAAAACACHTuJAmOYXw/gBAAACBAAADgAAAAAAAAABACAAAAAm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认识</w:t>
                            </w:r>
                            <w:r>
                              <w:t>自己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1167130</wp:posOffset>
                      </wp:positionV>
                      <wp:extent cx="1746250" cy="299085"/>
                      <wp:effectExtent l="4445" t="5080" r="20955" b="19685"/>
                      <wp:wrapSquare wrapText="bothSides"/>
                      <wp:docPr id="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625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如何看待</w:t>
                                  </w:r>
                                  <w:r>
                                    <w:t>他人对你的评价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70.7pt;margin-top:91.9pt;height:23.55pt;width:137.5pt;mso-wrap-distance-bottom:3.6pt;mso-wrap-distance-left:9pt;mso-wrap-distance-right:9pt;mso-wrap-distance-top:3.6pt;z-index:251663360;mso-width-relative:page;mso-height-relative:margin;mso-height-percent:200;" fillcolor="#FFFFFF" filled="t" stroked="t" coordsize="21600,21600" o:gfxdata="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wgXm2AAAAAsBAAAPAAAAAAAAAAEAIAAAACIAAABkcnMvZG93bnJldi54&#10;bWxQSwECFAAUAAAACACHTuJAF9oCTvoBAAACBA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如何看待</w:t>
                            </w:r>
                            <w:r>
                              <w:t>他人对你的评价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96" w:type="dxa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师生共同完成.</w:t>
            </w:r>
          </w:p>
        </w:tc>
        <w:tc>
          <w:tcPr>
            <w:tcW w:w="1980" w:type="dxa"/>
            <w:vAlign w:val="top"/>
          </w:tcPr>
          <w:p>
            <w:pPr>
              <w:widowControl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</w:rPr>
              <w:t>板书可在本课内容完成后，带领学生再次回顾本课所学时绘制完成，注意提炼主要观点</w:t>
            </w:r>
          </w:p>
        </w:tc>
        <w:tc>
          <w:tcPr>
            <w:tcW w:w="831" w:type="dxa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2、3、4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堂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测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能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力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提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升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 xml:space="preserve"> 1、单项选择题：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lang w:val="zh-CN"/>
              </w:rPr>
              <w:t>（1）我国古代著名的哲学家老子说：“知人者智，自知者明”这句话告诉我们（      ）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 xml:space="preserve">A、能够正确认识自己是难能可贵的。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 xml:space="preserve"> </w:t>
            </w:r>
            <w:r>
              <w:rPr>
                <w:rFonts w:ascii="宋体" w:hAnsi="宋体"/>
                <w:lang w:val="zh-CN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>B、能够正确认识别人的人才是聪明的。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 xml:space="preserve"> C、不仅要正确认识别人，更要正确认识自己。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>D、认识别人比认识自己更重要。</w:t>
            </w:r>
          </w:p>
          <w:p>
            <w:pPr>
              <w:autoSpaceDE w:val="0"/>
              <w:autoSpaceDN w:val="0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lang w:val="zh-CN"/>
              </w:rPr>
              <w:t>（2）对于他人对自己的评价,我们的正确态度(      )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 xml:space="preserve">A、嘴长在别人身上，别人爱怎么说就怎样评价，不管它；     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 xml:space="preserve"> B、严格按照别人的评价认识自己；         C、重视他人的态度和评价，冷静分析； 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>D、他人对自己的评价好就接受，不好就不接受。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zh-CN"/>
              </w:rPr>
              <w:t>（3）“骏马能历险，犁田不如牛；坚车能载重，渡河不如舟；舍长以求短，智者难为谋。”这启示我们（         ）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 xml:space="preserve">①要学会扬长避短      </w:t>
            </w:r>
            <w:r>
              <w:rPr>
                <w:rFonts w:ascii="宋体" w:hAnsi="宋体"/>
                <w:lang w:val="zh-CN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>②要夸大自己的长处，忽略自己的短处；        ③要正确认识自己；         ④客观评价自己。</w:t>
            </w:r>
          </w:p>
          <w:p>
            <w:pPr>
              <w:autoSpaceDE w:val="0"/>
              <w:autoSpaceDN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A</w:t>
            </w:r>
            <w:r>
              <w:rPr>
                <w:rFonts w:hint="eastAsia" w:ascii="宋体" w:hAnsi="宋体"/>
                <w:lang w:val="zh-CN"/>
              </w:rPr>
              <w:t>、</w:t>
            </w:r>
            <w:r>
              <w:rPr>
                <w:rFonts w:hint="eastAsia" w:ascii="宋体" w:hAnsi="宋体"/>
              </w:rPr>
              <w:t>①③④      B</w:t>
            </w:r>
            <w:r>
              <w:rPr>
                <w:rFonts w:hint="eastAsia" w:ascii="宋体" w:hAnsi="宋体"/>
                <w:lang w:val="zh-CN"/>
              </w:rPr>
              <w:t>、</w:t>
            </w:r>
            <w:r>
              <w:rPr>
                <w:rFonts w:hint="eastAsia" w:ascii="宋体" w:hAnsi="宋体"/>
              </w:rPr>
              <w:t xml:space="preserve">①②③      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zh-CN"/>
              </w:rPr>
              <w:t>C、①②④      D、②③④</w:t>
            </w:r>
          </w:p>
          <w:p>
            <w:pPr>
              <w:autoSpaceDE w:val="0"/>
              <w:autoSpaceDN w:val="0"/>
              <w:rPr>
                <w:rFonts w:ascii="宋体" w:hAnsi="宋体"/>
                <w:b/>
                <w:bCs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lang w:val="zh-CN"/>
              </w:rPr>
              <w:t>（4）鲁杰在班会上作自我评价：“我虽然其貌不扬，但我热情开朗，上进心强，我要加倍努力塑造更好的自我形象。”鲁杰这种自我评价是（         ）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 xml:space="preserve">A、自高自大的表现，不利于全面认识自己；   B、只看到自己的优点，没有看到自己的缺点，是自负的表现；  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 xml:space="preserve">C、是充满自信、欣赏自己、积极悦纳自我的表现； </w:t>
            </w:r>
          </w:p>
          <w:p>
            <w:pPr>
              <w:autoSpaceDE w:val="0"/>
              <w:autoSpaceDN w:val="0"/>
              <w:rPr>
                <w:rFonts w:hint="eastAsia" w:ascii="宋体" w:hAnsi="宋体"/>
                <w:lang w:val="zh-CN"/>
              </w:rPr>
            </w:pP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zh-CN"/>
              </w:rPr>
              <w:t>D、维护自己良好的外在形象，是自尊的表现。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/>
                <w:b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lang w:val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zh-CN"/>
              </w:rPr>
              <w:t>（5）</w:t>
            </w:r>
            <w:r>
              <w:rPr>
                <w:rFonts w:hint="eastAsia" w:ascii="宋体" w:hAnsi="宋体"/>
                <w:b/>
                <w:bCs/>
                <w:sz w:val="22"/>
                <w:szCs w:val="28"/>
              </w:rPr>
              <w:t>我们之所以要正确认识自己，是因为正确认识自己（      ）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 xml:space="preserve">   ①可以促进自我发展。    </w:t>
            </w:r>
            <w:r>
              <w:rPr>
                <w:rFonts w:ascii="宋体" w:hAnsi="宋体" w:cs="宋体"/>
                <w:kern w:val="0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 xml:space="preserve">②可以战胜一切困难。  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 xml:space="preserve">    ③可以促进与他人的交往。 </w:t>
            </w:r>
            <w:r>
              <w:rPr>
                <w:rFonts w:ascii="宋体" w:hAnsi="宋体" w:cs="宋体"/>
                <w:kern w:val="0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>④可以更好的理解、尊重他人。</w:t>
            </w:r>
          </w:p>
          <w:p>
            <w:pPr>
              <w:widowControl/>
              <w:spacing w:line="260" w:lineRule="exact"/>
              <w:ind w:left="22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ascii="宋体" w:hAnsi="宋体" w:cs="宋体"/>
                <w:kern w:val="0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 xml:space="preserve">A．①③④  </w:t>
            </w:r>
            <w:r>
              <w:rPr>
                <w:rFonts w:ascii="宋体" w:hAnsi="宋体" w:cs="宋体"/>
                <w:kern w:val="0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 xml:space="preserve">B．②③④  </w:t>
            </w:r>
            <w:r>
              <w:rPr>
                <w:rFonts w:ascii="宋体" w:hAnsi="宋体" w:cs="宋体"/>
                <w:kern w:val="0"/>
                <w:sz w:val="22"/>
                <w:szCs w:val="28"/>
              </w:rPr>
              <w:t xml:space="preserve">   </w:t>
            </w:r>
          </w:p>
          <w:p>
            <w:pPr>
              <w:widowControl/>
              <w:spacing w:line="260" w:lineRule="exact"/>
              <w:ind w:left="220"/>
              <w:jc w:val="left"/>
              <w:rPr>
                <w:rFonts w:ascii="宋体" w:hAnsi="宋体" w:cs="宋体"/>
                <w:kern w:val="0"/>
                <w:sz w:val="22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 xml:space="preserve"> C．①②④  </w:t>
            </w:r>
            <w:r>
              <w:rPr>
                <w:rFonts w:ascii="宋体" w:hAnsi="宋体" w:cs="宋体"/>
                <w:kern w:val="0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2"/>
                <w:szCs w:val="28"/>
              </w:rPr>
              <w:t xml:space="preserve">D．①②③ 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（6）有这样一条格言：“人生最困难的是认识自己。”这说明（　　）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A．任何人都不可能真正认识自己  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   B． 认识自己因知识经验的限制而困难。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C．人是丰富多样的，不断变化的。   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D.认识自己非常重要。</w:t>
            </w:r>
          </w:p>
          <w:p>
            <w:pPr>
              <w:autoSpaceDE w:val="0"/>
              <w:autoSpaceDN w:val="0"/>
              <w:rPr>
                <w:rFonts w:ascii="宋体" w:hAnsi="宋体"/>
                <w:b/>
                <w:sz w:val="24"/>
                <w:lang w:val="zh-CN"/>
              </w:rPr>
            </w:pPr>
            <w:r>
              <w:rPr>
                <w:rFonts w:hint="eastAsia" w:ascii="宋体" w:hAnsi="宋体"/>
                <w:b/>
                <w:sz w:val="24"/>
                <w:lang w:val="zh-CN"/>
              </w:rPr>
              <w:t xml:space="preserve"> 2、问答题：</w:t>
            </w:r>
            <w:r>
              <w:rPr>
                <w:rFonts w:ascii="宋体" w:hAnsi="宋体"/>
                <w:b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hint="eastAsia" w:ascii="宋体" w:hAnsi="宋体"/>
                <w:lang w:val="zh-CN"/>
              </w:rPr>
              <w:t xml:space="preserve">    </w:t>
            </w:r>
            <w:r>
              <w:rPr>
                <w:rFonts w:ascii="宋体" w:hAnsi="宋体"/>
                <w:lang w:val="zh-CN"/>
              </w:rPr>
              <w:t xml:space="preserve"> </w:t>
            </w:r>
            <w:r>
              <w:rPr>
                <w:rFonts w:hint="eastAsia" w:ascii="宋体" w:hAnsi="宋体"/>
                <w:lang w:val="zh-CN"/>
              </w:rPr>
              <w:t>在道德与法治课上</w:t>
            </w:r>
            <w:r>
              <w:rPr>
                <w:rFonts w:eastAsia="Calibri"/>
              </w:rPr>
              <w:t>,</w:t>
            </w:r>
            <w:r>
              <w:rPr>
                <w:rFonts w:hint="eastAsia" w:ascii="宋体" w:hAnsi="宋体"/>
                <w:lang w:val="zh-CN"/>
              </w:rPr>
              <w:t>同学们七嘴八舌地讨论起关于认识自我的话题</w:t>
            </w:r>
            <w:r>
              <w:rPr>
                <w:rFonts w:eastAsia="Calibri"/>
              </w:rPr>
              <w:t>,</w:t>
            </w:r>
            <w:r>
              <w:rPr>
                <w:rFonts w:hint="eastAsia" w:ascii="宋体" w:hAnsi="宋体"/>
                <w:lang w:val="zh-CN"/>
              </w:rPr>
              <w:t>请你也一起参与他们的讨论。</w:t>
            </w:r>
          </w:p>
          <w:p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>
              <w:rPr>
                <w:rFonts w:hint="eastAsia" w:ascii="宋体" w:hAnsi="宋体"/>
                <w:lang w:val="zh-CN"/>
              </w:rPr>
              <w:t>玲玲：认识自己太容易了，世界上哪有不了解自己的人。</w:t>
            </w:r>
          </w:p>
          <w:p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>
              <w:rPr>
                <w:rFonts w:hint="eastAsia" w:ascii="宋体" w:hAnsi="宋体"/>
                <w:lang w:val="zh-CN"/>
              </w:rPr>
              <w:t>冰冰：所谓</w:t>
            </w:r>
            <w:r>
              <w:rPr>
                <w:rFonts w:ascii="宋体" w:hAnsi="宋体"/>
                <w:lang w:val="zh-CN"/>
              </w:rPr>
              <w:t>“</w:t>
            </w:r>
            <w:r>
              <w:rPr>
                <w:rFonts w:hint="eastAsia" w:ascii="宋体" w:hAnsi="宋体"/>
                <w:lang w:val="zh-CN"/>
              </w:rPr>
              <w:t>当局者迷，</w:t>
            </w:r>
            <w:r>
              <w:rPr>
                <w:rFonts w:ascii="宋体" w:hAnsi="宋体"/>
                <w:lang w:val="zh-CN"/>
              </w:rPr>
              <w:t>”</w:t>
            </w:r>
            <w:r>
              <w:rPr>
                <w:rFonts w:hint="eastAsia" w:ascii="宋体" w:hAnsi="宋体"/>
                <w:lang w:val="zh-CN"/>
              </w:rPr>
              <w:t>一个人往往看不透自己，还是听听他人的评价比较靠谱。</w:t>
            </w:r>
          </w:p>
          <w:p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>
              <w:rPr>
                <w:rFonts w:hint="eastAsia" w:ascii="宋体" w:hAnsi="宋体"/>
                <w:lang w:val="zh-CN"/>
              </w:rPr>
              <w:t>青青：其实争论没有用，无论我们能不能认识自己，都一样长大，不会有什么影响的。</w:t>
            </w:r>
          </w:p>
          <w:p>
            <w:pPr>
              <w:autoSpaceDE w:val="0"/>
              <w:autoSpaceDN w:val="0"/>
              <w:rPr>
                <w:rFonts w:ascii="宋体" w:hAnsi="宋体"/>
                <w:lang w:val="zh-CN"/>
              </w:rPr>
            </w:pPr>
            <w:r>
              <w:rPr>
                <w:rFonts w:hint="eastAsia" w:ascii="宋体" w:hAnsi="宋体"/>
                <w:lang w:val="zh-CN"/>
              </w:rPr>
              <w:t xml:space="preserve">   </w:t>
            </w:r>
            <w:r>
              <w:rPr>
                <w:rFonts w:ascii="宋体" w:hAnsi="宋体"/>
                <w:b/>
                <w:bCs/>
                <w:lang w:val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val="zh-CN"/>
              </w:rPr>
              <w:t>请针对三位同学的观点，发表你的看法。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vAlign w:val="top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自主完成选择题；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巩固知识，强化训练。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小组展示学习成果。当堂板演。</w:t>
            </w: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学生回答，老师点拨。</w:t>
            </w:r>
          </w:p>
        </w:tc>
        <w:tc>
          <w:tcPr>
            <w:tcW w:w="1980" w:type="dxa"/>
            <w:vAlign w:val="top"/>
          </w:tcPr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结合实际生活，巩固知识、情感体验。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通过竞争，提高学生积极性，提高学习效率。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通过问题分析，提高学生的分析问题能力和解题能力，使综合能力提升。</w:t>
            </w:r>
          </w:p>
        </w:tc>
        <w:tc>
          <w:tcPr>
            <w:tcW w:w="831" w:type="dxa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2、3、4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达成目标1</w:t>
            </w: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达成目标1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拓展延伸</w:t>
            </w:r>
          </w:p>
        </w:tc>
        <w:tc>
          <w:tcPr>
            <w:tcW w:w="4320" w:type="dxa"/>
            <w:gridSpan w:val="3"/>
            <w:vAlign w:val="top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请你谈谈观看视频《出彩中国人》的感想，如何向台湾青年学习，正确认识自我，做最好的自己。 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学生课后完成。</w:t>
            </w:r>
          </w:p>
        </w:tc>
        <w:tc>
          <w:tcPr>
            <w:tcW w:w="1980" w:type="dxa"/>
            <w:vAlign w:val="top"/>
          </w:tcPr>
          <w:p>
            <w:pPr>
              <w:widowControl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拓展了教学内容,让学生正确认识自己，增强自信。</w:t>
            </w:r>
          </w:p>
        </w:tc>
        <w:tc>
          <w:tcPr>
            <w:tcW w:w="831" w:type="dxa"/>
            <w:vAlign w:val="top"/>
          </w:tcPr>
          <w:p>
            <w:pPr>
              <w:widowControl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目标2,3、4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decorative"/>
    <w:pitch w:val="default"/>
    <w:sig w:usb0="A00002FF" w:usb1="38CFFCFA" w:usb2="00000016" w:usb3="00000000" w:csb0="0010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modern"/>
    <w:pitch w:val="default"/>
    <w:sig w:usb0="A00002FF" w:usb1="38CFFCFA" w:usb2="00000016" w:usb3="00000000" w:csb0="0010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swiss"/>
    <w:pitch w:val="default"/>
    <w:sig w:usb0="A00002FF" w:usb1="38CFFCFA" w:usb2="00000016" w:usb3="00000000" w:csb0="0010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76605701">
    <w:nsid w:val="58033705"/>
    <w:multiLevelType w:val="singleLevel"/>
    <w:tmpl w:val="58033705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766057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B2252"/>
    <w:rsid w:val="0F941E88"/>
    <w:rsid w:val="24D62687"/>
    <w:rsid w:val="67106538"/>
    <w:rsid w:val="679B22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2018-07-31T07:46:00Z</dcterms:created>
  <dc:creator>Administrator</dc:creator>
  <cp:lastModifiedBy>Administrator</cp:lastModifiedBy>
  <dcterms:modified xsi:type="dcterms:W3CDTF">2018-08-03T08:00:33Z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