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78" w:rsidRPr="002344EF" w:rsidRDefault="003A6592" w:rsidP="002344EF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A6592">
        <w:t xml:space="preserve">   </w:t>
      </w:r>
      <w:r w:rsidRPr="002344EF">
        <w:rPr>
          <w:rFonts w:ascii="宋体" w:eastAsia="宋体" w:hAnsi="宋体" w:hint="eastAsia"/>
          <w:sz w:val="24"/>
          <w:szCs w:val="24"/>
        </w:rPr>
        <w:t xml:space="preserve">  </w:t>
      </w:r>
      <w:r w:rsidR="00BA2378" w:rsidRPr="002344EF">
        <w:rPr>
          <w:rFonts w:ascii="宋体" w:eastAsia="宋体" w:hAnsi="宋体" w:hint="eastAsia"/>
          <w:sz w:val="24"/>
          <w:szCs w:val="24"/>
        </w:rPr>
        <w:t>《课型范式与实施策略小学美术》一直是我书架</w:t>
      </w:r>
      <w:r w:rsidRPr="002344EF">
        <w:rPr>
          <w:rFonts w:ascii="宋体" w:eastAsia="宋体" w:hAnsi="宋体" w:hint="eastAsia"/>
          <w:sz w:val="24"/>
          <w:szCs w:val="24"/>
        </w:rPr>
        <w:t>中</w:t>
      </w:r>
      <w:r w:rsidR="00BA2378" w:rsidRPr="002344EF">
        <w:rPr>
          <w:rFonts w:ascii="宋体" w:eastAsia="宋体" w:hAnsi="宋体" w:hint="eastAsia"/>
          <w:sz w:val="24"/>
          <w:szCs w:val="24"/>
        </w:rPr>
        <w:t>的小客人</w:t>
      </w:r>
      <w:r w:rsidRPr="002344EF">
        <w:rPr>
          <w:rFonts w:ascii="宋体" w:eastAsia="宋体" w:hAnsi="宋体" w:hint="eastAsia"/>
          <w:sz w:val="24"/>
          <w:szCs w:val="24"/>
        </w:rPr>
        <w:t>，</w:t>
      </w:r>
      <w:r w:rsidR="00BA2378" w:rsidRPr="002344EF">
        <w:rPr>
          <w:rFonts w:ascii="宋体" w:eastAsia="宋体" w:hAnsi="宋体" w:hint="eastAsia"/>
          <w:sz w:val="24"/>
          <w:szCs w:val="24"/>
        </w:rPr>
        <w:t>今年我利用寒假的时间，让它成为了我书架的主人。读完了，感触很多。</w:t>
      </w:r>
    </w:p>
    <w:p w:rsidR="003A6592" w:rsidRPr="002344EF" w:rsidRDefault="00BA2378" w:rsidP="002344E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344EF">
        <w:rPr>
          <w:rFonts w:ascii="宋体" w:eastAsia="宋体" w:hAnsi="宋体" w:hint="eastAsia"/>
          <w:sz w:val="24"/>
          <w:szCs w:val="24"/>
        </w:rPr>
        <w:t>经过三个学期的教学，虽然有了一定的经验，但是学生一直在变化，课堂呈现的资源也随之变化万千，有时候处理起来还是存在一定的缺憾。看完学校为我们老师推荐的精神大餐《课型范式与实施策略小学美术》一书，书中的</w:t>
      </w:r>
      <w:r w:rsidR="003A6592" w:rsidRPr="002344EF">
        <w:rPr>
          <w:rFonts w:ascii="宋体" w:eastAsia="宋体" w:hAnsi="宋体" w:hint="eastAsia"/>
          <w:sz w:val="24"/>
          <w:szCs w:val="24"/>
        </w:rPr>
        <w:t>各种案例</w:t>
      </w:r>
      <w:r w:rsidRPr="002344EF">
        <w:rPr>
          <w:rFonts w:ascii="宋体" w:eastAsia="宋体" w:hAnsi="宋体" w:hint="eastAsia"/>
          <w:sz w:val="24"/>
          <w:szCs w:val="24"/>
        </w:rPr>
        <w:t>全部是常州各大小学老师的课堂实录</w:t>
      </w:r>
      <w:r w:rsidR="003A6592" w:rsidRPr="002344EF">
        <w:rPr>
          <w:rFonts w:ascii="宋体" w:eastAsia="宋体" w:hAnsi="宋体" w:hint="eastAsia"/>
          <w:sz w:val="24"/>
          <w:szCs w:val="24"/>
        </w:rPr>
        <w:t>，</w:t>
      </w:r>
      <w:r w:rsidRPr="002344EF">
        <w:rPr>
          <w:rFonts w:ascii="宋体" w:eastAsia="宋体" w:hAnsi="宋体" w:hint="eastAsia"/>
          <w:sz w:val="24"/>
          <w:szCs w:val="24"/>
        </w:rPr>
        <w:t>让</w:t>
      </w:r>
      <w:r w:rsidR="003A6592" w:rsidRPr="002344EF">
        <w:rPr>
          <w:rFonts w:ascii="宋体" w:eastAsia="宋体" w:hAnsi="宋体" w:hint="eastAsia"/>
          <w:sz w:val="24"/>
          <w:szCs w:val="24"/>
        </w:rPr>
        <w:t>我</w:t>
      </w:r>
      <w:r w:rsidRPr="002344EF">
        <w:rPr>
          <w:rFonts w:ascii="宋体" w:eastAsia="宋体" w:hAnsi="宋体" w:hint="eastAsia"/>
          <w:sz w:val="24"/>
          <w:szCs w:val="24"/>
        </w:rPr>
        <w:t>对学生，对教学又一次产生了特殊的情感。</w:t>
      </w:r>
    </w:p>
    <w:p w:rsidR="003A6592" w:rsidRPr="002344EF" w:rsidRDefault="003A6592" w:rsidP="002344EF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344EF">
        <w:rPr>
          <w:rFonts w:ascii="宋体" w:eastAsia="宋体" w:hAnsi="宋体" w:hint="eastAsia"/>
          <w:sz w:val="24"/>
          <w:szCs w:val="24"/>
        </w:rPr>
        <w:t xml:space="preserve">       这本书从“</w:t>
      </w:r>
      <w:r w:rsidR="00BA2378" w:rsidRPr="002344EF">
        <w:rPr>
          <w:rFonts w:ascii="宋体" w:eastAsia="宋体" w:hAnsi="宋体" w:hint="eastAsia"/>
          <w:sz w:val="24"/>
          <w:szCs w:val="24"/>
        </w:rPr>
        <w:t>课型理论基础</w:t>
      </w:r>
      <w:r w:rsidRPr="002344EF">
        <w:rPr>
          <w:rFonts w:ascii="宋体" w:eastAsia="宋体" w:hAnsi="宋体" w:hint="eastAsia"/>
          <w:sz w:val="24"/>
          <w:szCs w:val="24"/>
        </w:rPr>
        <w:t>”—“</w:t>
      </w:r>
      <w:r w:rsidR="00BA2378" w:rsidRPr="002344EF">
        <w:rPr>
          <w:rFonts w:ascii="宋体" w:eastAsia="宋体" w:hAnsi="宋体" w:hint="eastAsia"/>
          <w:sz w:val="24"/>
          <w:szCs w:val="24"/>
        </w:rPr>
        <w:t>欣赏·评述</w:t>
      </w:r>
      <w:r w:rsidRPr="002344EF">
        <w:rPr>
          <w:rFonts w:ascii="宋体" w:eastAsia="宋体" w:hAnsi="宋体" w:hint="eastAsia"/>
          <w:sz w:val="24"/>
          <w:szCs w:val="24"/>
        </w:rPr>
        <w:t>”—“</w:t>
      </w:r>
      <w:r w:rsidR="00BA2378" w:rsidRPr="002344EF">
        <w:rPr>
          <w:rFonts w:ascii="宋体" w:eastAsia="宋体" w:hAnsi="宋体" w:hint="eastAsia"/>
          <w:sz w:val="24"/>
          <w:szCs w:val="24"/>
        </w:rPr>
        <w:t>造型·表现</w:t>
      </w:r>
      <w:r w:rsidRPr="002344EF">
        <w:rPr>
          <w:rFonts w:ascii="宋体" w:eastAsia="宋体" w:hAnsi="宋体" w:hint="eastAsia"/>
          <w:sz w:val="24"/>
          <w:szCs w:val="24"/>
        </w:rPr>
        <w:t>”—“</w:t>
      </w:r>
      <w:r w:rsidR="00BA2378" w:rsidRPr="002344EF">
        <w:rPr>
          <w:rFonts w:ascii="宋体" w:eastAsia="宋体" w:hAnsi="宋体" w:hint="eastAsia"/>
          <w:sz w:val="24"/>
          <w:szCs w:val="24"/>
        </w:rPr>
        <w:t xml:space="preserve"> </w:t>
      </w:r>
      <w:r w:rsidR="005A630F" w:rsidRPr="002344EF">
        <w:rPr>
          <w:rFonts w:ascii="宋体" w:eastAsia="宋体" w:hAnsi="宋体" w:hint="eastAsia"/>
          <w:sz w:val="24"/>
          <w:szCs w:val="24"/>
        </w:rPr>
        <w:t>设计</w:t>
      </w:r>
      <w:r w:rsidR="00BA2378" w:rsidRPr="002344EF">
        <w:rPr>
          <w:rFonts w:ascii="宋体" w:eastAsia="宋体" w:hAnsi="宋体" w:hint="eastAsia"/>
          <w:sz w:val="24"/>
          <w:szCs w:val="24"/>
        </w:rPr>
        <w:t>·</w:t>
      </w:r>
      <w:r w:rsidR="005A630F" w:rsidRPr="002344EF">
        <w:rPr>
          <w:rFonts w:ascii="宋体" w:eastAsia="宋体" w:hAnsi="宋体" w:hint="eastAsia"/>
          <w:sz w:val="24"/>
          <w:szCs w:val="24"/>
        </w:rPr>
        <w:t>应用</w:t>
      </w:r>
      <w:r w:rsidRPr="002344EF">
        <w:rPr>
          <w:rFonts w:ascii="宋体" w:eastAsia="宋体" w:hAnsi="宋体" w:hint="eastAsia"/>
          <w:sz w:val="24"/>
          <w:szCs w:val="24"/>
        </w:rPr>
        <w:t>”</w:t>
      </w:r>
      <w:r w:rsidR="005A630F" w:rsidRPr="002344EF">
        <w:rPr>
          <w:rFonts w:ascii="宋体" w:eastAsia="宋体" w:hAnsi="宋体" w:hint="eastAsia"/>
          <w:sz w:val="24"/>
          <w:szCs w:val="24"/>
        </w:rPr>
        <w:t>— “综合·探索”</w:t>
      </w:r>
      <w:r w:rsidRPr="002344EF">
        <w:rPr>
          <w:rFonts w:ascii="宋体" w:eastAsia="宋体" w:hAnsi="宋体" w:hint="eastAsia"/>
          <w:sz w:val="24"/>
          <w:szCs w:val="24"/>
        </w:rPr>
        <w:t>，可谓是理论联系实际，由</w:t>
      </w:r>
      <w:r w:rsidR="005A630F" w:rsidRPr="002344EF">
        <w:rPr>
          <w:rFonts w:ascii="宋体" w:eastAsia="宋体" w:hAnsi="宋体" w:hint="eastAsia"/>
          <w:sz w:val="24"/>
          <w:szCs w:val="24"/>
        </w:rPr>
        <w:t>浅入深，深入浅出，让我读来特别喜欢。我现在任教三五</w:t>
      </w:r>
      <w:r w:rsidRPr="002344EF">
        <w:rPr>
          <w:rFonts w:ascii="宋体" w:eastAsia="宋体" w:hAnsi="宋体" w:hint="eastAsia"/>
          <w:sz w:val="24"/>
          <w:szCs w:val="24"/>
        </w:rPr>
        <w:t>年级</w:t>
      </w:r>
      <w:r w:rsidR="005A630F" w:rsidRPr="002344EF">
        <w:rPr>
          <w:rFonts w:ascii="宋体" w:eastAsia="宋体" w:hAnsi="宋体" w:hint="eastAsia"/>
          <w:sz w:val="24"/>
          <w:szCs w:val="24"/>
        </w:rPr>
        <w:t>美术</w:t>
      </w:r>
      <w:r w:rsidRPr="002344EF">
        <w:rPr>
          <w:rFonts w:ascii="宋体" w:eastAsia="宋体" w:hAnsi="宋体" w:hint="eastAsia"/>
          <w:sz w:val="24"/>
          <w:szCs w:val="24"/>
        </w:rPr>
        <w:t>，这本书让我这个教师感觉扎住了救命稻草，一个个案例为我指明方向，让我眼前一亮，由衷敬佩。相信读了这本书后，我的</w:t>
      </w:r>
      <w:r w:rsidR="005A630F" w:rsidRPr="002344EF">
        <w:rPr>
          <w:rFonts w:ascii="宋体" w:eastAsia="宋体" w:hAnsi="宋体" w:hint="eastAsia"/>
          <w:sz w:val="24"/>
          <w:szCs w:val="24"/>
        </w:rPr>
        <w:t>美术</w:t>
      </w:r>
      <w:r w:rsidRPr="002344EF">
        <w:rPr>
          <w:rFonts w:ascii="宋体" w:eastAsia="宋体" w:hAnsi="宋体" w:hint="eastAsia"/>
          <w:sz w:val="24"/>
          <w:szCs w:val="24"/>
        </w:rPr>
        <w:t>课堂会越来越有条理，越来越好！</w:t>
      </w:r>
    </w:p>
    <w:p w:rsidR="005A630F" w:rsidRPr="002344EF" w:rsidRDefault="002344EF" w:rsidP="002344EF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5A630F" w:rsidRPr="002344EF">
        <w:rPr>
          <w:rFonts w:ascii="宋体" w:eastAsia="宋体" w:hAnsi="宋体" w:hint="eastAsia"/>
          <w:sz w:val="24"/>
          <w:szCs w:val="24"/>
        </w:rPr>
        <w:t xml:space="preserve">无论是什么课型都要遵守“规范性”这一要旨。书中指出：“伦理性和科学性体现的是教学的一般规范问题，而艺术性则是在符合规范的基础上教学的个性化发展，是教学的更高境界。” </w:t>
      </w:r>
      <w:r w:rsidR="00087EDC" w:rsidRPr="002344EF">
        <w:rPr>
          <w:rFonts w:ascii="宋体" w:eastAsia="宋体" w:hAnsi="宋体" w:hint="eastAsia"/>
          <w:sz w:val="24"/>
          <w:szCs w:val="24"/>
        </w:rPr>
        <w:t>我理解的规范性，该是不偏离教学目标和重难点的前提下，进行分层的教学。同一个内容，教授不同的班级，应该要根据学生的能力有计划的在课堂中教授难度不同的内容。</w:t>
      </w:r>
      <w:r w:rsidRPr="002344EF">
        <w:rPr>
          <w:rFonts w:ascii="宋体" w:eastAsia="宋体" w:hAnsi="宋体" w:hint="eastAsia"/>
          <w:sz w:val="24"/>
          <w:szCs w:val="24"/>
        </w:rPr>
        <w:t>例如</w:t>
      </w:r>
      <w:r w:rsidR="00087EDC" w:rsidRPr="002344EF">
        <w:rPr>
          <w:rFonts w:ascii="宋体" w:eastAsia="宋体" w:hAnsi="宋体" w:hint="eastAsia"/>
          <w:sz w:val="24"/>
          <w:szCs w:val="24"/>
        </w:rPr>
        <w:t>：五年级《分分合合》这节课重点是让学生学习分与合的方式方法，难点是让学生运用方法拼摆出有创意的事物。我在教学的过程中设计了三次的作业，第一次作业是简单的运用翻转和平移分合设计图样，第二次作业是运用折、翻转、旋转和移动来拼摆出有创意的图样，而第三次作业是一次拓展的训练，是需要学生运用上述的方法设计有创意的图样，使之成为一个有意义的图样。三次的作业都符合重难点的要求，但是学生在操作的过程中，呈现出了不同的资源，所有学生都能够完成三次作业，但是符合要求的</w:t>
      </w:r>
      <w:r w:rsidRPr="002344EF">
        <w:rPr>
          <w:rFonts w:ascii="宋体" w:eastAsia="宋体" w:hAnsi="宋体" w:hint="eastAsia"/>
          <w:sz w:val="24"/>
          <w:szCs w:val="24"/>
        </w:rPr>
        <w:t>作品数量</w:t>
      </w:r>
      <w:r w:rsidR="00087EDC" w:rsidRPr="002344EF">
        <w:rPr>
          <w:rFonts w:ascii="宋体" w:eastAsia="宋体" w:hAnsi="宋体" w:hint="eastAsia"/>
          <w:sz w:val="24"/>
          <w:szCs w:val="24"/>
        </w:rPr>
        <w:t>依次递减。这充分的说明，课堂的难度在依次增加，学生会遭遇困难，需要教师在掌握课堂</w:t>
      </w:r>
      <w:r w:rsidRPr="002344EF">
        <w:rPr>
          <w:rFonts w:ascii="宋体" w:eastAsia="宋体" w:hAnsi="宋体" w:hint="eastAsia"/>
          <w:sz w:val="24"/>
          <w:szCs w:val="24"/>
        </w:rPr>
        <w:t>效率</w:t>
      </w:r>
      <w:r w:rsidR="00087EDC" w:rsidRPr="002344EF">
        <w:rPr>
          <w:rFonts w:ascii="宋体" w:eastAsia="宋体" w:hAnsi="宋体" w:hint="eastAsia"/>
          <w:sz w:val="24"/>
          <w:szCs w:val="24"/>
        </w:rPr>
        <w:t>的过程中，</w:t>
      </w:r>
      <w:r w:rsidRPr="002344EF">
        <w:rPr>
          <w:rFonts w:ascii="宋体" w:eastAsia="宋体" w:hAnsi="宋体" w:hint="eastAsia"/>
          <w:sz w:val="24"/>
          <w:szCs w:val="24"/>
        </w:rPr>
        <w:t>充分挖掘学生的能力，使学生个性得意充分的发展，才能</w:t>
      </w:r>
      <w:r w:rsidR="00087EDC" w:rsidRPr="002344EF">
        <w:rPr>
          <w:rFonts w:ascii="宋体" w:eastAsia="宋体" w:hAnsi="宋体" w:hint="eastAsia"/>
          <w:sz w:val="24"/>
          <w:szCs w:val="24"/>
        </w:rPr>
        <w:t>创造出更多有艺术性的作品。</w:t>
      </w:r>
      <w:r>
        <w:rPr>
          <w:rFonts w:ascii="宋体" w:eastAsia="宋体" w:hAnsi="宋体" w:hint="eastAsia"/>
          <w:sz w:val="24"/>
          <w:szCs w:val="24"/>
        </w:rPr>
        <w:t>美术课堂的规范性也应该是技能到创意的过程，书中提醒我，教师该是“有备而来”。课堂对于我来说真正的挑战并不是技能的教授，而是学生的资源我该</w:t>
      </w:r>
      <w:r>
        <w:rPr>
          <w:rFonts w:ascii="宋体" w:eastAsia="宋体" w:hAnsi="宋体" w:hint="eastAsia"/>
          <w:sz w:val="24"/>
          <w:szCs w:val="24"/>
        </w:rPr>
        <w:lastRenderedPageBreak/>
        <w:t>如何收放自如，我坚信每一个学生都是富有创造的生物，所以虽然每一次挑战中，应战时都显得手足无措，但我没有胆怯，还是勇敢和他们斗智斗勇。只有在越挫越勇的老师才能创造出更多的有共性中个性的学生。</w:t>
      </w:r>
    </w:p>
    <w:p w:rsidR="005A630F" w:rsidRPr="00FD2E4B" w:rsidRDefault="00FD2E4B" w:rsidP="00FD2E4B">
      <w:pPr>
        <w:spacing w:line="360" w:lineRule="auto"/>
        <w:rPr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2726690</wp:posOffset>
            </wp:positionV>
            <wp:extent cx="1457325" cy="2676525"/>
            <wp:effectExtent l="19050" t="0" r="9525" b="0"/>
            <wp:wrapSquare wrapText="bothSides"/>
            <wp:docPr id="136" name="图片 136" descr="http://www1.esgweb.net/Article/UploadFiles09/200812/20081209132712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www1.esgweb.net/Article/UploadFiles09/200812/200812091327121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907415</wp:posOffset>
            </wp:positionV>
            <wp:extent cx="1171575" cy="1721485"/>
            <wp:effectExtent l="19050" t="0" r="9525" b="0"/>
            <wp:wrapSquare wrapText="bothSides"/>
            <wp:docPr id="131" name="图片 131" descr="http://www1.esgweb.net/Article/UploadFiles09/200812/20081209132656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www1.esgweb.net/Article/UploadFiles09/200812/200812091326561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44EF">
        <w:rPr>
          <w:rFonts w:hint="eastAsia"/>
        </w:rPr>
        <w:t xml:space="preserve"> </w:t>
      </w:r>
      <w:r w:rsidR="002344EF" w:rsidRPr="00155EF0">
        <w:rPr>
          <w:rFonts w:hint="eastAsia"/>
          <w:sz w:val="24"/>
          <w:szCs w:val="24"/>
        </w:rPr>
        <w:t xml:space="preserve">  </w:t>
      </w:r>
      <w:r w:rsidR="002344EF" w:rsidRPr="00155EF0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5A630F" w:rsidRPr="00155EF0">
        <w:rPr>
          <w:rFonts w:asciiTheme="majorEastAsia" w:eastAsiaTheme="majorEastAsia" w:hAnsiTheme="majorEastAsia" w:hint="eastAsia"/>
          <w:sz w:val="24"/>
          <w:szCs w:val="24"/>
        </w:rPr>
        <w:t>从本书的编撰内容和结构中，不难看出当今美术的时局，越发的强调要提升学生的美术素养水平，提高学生发现美，感受美，评价美得能力。因此，</w:t>
      </w:r>
      <w:r w:rsidR="005A630F" w:rsidRPr="00155EF0">
        <w:rPr>
          <w:rFonts w:asciiTheme="majorEastAsia" w:eastAsiaTheme="majorEastAsia" w:hAnsiTheme="majorEastAsia"/>
          <w:sz w:val="24"/>
          <w:szCs w:val="24"/>
        </w:rPr>
        <w:t>“</w:t>
      </w:r>
      <w:r w:rsidR="005A630F" w:rsidRPr="00155EF0">
        <w:rPr>
          <w:rFonts w:asciiTheme="majorEastAsia" w:eastAsiaTheme="majorEastAsia" w:hAnsiTheme="majorEastAsia" w:hint="eastAsia"/>
          <w:sz w:val="24"/>
          <w:szCs w:val="24"/>
        </w:rPr>
        <w:t>欣赏·评述</w:t>
      </w:r>
      <w:r w:rsidR="005A630F" w:rsidRPr="00155EF0">
        <w:rPr>
          <w:rFonts w:asciiTheme="majorEastAsia" w:eastAsiaTheme="majorEastAsia" w:hAnsiTheme="majorEastAsia"/>
          <w:sz w:val="24"/>
          <w:szCs w:val="24"/>
        </w:rPr>
        <w:t>”</w:t>
      </w:r>
      <w:r w:rsidR="005A630F" w:rsidRPr="00155EF0">
        <w:rPr>
          <w:rFonts w:asciiTheme="majorEastAsia" w:eastAsiaTheme="majorEastAsia" w:hAnsiTheme="majorEastAsia" w:hint="eastAsia"/>
          <w:sz w:val="24"/>
          <w:szCs w:val="24"/>
        </w:rPr>
        <w:t>课型的课显得尤为重要，</w:t>
      </w:r>
      <w:r w:rsidR="00155EF0" w:rsidRPr="00155EF0">
        <w:rPr>
          <w:rFonts w:asciiTheme="majorEastAsia" w:eastAsiaTheme="majorEastAsia" w:hAnsiTheme="majorEastAsia" w:hint="eastAsia"/>
          <w:sz w:val="24"/>
          <w:szCs w:val="24"/>
        </w:rPr>
        <w:t>这对于老师的要求逐年提升。例如：三年级下第二课《漂亮的灯》一课，在备课的过程中我情不自禁被书上的内容所吸引，在查阅背景资料的过程中，更是被那灯身后浓浓的古文化所吸引。看完了中国古代灯具的演变历史知道</w:t>
      </w:r>
      <w:r w:rsidR="00155EF0" w:rsidRPr="00155EF0">
        <w:rPr>
          <w:rFonts w:asciiTheme="majorEastAsia" w:eastAsiaTheme="majorEastAsia" w:hAnsiTheme="majorEastAsia"/>
          <w:sz w:val="24"/>
          <w:szCs w:val="24"/>
        </w:rPr>
        <w:t xml:space="preserve"> “瓦豆谓之镫”</w:t>
      </w:r>
      <w:r w:rsidR="00155EF0" w:rsidRPr="00155EF0">
        <w:rPr>
          <w:rFonts w:asciiTheme="majorEastAsia" w:eastAsiaTheme="majorEastAsia" w:hAnsiTheme="majorEastAsia" w:hint="eastAsia"/>
          <w:sz w:val="24"/>
          <w:szCs w:val="24"/>
        </w:rPr>
        <w:t>是灯的来源，至今保存完好的最早的灯</w:t>
      </w:r>
      <w:r w:rsidR="00155EF0" w:rsidRPr="00155EF0">
        <w:rPr>
          <w:sz w:val="24"/>
          <w:szCs w:val="24"/>
        </w:rPr>
        <w:t>战国玉制灯</w:t>
      </w:r>
      <w:r w:rsidR="00155EF0" w:rsidRPr="00155EF0">
        <w:rPr>
          <w:rFonts w:hint="eastAsia"/>
          <w:sz w:val="24"/>
          <w:szCs w:val="24"/>
        </w:rPr>
        <w:t>“</w:t>
      </w:r>
      <w:r w:rsidR="00155EF0" w:rsidRPr="00155EF0">
        <w:rPr>
          <w:rFonts w:asciiTheme="majorEastAsia" w:eastAsiaTheme="majorEastAsia" w:hAnsiTheme="majorEastAsia"/>
          <w:bCs/>
          <w:sz w:val="24"/>
          <w:szCs w:val="24"/>
        </w:rPr>
        <w:t>玉勾连云纹灯</w:t>
      </w:r>
      <w:r w:rsidR="00155EF0" w:rsidRPr="00155EF0">
        <w:rPr>
          <w:rFonts w:asciiTheme="majorEastAsia" w:eastAsiaTheme="majorEastAsia" w:hAnsiTheme="majorEastAsia" w:hint="eastAsia"/>
          <w:bCs/>
          <w:sz w:val="24"/>
          <w:szCs w:val="24"/>
        </w:rPr>
        <w:t>”</w:t>
      </w:r>
      <w:r w:rsidR="00155EF0" w:rsidRPr="00155EF0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155EF0" w:rsidRPr="00155EF0">
        <w:rPr>
          <w:sz w:val="24"/>
          <w:szCs w:val="24"/>
        </w:rPr>
        <w:t xml:space="preserve"> </w:t>
      </w:r>
      <w:r w:rsidR="00155EF0" w:rsidRPr="00155EF0">
        <w:rPr>
          <w:sz w:val="24"/>
          <w:szCs w:val="24"/>
        </w:rPr>
        <w:t>汉代出土同类灯中唯一的人形灯具</w:t>
      </w:r>
      <w:r w:rsidR="00155EF0" w:rsidRPr="00155EF0">
        <w:rPr>
          <w:sz w:val="24"/>
          <w:szCs w:val="24"/>
        </w:rPr>
        <w:t xml:space="preserve"> </w:t>
      </w:r>
      <w:r w:rsidR="00155EF0" w:rsidRPr="00155EF0">
        <w:rPr>
          <w:rFonts w:hint="eastAsia"/>
          <w:sz w:val="24"/>
          <w:szCs w:val="24"/>
        </w:rPr>
        <w:t>“</w:t>
      </w:r>
      <w:r w:rsidR="00155EF0" w:rsidRPr="00155EF0">
        <w:rPr>
          <w:sz w:val="24"/>
          <w:szCs w:val="24"/>
        </w:rPr>
        <w:t>长信宫灯</w:t>
      </w:r>
      <w:r w:rsidR="00155EF0" w:rsidRPr="00155EF0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等等的古历史内容，而古时候伟大的诗人也用他们手中的笔墨记录下</w:t>
      </w:r>
      <w:r w:rsidRPr="00FD2E4B">
        <w:rPr>
          <w:bCs/>
          <w:sz w:val="24"/>
          <w:szCs w:val="24"/>
        </w:rPr>
        <w:t>灯影下的诗意</w:t>
      </w:r>
      <w:r>
        <w:rPr>
          <w:rFonts w:hint="eastAsia"/>
          <w:sz w:val="24"/>
          <w:szCs w:val="24"/>
        </w:rPr>
        <w:t>，</w:t>
      </w:r>
      <w:r w:rsidRPr="00FD2E4B">
        <w:rPr>
          <w:sz w:val="24"/>
          <w:szCs w:val="24"/>
        </w:rPr>
        <w:t>掌灯时分，油灯点燃，漫漫长夜，一灯如豆，虽不似白昼毫末毕现，幽微的灯光却酿造出浓浓的或淡淡的诗意氛围，直教古往今来多少文人墨客一唱三叹，意绪万千。士子读书，青灯黄卷：</w:t>
      </w:r>
      <w:r w:rsidRPr="00FD2E4B">
        <w:rPr>
          <w:sz w:val="24"/>
          <w:szCs w:val="24"/>
        </w:rPr>
        <w:t>“</w:t>
      </w:r>
      <w:r w:rsidRPr="00FD2E4B">
        <w:rPr>
          <w:sz w:val="24"/>
          <w:szCs w:val="24"/>
        </w:rPr>
        <w:t>一卷离骚一卷经，十年心事十年灯。</w:t>
      </w:r>
      <w:r w:rsidRPr="00FD2E4B">
        <w:rPr>
          <w:sz w:val="24"/>
          <w:szCs w:val="24"/>
        </w:rPr>
        <w:t>”</w:t>
      </w:r>
      <w:r w:rsidRPr="00FD2E4B">
        <w:rPr>
          <w:sz w:val="24"/>
          <w:szCs w:val="24"/>
        </w:rPr>
        <w:t>（清</w:t>
      </w:r>
      <w:r w:rsidRPr="00FD2E4B">
        <w:rPr>
          <w:sz w:val="24"/>
          <w:szCs w:val="24"/>
        </w:rPr>
        <w:t>•</w:t>
      </w:r>
      <w:r w:rsidRPr="00FD2E4B">
        <w:rPr>
          <w:sz w:val="24"/>
          <w:szCs w:val="24"/>
        </w:rPr>
        <w:t>吴藻）</w:t>
      </w:r>
      <w:r w:rsidRPr="00FD2E4B">
        <w:rPr>
          <w:sz w:val="24"/>
          <w:szCs w:val="24"/>
        </w:rPr>
        <w:t xml:space="preserve"> </w:t>
      </w:r>
      <w:r w:rsidRPr="00FD2E4B">
        <w:rPr>
          <w:sz w:val="24"/>
          <w:szCs w:val="24"/>
        </w:rPr>
        <w:t>南宋爱国词人辛弃疾曾满怀</w:t>
      </w:r>
      <w:r w:rsidRPr="00FD2E4B">
        <w:rPr>
          <w:sz w:val="24"/>
          <w:szCs w:val="24"/>
        </w:rPr>
        <w:t>“</w:t>
      </w:r>
      <w:r w:rsidRPr="00FD2E4B">
        <w:rPr>
          <w:sz w:val="24"/>
          <w:szCs w:val="24"/>
        </w:rPr>
        <w:t>整顿乾坤</w:t>
      </w:r>
      <w:r w:rsidRPr="00FD2E4B">
        <w:rPr>
          <w:sz w:val="24"/>
          <w:szCs w:val="24"/>
        </w:rPr>
        <w:t>”</w:t>
      </w:r>
      <w:r w:rsidRPr="00FD2E4B">
        <w:rPr>
          <w:sz w:val="24"/>
          <w:szCs w:val="24"/>
        </w:rPr>
        <w:t>、</w:t>
      </w:r>
      <w:r w:rsidRPr="00FD2E4B">
        <w:rPr>
          <w:sz w:val="24"/>
          <w:szCs w:val="24"/>
        </w:rPr>
        <w:t>“</w:t>
      </w:r>
      <w:r w:rsidRPr="00FD2E4B">
        <w:rPr>
          <w:sz w:val="24"/>
          <w:szCs w:val="24"/>
        </w:rPr>
        <w:t>恢复神州</w:t>
      </w:r>
      <w:r w:rsidRPr="00FD2E4B">
        <w:rPr>
          <w:sz w:val="24"/>
          <w:szCs w:val="24"/>
        </w:rPr>
        <w:t>”</w:t>
      </w:r>
      <w:r w:rsidRPr="00FD2E4B">
        <w:rPr>
          <w:sz w:val="24"/>
          <w:szCs w:val="24"/>
        </w:rPr>
        <w:t>的豪情壮志，在长夜难眠的灯下</w:t>
      </w:r>
      <w:r w:rsidRPr="00FD2E4B">
        <w:rPr>
          <w:sz w:val="24"/>
          <w:szCs w:val="24"/>
        </w:rPr>
        <w:t>“</w:t>
      </w:r>
      <w:r w:rsidRPr="00FD2E4B">
        <w:rPr>
          <w:sz w:val="24"/>
          <w:szCs w:val="24"/>
        </w:rPr>
        <w:t>醉里挑灯看剑，梦回吹角连营。八百里分麾下炙，五十弦翻塞外声。沙场秋点兵。</w:t>
      </w:r>
      <w:r w:rsidRPr="00FD2E4B">
        <w:rPr>
          <w:sz w:val="24"/>
          <w:szCs w:val="24"/>
        </w:rPr>
        <w:t>”</w:t>
      </w:r>
      <w:r w:rsidRPr="00FD2E4B">
        <w:rPr>
          <w:sz w:val="24"/>
          <w:szCs w:val="24"/>
        </w:rPr>
        <w:t>情真意切，传诵千古。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3A6592" w:rsidRPr="003A6592">
        <w:trPr>
          <w:trHeight w:val="9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A6592" w:rsidRPr="003A6592" w:rsidRDefault="003A6592" w:rsidP="003A6592">
            <w:pPr>
              <w:spacing w:line="220" w:lineRule="atLeast"/>
            </w:pPr>
          </w:p>
        </w:tc>
      </w:tr>
      <w:tr w:rsidR="003A6592" w:rsidRPr="003A65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A6592" w:rsidRPr="003A6592" w:rsidRDefault="003A6592" w:rsidP="003A6592">
            <w:pPr>
              <w:spacing w:line="220" w:lineRule="atLeast"/>
            </w:pPr>
          </w:p>
        </w:tc>
      </w:tr>
      <w:tr w:rsidR="003A6592" w:rsidRPr="003A6592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49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40"/>
            </w:tblGrid>
            <w:tr w:rsidR="003A6592" w:rsidRPr="003A6592">
              <w:trPr>
                <w:trHeight w:val="1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6592" w:rsidRPr="00435DA0" w:rsidRDefault="003A6592" w:rsidP="00435DA0">
                  <w:pPr>
                    <w:spacing w:line="360" w:lineRule="auto"/>
                    <w:ind w:firstLineChars="200" w:firstLine="480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FD2E4B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布鲁诺认为，在教学过程中，学生是一个积极的探索者，教师的作用是要形成一种学生能够独立探究的情境，而不是提供现成的知识。学习的主要目的不是要记住教师和教科书上所讲的内容，而是要学生参与该学科的知识体系的构建过程。所以，学生不是被动的、消极的知识接受者，而是主动的、积极的知识探究者。</w:t>
                  </w:r>
                  <w:r w:rsidR="00FD2E4B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最为有效的方式，便是使得教师本身拥有极其深厚的文化底蕴</w:t>
                  </w:r>
                  <w:r w:rsidR="00FD2E4B" w:rsidRPr="00FD2E4B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，可以给学生做到很好的榜样的作品。因此在美术课上</w:t>
                  </w:r>
                  <w:r w:rsidRPr="00FD2E4B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我们常常</w:t>
                  </w:r>
                  <w:r w:rsidRPr="00FD2E4B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lastRenderedPageBreak/>
                    <w:t>把图片、实物、影像等引进课堂，往往收到事半功倍的效果。</w:t>
                  </w:r>
                  <w:r w:rsidRPr="00435DA0">
                    <w:rPr>
                      <w:rFonts w:hint="eastAsia"/>
                      <w:sz w:val="24"/>
                      <w:szCs w:val="24"/>
                    </w:rPr>
                    <w:t>通过经常采用多媒体教学，用声、光、电提供形象的动感的知识，以增强学生的好奇心和探求知识的欲望；通过问题式教学，让学生更多地发现问题，探究问题和解决问题，以提高学生学习能力，从而也提高了课堂教学效率。</w:t>
                  </w:r>
                </w:p>
              </w:tc>
            </w:tr>
          </w:tbl>
          <w:p w:rsidR="003A6592" w:rsidRPr="003A6592" w:rsidRDefault="003A6592" w:rsidP="003A6592">
            <w:pPr>
              <w:spacing w:line="220" w:lineRule="atLeast"/>
            </w:pPr>
          </w:p>
        </w:tc>
      </w:tr>
    </w:tbl>
    <w:p w:rsidR="005A630F" w:rsidRPr="00435DA0" w:rsidRDefault="005A630F" w:rsidP="00435DA0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435DA0">
        <w:rPr>
          <w:rFonts w:asciiTheme="minorEastAsia" w:eastAsiaTheme="minorEastAsia" w:hAnsiTheme="minorEastAsia" w:hint="eastAsia"/>
          <w:sz w:val="24"/>
          <w:szCs w:val="24"/>
        </w:rPr>
        <w:lastRenderedPageBreak/>
        <w:t>好书需要认真的阅读，细细的品味，这个寒假粗略了读了一遍，也</w:t>
      </w:r>
      <w:r w:rsidRPr="00435DA0">
        <w:rPr>
          <w:rFonts w:asciiTheme="minorEastAsia" w:eastAsiaTheme="minorEastAsia" w:hAnsiTheme="minorEastAsia"/>
          <w:sz w:val="24"/>
          <w:szCs w:val="24"/>
        </w:rPr>
        <w:t>深刻的领略到他的内涵对于我们新老师这本书就像是一个导航仪，指导着我们的课堂教学不致于偏离教学的目的和任务，全面概括了我们信息技术教学的各种课型，为我们指明方向，使我们的课堂教学能够在正常的轨道上畅行，让我在教学上信心十足，这真是一本</w:t>
      </w:r>
      <w:r w:rsidRPr="00435DA0">
        <w:rPr>
          <w:rFonts w:asciiTheme="minorEastAsia" w:eastAsiaTheme="minorEastAsia" w:hAnsiTheme="minorEastAsia" w:hint="eastAsia"/>
          <w:sz w:val="24"/>
          <w:szCs w:val="24"/>
        </w:rPr>
        <w:t>美术</w:t>
      </w:r>
      <w:r w:rsidRPr="00435DA0">
        <w:rPr>
          <w:rFonts w:asciiTheme="minorEastAsia" w:eastAsiaTheme="minorEastAsia" w:hAnsiTheme="minorEastAsia"/>
          <w:sz w:val="24"/>
          <w:szCs w:val="24"/>
        </w:rPr>
        <w:t>教学的百科全书。</w:t>
      </w:r>
      <w:r w:rsidRPr="00435DA0">
        <w:rPr>
          <w:rFonts w:asciiTheme="minorEastAsia" w:eastAsiaTheme="minorEastAsia" w:hAnsiTheme="minorEastAsia" w:hint="eastAsia"/>
          <w:sz w:val="24"/>
          <w:szCs w:val="24"/>
        </w:rPr>
        <w:t>我会再次去细细的阅读，读出更多的感悟。</w:t>
      </w:r>
    </w:p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4358AB">
      <w:footerReference w:type="default" r:id="rId8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3AF" w:rsidRDefault="00C653AF" w:rsidP="002344EF">
      <w:pPr>
        <w:spacing w:after="0"/>
      </w:pPr>
      <w:r>
        <w:separator/>
      </w:r>
    </w:p>
  </w:endnote>
  <w:endnote w:type="continuationSeparator" w:id="0">
    <w:p w:rsidR="00C653AF" w:rsidRDefault="00C653AF" w:rsidP="002344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61157"/>
      <w:docPartObj>
        <w:docPartGallery w:val="Page Numbers (Bottom of Page)"/>
        <w:docPartUnique/>
      </w:docPartObj>
    </w:sdtPr>
    <w:sdtContent>
      <w:p w:rsidR="002344EF" w:rsidRDefault="002344EF">
        <w:pPr>
          <w:pStyle w:val="a4"/>
          <w:jc w:val="right"/>
          <w:rPr>
            <w:rFonts w:hint="eastAsia"/>
          </w:rPr>
        </w:pPr>
        <w:fldSimple w:instr=" PAGE   \* MERGEFORMAT ">
          <w:r w:rsidR="00435DA0" w:rsidRPr="00435DA0">
            <w:rPr>
              <w:noProof/>
              <w:lang w:val="zh-CN"/>
            </w:rPr>
            <w:t>2</w:t>
          </w:r>
        </w:fldSimple>
      </w:p>
    </w:sdtContent>
  </w:sdt>
  <w:p w:rsidR="002344EF" w:rsidRDefault="002344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3AF" w:rsidRDefault="00C653AF" w:rsidP="002344EF">
      <w:pPr>
        <w:spacing w:after="0"/>
      </w:pPr>
      <w:r>
        <w:separator/>
      </w:r>
    </w:p>
  </w:footnote>
  <w:footnote w:type="continuationSeparator" w:id="0">
    <w:p w:rsidR="00C653AF" w:rsidRDefault="00C653AF" w:rsidP="002344E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7EDC"/>
    <w:rsid w:val="00155EF0"/>
    <w:rsid w:val="002344EF"/>
    <w:rsid w:val="00323B43"/>
    <w:rsid w:val="003A6592"/>
    <w:rsid w:val="003D37D8"/>
    <w:rsid w:val="00426133"/>
    <w:rsid w:val="004358AB"/>
    <w:rsid w:val="00435DA0"/>
    <w:rsid w:val="00533F25"/>
    <w:rsid w:val="005A630F"/>
    <w:rsid w:val="008B7726"/>
    <w:rsid w:val="00BA2378"/>
    <w:rsid w:val="00C653AF"/>
    <w:rsid w:val="00D31D50"/>
    <w:rsid w:val="00FD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44E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44E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44E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44EF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2E4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2E4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9391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9622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9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0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6926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91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25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3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67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0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561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059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2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3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9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634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5034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80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2015-03-06T05:02:00Z</dcterms:modified>
</cp:coreProperties>
</file>