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</w:t>
      </w:r>
      <w:r>
        <w:rPr>
          <w:rFonts w:ascii="Times New Roman" w:hAnsi="Times New Roman" w:eastAsia="黑体" w:cs="Times New Roman"/>
          <w:b/>
        </w:rPr>
        <w:t>2</w:t>
      </w:r>
      <w:r>
        <w:rPr>
          <w:rFonts w:ascii="Times New Roman" w:hAnsi="Times New Roman" w:eastAsia="黑体" w:cs="Times New Roman"/>
        </w:rPr>
        <w:t>课时　享受学习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INCLUDEPICTURE"教学目标.TIF"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一、知识目标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知道学习中有苦也有乐；知道如何学会学习。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二、能力目标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学会正确对待学习中的苦与乐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学会学习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掌握适合自己的学习方法。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三、情感、态度与价值观目标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认识到学习是一个过程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学习中有苦也有乐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养成享受学习的好习惯。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INCLUDEPICTURE"教学重难点.TIF"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800100" cy="200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重点：学会学习。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难点：正确对待学习中的苦与乐。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INCLUDEPICTURE"教学过程.TIF"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【</w:t>
      </w:r>
      <w:r>
        <w:rPr>
          <w:rFonts w:hint="eastAsia" w:ascii="Times New Roman" w:hAnsi="Times New Roman" w:eastAsia="黑体" w:cs="Times New Roman"/>
          <w:lang w:eastAsia="zh-CN"/>
        </w:rPr>
        <w:t>设问</w:t>
      </w:r>
      <w:r>
        <w:rPr>
          <w:rFonts w:ascii="Times New Roman" w:hAnsi="Times New Roman" w:eastAsia="黑体" w:cs="Times New Roman"/>
        </w:rPr>
        <w:t>导入新课】</w:t>
      </w:r>
    </w:p>
    <w:p>
      <w:pPr>
        <w:pStyle w:val="2"/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呈现多种颜色，设问：你眼中的学习是什么颜色的？说说你的理由。</w:t>
      </w:r>
    </w:p>
    <w:p>
      <w:pPr>
        <w:pStyle w:val="2"/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刚才大家都谈了对学习的感受，各有各的道理。那么我们一起来看看这幅漫画中的小朋友分别是怎么看待学习的呢？（呈现漫画）</w:t>
      </w:r>
    </w:p>
    <w:p>
      <w:pPr>
        <w:pStyle w:val="2"/>
        <w:ind w:firstLine="420" w:firstLineChars="20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思考：漫画中的人物对学习各持什么态度？为什么？</w:t>
      </w:r>
    </w:p>
    <w:p>
      <w:pPr>
        <w:pStyle w:val="2"/>
        <w:ind w:firstLine="420" w:firstLineChars="200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2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【</w:t>
      </w:r>
      <w:r>
        <w:rPr>
          <w:rFonts w:hint="eastAsia" w:ascii="Times New Roman" w:hAnsi="Times New Roman" w:eastAsia="黑体" w:cs="Times New Roman"/>
          <w:lang w:eastAsia="zh-CN"/>
        </w:rPr>
        <w:t>新授</w:t>
      </w:r>
      <w:r>
        <w:rPr>
          <w:rFonts w:ascii="Times New Roman" w:hAnsi="Times New Roman" w:eastAsia="黑体" w:cs="Times New Roman"/>
        </w:rPr>
        <w:t>】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eastAsia="zh-CN"/>
        </w:rPr>
        <w:t>（</w:t>
      </w: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  <w:lang w:eastAsia="zh-CN"/>
        </w:rPr>
        <w:t>）</w:t>
      </w:r>
      <w:r>
        <w:rPr>
          <w:rFonts w:ascii="Times New Roman" w:hAnsi="Times New Roman" w:eastAsia="黑体" w:cs="Times New Roman"/>
        </w:rPr>
        <w:t>体味学习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&lt;活动一&gt;众说纷纭话苦乐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各抒己见：学习是苦还是乐？请你结合自身实际谈谈。（学生分成两组进行PK）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根据学生的阐述归纳呈现学习的苦与乐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教师：学习中有快乐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当我在阅读我感兴趣的课外阅读时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心里总是感到很愉快。学习中也有辛苦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当我努力学习而成绩不如意的时候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心里总是很烦闷</w:t>
      </w:r>
      <w:r>
        <w:rPr>
          <w:rFonts w:hint="eastAsia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eastAsia="zh-CN"/>
        </w:rPr>
        <w:t>由此，我们可以得出的结论是：学习是苦乐交织的。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&lt;活动二&gt;感悟他人的苦甜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呈现爱迪生的故事，思考：</w:t>
      </w:r>
    </w:p>
    <w:p>
      <w:pPr>
        <w:pStyle w:val="2"/>
        <w:numPr>
          <w:ilvl w:val="0"/>
          <w:numId w:val="1"/>
        </w:num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爱迪生为什么每天都感到其乐无穷呢？（2）那么你认为学习是苦多还是乐多呢？</w:t>
      </w:r>
    </w:p>
    <w:p>
      <w:pPr>
        <w:pStyle w:val="2"/>
        <w:numPr>
          <w:ilvl w:val="0"/>
          <w:numId w:val="0"/>
        </w:numPr>
        <w:ind w:firstLine="42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当我们部分同学肆意挥霍青春、金钱或在网络游戏中尽情厮杀；党我们高呼无聊或在小视频中浪费时光时，你是否会想起下面这些人：</w:t>
      </w:r>
    </w:p>
    <w:p>
      <w:pPr>
        <w:pStyle w:val="2"/>
        <w:numPr>
          <w:ilvl w:val="0"/>
          <w:numId w:val="0"/>
        </w:numPr>
        <w:ind w:firstLine="42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呈现一组图片：艰难求学路，谈谈你看后的感受？如果让你在放弃学习的权利和摆脱学习的困难中选择，你会选择什么？为什么？</w:t>
      </w:r>
    </w:p>
    <w:p>
      <w:pPr>
        <w:pStyle w:val="2"/>
        <w:numPr>
          <w:ilvl w:val="0"/>
          <w:numId w:val="0"/>
        </w:numPr>
        <w:ind w:firstLine="42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——享有学习的权利和机会本就是令人快乐的。</w:t>
      </w:r>
    </w:p>
    <w:p>
      <w:pPr>
        <w:pStyle w:val="2"/>
        <w:numPr>
          <w:ilvl w:val="0"/>
          <w:numId w:val="0"/>
        </w:numPr>
        <w:ind w:firstLine="42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过渡：那么，我们如何把学习中的苦变成乐呢？</w:t>
      </w:r>
    </w:p>
    <w:p>
      <w:pPr>
        <w:pStyle w:val="2"/>
        <w:numPr>
          <w:ilvl w:val="0"/>
          <w:numId w:val="2"/>
        </w:numPr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学会学习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    1、</w:t>
      </w:r>
      <w:r>
        <w:rPr>
          <w:rFonts w:hint="eastAsia" w:ascii="Times New Roman" w:hAnsi="Times New Roman" w:cs="Times New Roman"/>
          <w:lang w:val="en-US" w:eastAsia="zh-CN"/>
        </w:rPr>
        <w:t>&lt;活动三&gt;学习诊所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出示两位同学的困惑，思考：</w:t>
      </w:r>
    </w:p>
    <w:p>
      <w:pPr>
        <w:pStyle w:val="2"/>
        <w:numPr>
          <w:ilvl w:val="0"/>
          <w:numId w:val="3"/>
        </w:numPr>
        <w:ind w:firstLine="420" w:firstLineChars="200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你赞同小丽的做法吗？生活中，你是如何面对学习中的困难的？</w:t>
      </w:r>
    </w:p>
    <w:p>
      <w:pPr>
        <w:pStyle w:val="2"/>
        <w:numPr>
          <w:ilvl w:val="0"/>
          <w:numId w:val="3"/>
        </w:numPr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eastAsia="zh-CN"/>
        </w:rPr>
        <w:t>两位同学的事例给你的学习哪些启示？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2、</w:t>
      </w:r>
      <w:r>
        <w:rPr>
          <w:rFonts w:ascii="Times New Roman" w:hAnsi="Times New Roman" w:cs="Times New Roman"/>
        </w:rPr>
        <w:t>阅读教材P22上面探究与分享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回答：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eastAsia="zh-CN"/>
        </w:rPr>
        <w:t>生活中你有哪些困惑？你是怎么面对的？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答案提示：(1)可让学生结合自己的实际情况回答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如：虽然很努力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学习成绩老上不去；厌学；学习内容多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娱乐时间少；没有科学的学习方法；与老师沟通存在问题；等等。(2)如：面对这些困扰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我们需要发现并保持对学习的兴趣；向老师、朋友倾诉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寻求帮助；自我进行调整等。</w:t>
      </w:r>
    </w:p>
    <w:p>
      <w:pPr>
        <w:pStyle w:val="2"/>
        <w:numPr>
          <w:numId w:val="0"/>
        </w:num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3、</w:t>
      </w:r>
      <w:r>
        <w:rPr>
          <w:rFonts w:ascii="Times New Roman" w:hAnsi="Times New Roman" w:cs="Times New Roman"/>
        </w:rPr>
        <w:t>教师：</w:t>
      </w:r>
      <w:r>
        <w:rPr>
          <w:rFonts w:hint="eastAsia" w:ascii="Times New Roman" w:hAnsi="Times New Roman" w:cs="Times New Roman"/>
          <w:lang w:eastAsia="zh-CN"/>
        </w:rPr>
        <w:t>呈现做自己想做的事情和不想做的事情的区别对比，引导学生</w:t>
      </w:r>
      <w:r>
        <w:rPr>
          <w:rFonts w:ascii="Times New Roman" w:hAnsi="Times New Roman" w:cs="Times New Roman"/>
        </w:rPr>
        <w:t>通过上述材料</w:t>
      </w:r>
      <w:r>
        <w:rPr>
          <w:rFonts w:hint="eastAsia" w:ascii="Times New Roman" w:hAnsi="Times New Roman" w:eastAsia="宋体" w:cs="Times New Roman"/>
          <w:lang w:eastAsia="zh-CN"/>
        </w:rPr>
        <w:t>归纳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知识点——学会学习，需要发现并保持对学习的兴趣。（知之者不如好之者，好之者不如乐之者）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4、</w:t>
      </w:r>
      <w:r>
        <w:rPr>
          <w:rFonts w:hint="eastAsia" w:ascii="Times New Roman" w:hAnsi="Times New Roman" w:cs="Times New Roman"/>
          <w:lang w:eastAsia="zh-CN"/>
        </w:rPr>
        <w:t>探究与分享：</w:t>
      </w:r>
      <w:r>
        <w:rPr>
          <w:rFonts w:hint="eastAsia" w:ascii="Times New Roman" w:hAnsi="Times New Roman" w:cs="Times New Roman"/>
          <w:lang w:val="en-US" w:eastAsia="zh-CN"/>
        </w:rPr>
        <w:t>P22时间去哪儿了材料，思考书本问题，</w:t>
      </w:r>
      <w:r>
        <w:rPr>
          <w:rFonts w:ascii="Times New Roman" w:hAnsi="Times New Roman" w:cs="Times New Roman"/>
        </w:rPr>
        <w:t>回答：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(1)比较这两幅图有哪些不同。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(2)造成这些不同的原因可能有哪些？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(3)回顾自己的一周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你的时间去哪儿了？你该怎样有效利用时间？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答案提示：(1)两幅图的主要差别在于学习时间安排不同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低效学习者对重要的事情、紧急的事情安排无计划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无自律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而高效学习者则是有计划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有自律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时间安排更合理。(2)造成这些不同的原因可能在于低效学习者没有掌握科学的学习方法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没有形成</w:t>
      </w:r>
      <w:r>
        <w:rPr>
          <w:rFonts w:hint="eastAsia" w:ascii="Times New Roman" w:hAnsi="Times New Roman" w:cs="Times New Roman"/>
        </w:rPr>
        <w:t>良好的学习习惯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不会合理安排学习时间。(</w:t>
      </w:r>
      <w:r>
        <w:rPr>
          <w:rFonts w:ascii="Times New Roman" w:hAnsi="Times New Roman" w:cs="Times New Roman"/>
        </w:rPr>
        <w:t>3)根据学生情况据实回答。</w:t>
      </w:r>
    </w:p>
    <w:p>
      <w:pPr>
        <w:pStyle w:val="2"/>
        <w:numPr>
          <w:numId w:val="0"/>
        </w:num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归纳：这两幅图告诉我们什么道理？</w:t>
      </w:r>
    </w:p>
    <w:p>
      <w:pPr>
        <w:pStyle w:val="2"/>
        <w:numPr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归纳2：知识点——学会学习，需要掌握科学的学习方法。</w:t>
      </w:r>
    </w:p>
    <w:p>
      <w:pPr>
        <w:pStyle w:val="2"/>
        <w:numPr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另外</w:t>
      </w:r>
      <w:r>
        <w:rPr>
          <w:rFonts w:ascii="Times New Roman" w:hAnsi="Times New Roman" w:cs="Times New Roman"/>
        </w:rPr>
        <w:t>阅读教材P23方法与技能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帮助学生归纳科学的学习方法有哪些。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教师：学会学习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需要掌握科学的学习方法。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工欲善其事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必先利其器。学习意味着要善于从生活中汲取养料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掌握一些基本的学习策略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合理安排学习时间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形成良好的学习习惯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不断提升自己的学习能力。</w:t>
      </w:r>
    </w:p>
    <w:p>
      <w:pPr>
        <w:pStyle w:val="2"/>
        <w:numPr>
          <w:ilvl w:val="0"/>
          <w:numId w:val="4"/>
        </w:numPr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名言赏析 </w:t>
      </w:r>
    </w:p>
    <w:p>
      <w:pPr>
        <w:pStyle w:val="2"/>
        <w:numPr>
          <w:numId w:val="0"/>
        </w:numPr>
        <w:ind w:firstLine="42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这些名言给你什么启示？</w:t>
      </w:r>
    </w:p>
    <w:p>
      <w:pPr>
        <w:pStyle w:val="2"/>
        <w:numPr>
          <w:numId w:val="0"/>
        </w:num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归纳</w:t>
      </w:r>
      <w:r>
        <w:rPr>
          <w:rFonts w:hint="eastAsia" w:ascii="Times New Roman" w:hAnsi="Times New Roman" w:cs="Times New Roman"/>
          <w:lang w:val="en-US" w:eastAsia="zh-CN"/>
        </w:rPr>
        <w:t>3：知识——学会学习，</w:t>
      </w:r>
      <w:r>
        <w:rPr>
          <w:rFonts w:ascii="Times New Roman" w:hAnsi="Times New Roman" w:cs="Times New Roman"/>
        </w:rPr>
        <w:t>还意味着要善于运用不同的学习方式。</w:t>
      </w:r>
    </w:p>
    <w:p>
      <w:pPr>
        <w:pStyle w:val="2"/>
        <w:numPr>
          <w:numId w:val="0"/>
        </w:num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不同学科的学习方法不尽相同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学习方法也因人而异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适合自己的方法就是最好的方法。</w:t>
      </w:r>
    </w:p>
    <w:p>
      <w:pPr>
        <w:pStyle w:val="2"/>
        <w:numPr>
          <w:numId w:val="0"/>
        </w:numPr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</w:rPr>
        <w:t>【课堂小结】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同学们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校园中的学习生活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给我们提供了广阔的学习舞台。在这里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我们体会了酸甜苦辣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学习就像生活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可以痛并快乐着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让我们勇敢接受学习中的各种困难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好好享受学习的过程、欣赏学习的结果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不断提升自己的学习能力。同学们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学习是自己的事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我们是为自己而学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我们在承担学习的责任中成长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为了能拥有美好的未来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努力学习吧！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INCLUDEPICTURE"板书设计.TIF"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190750" cy="1449070"/>
            <wp:effectExtent l="0" t="0" r="0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both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【</w:t>
      </w:r>
      <w:r>
        <w:rPr>
          <w:rFonts w:hint="eastAsia" w:ascii="Times New Roman" w:hAnsi="Times New Roman" w:eastAsia="黑体" w:cs="Times New Roman"/>
          <w:lang w:eastAsia="zh-CN"/>
        </w:rPr>
        <w:t>习题精练</w:t>
      </w:r>
      <w:r>
        <w:rPr>
          <w:rFonts w:ascii="Times New Roman" w:hAnsi="Times New Roman" w:eastAsia="黑体" w:cs="Times New Roman"/>
        </w:rPr>
        <w:t>】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swiss"/>
    <w:pitch w:val="default"/>
    <w:sig w:usb0="A00002FF" w:usb1="38CFFCFA" w:usb2="00000016" w:usb3="00000000" w:csb0="0010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decorative"/>
    <w:pitch w:val="default"/>
    <w:sig w:usb0="A00002FF" w:usb1="3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modern"/>
    <w:pitch w:val="default"/>
    <w:sig w:usb0="A00002FF" w:usb1="3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2855886">
    <w:nsid w:val="5B5D864E"/>
    <w:multiLevelType w:val="singleLevel"/>
    <w:tmpl w:val="5B5D864E"/>
    <w:lvl w:ilvl="0" w:tentative="1">
      <w:start w:val="1"/>
      <w:numFmt w:val="decimal"/>
      <w:suff w:val="nothing"/>
      <w:lvlText w:val="（%1）"/>
      <w:lvlJc w:val="left"/>
    </w:lvl>
  </w:abstractNum>
  <w:abstractNum w:abstractNumId="1532855780">
    <w:nsid w:val="5B5D85E4"/>
    <w:multiLevelType w:val="singleLevel"/>
    <w:tmpl w:val="5B5D85E4"/>
    <w:lvl w:ilvl="0" w:tentative="1">
      <w:start w:val="2"/>
      <w:numFmt w:val="chineseCounting"/>
      <w:suff w:val="nothing"/>
      <w:lvlText w:val="（%1）"/>
      <w:lvlJc w:val="left"/>
    </w:lvl>
  </w:abstractNum>
  <w:abstractNum w:abstractNumId="1532855457">
    <w:nsid w:val="5B5D84A1"/>
    <w:multiLevelType w:val="singleLevel"/>
    <w:tmpl w:val="5B5D84A1"/>
    <w:lvl w:ilvl="0" w:tentative="1">
      <w:start w:val="1"/>
      <w:numFmt w:val="decimal"/>
      <w:suff w:val="nothing"/>
      <w:lvlText w:val="（%1）"/>
      <w:lvlJc w:val="left"/>
    </w:lvl>
  </w:abstractNum>
  <w:abstractNum w:abstractNumId="1533029203">
    <w:nsid w:val="5B602B53"/>
    <w:multiLevelType w:val="singleLevel"/>
    <w:tmpl w:val="5B602B53"/>
    <w:lvl w:ilvl="0" w:tentative="1">
      <w:start w:val="5"/>
      <w:numFmt w:val="decimal"/>
      <w:suff w:val="nothing"/>
      <w:lvlText w:val="%1、"/>
      <w:lvlJc w:val="left"/>
    </w:lvl>
  </w:abstractNum>
  <w:num w:numId="1">
    <w:abstractNumId w:val="1532855457"/>
  </w:num>
  <w:num w:numId="2">
    <w:abstractNumId w:val="1532855780"/>
  </w:num>
  <w:num w:numId="3">
    <w:abstractNumId w:val="1532855886"/>
  </w:num>
  <w:num w:numId="4">
    <w:abstractNumId w:val="15330292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F7B55"/>
    <w:rsid w:val="243C65BC"/>
    <w:rsid w:val="55835009"/>
    <w:rsid w:val="790F7B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2018-07-29T06:47:00Z</dcterms:created>
  <dc:creator>Administrator</dc:creator>
  <cp:lastModifiedBy>Administrator</cp:lastModifiedBy>
  <dcterms:modified xsi:type="dcterms:W3CDTF">2018-07-31T08:37:09Z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