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00" w:after="400" w:line="400" w:lineRule="exact"/>
        <w:ind w:left="0" w:leftChars="0" w:right="0" w:rightChars="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我的教育梦</w:t>
      </w:r>
    </w:p>
    <w:p>
      <w:pPr>
        <w:keepNext w:val="0"/>
        <w:keepLines w:val="0"/>
        <w:pageBreakBefore w:val="0"/>
        <w:widowControl w:val="0"/>
        <w:kinsoku/>
        <w:wordWrap/>
        <w:overflowPunct/>
        <w:topLinePunct w:val="0"/>
        <w:autoSpaceDE/>
        <w:autoSpaceDN/>
        <w:bidi w:val="0"/>
        <w:adjustRightInd/>
        <w:snapToGrid/>
        <w:spacing w:before="400" w:after="400" w:line="400" w:lineRule="exact"/>
        <w:ind w:left="0" w:leftChars="0" w:right="0" w:rightChars="0" w:firstLine="0" w:firstLineChars="0"/>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常州市新北区新桥实验小学 李莹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梦想就像是春天，孕育着希望的生命；梦想就像是夏天，开出了希望的花朵；梦想就像是秋天，收获了希望的果实；梦想就像是冬天，埋下了希望的种子。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为了实现中华民族伟大复兴，习主席提出了中国梦。毫无疑问，实现中华民族伟大复兴是一项非常艰巨的系统工程。而要实现“中国梦”，显然离不开教育的助力。没有众多人才的培育，“中国梦”的实现就会失去智力资源的强力支撑。展望未来，中国教育必将继续奋勇向前，迎难而上、锐意进取，向着最美中国梦，向着中华民族伟大复兴继续迈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作为小学一线教师我有一个小小的教育梦。我想对孩子们说，我希望用情感架起你与我的桥梁。我将给予你们更多的关注和关爱、更多的鼓舞和欣赏，使你们成为一个能够创造幸福的人。我将用真诚、关爱和平等去培植你们相互分享、友好沟通、勤于反思、勇于创新的精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我有一个梦想，有一天我的课堂成为创新的课堂。在我的课堂上创新教育与个人自由全面发展相结合。在这里孩子们以个性全面自由发展为前提进行创新教育。孩子我希望我能帮助你完成梦想，让你的梦不再停留于此。老师有间神秘的教室，这里有许许多多奇怪的人，奇怪的机器，奇怪的想法，你要不要一起加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我有一个梦想，我希望成为一个大大的知识库，欢迎孩子们主动向我提取知识。孩子你们是独立的个体，对于每件事会产生自己的想法。我们一起讨论，一起成长，当你有疑问时，孩子，老师为你补充你需要的知识。你们不是批量生产小鹦鹉，不需要学着老师说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要想实现“中国的教育梦”，需要教育者以及家长们要因材施教，给予孩子们丰富知识的同时，给予他们认识自己的机会、选择目标的空间、实现梦想的能力，最终实现人人成才。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为了实现教育梦想我不断努力着。2014年我刚刚踏入教师的队伍，小学教学对我来说是陌生的。第一次面对小学课堂，第一次带班活动，一切的一切都与我以往的学习生活大相径庭。为了增强专业能力，我每天观看名师名家课堂学习课堂教学设计，学习贴近小学教学的语言表述等等；我还经常走进师傅的课堂，邀请师傅进课堂。除此之外我还到图书馆借阅有关教育学、儿童心理学的书籍比如《童年的密秘》、《孩子的宇宙》等书。经过不断的努力我在新北区小学科学基本功竞赛中取得了二等奖的好成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eastAsiaTheme="minorEastAsia"/>
          <w:b w:val="0"/>
          <w:bCs w:val="0"/>
          <w:sz w:val="24"/>
          <w:szCs w:val="24"/>
          <w:lang w:val="en-US" w:eastAsia="zh-CN"/>
        </w:rPr>
      </w:pPr>
      <w:r>
        <w:rPr>
          <w:rFonts w:hint="eastAsia"/>
          <w:b w:val="0"/>
          <w:bCs w:val="0"/>
          <w:sz w:val="24"/>
          <w:szCs w:val="24"/>
          <w:lang w:val="en-US" w:eastAsia="zh-CN"/>
        </w:rPr>
        <w:t>在工作上，我还发挥所长，今年完成了2个创新研究报告，一个是关于早餐的搭配，另一个是关于紫藤花开的密秘。在此过程中提高了我的活动组织能力、与人沟通的能力和文章构思写作的能力。除此之外我还组织了航模小队，刚开始的时候我对此是一窍不通，经过一个学期之后，我对课型有了一定的把握，对选材的深浅也有了一定的了解，教学媒体的选择也心中有数了。同时在此过程中，我也发现不少好苗子，希望我们小队可以在以后的比赛中也取得好成绩。在工作中，我热爱每一个同学，对孩子们耐心教导，不放弃任何一个后进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这是我的教师梦，我相信通过我不断地努力，我的孩子们会更加茁壮，让我们的孩子鲜花怒放，成为有理想、有抱负的有为青年，为我们伟大的祖国献出自己的力量，实现自己的“个人梦”，这样，我的教师梦也会早日实现！我们的“中国梦”也会更加丰富多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我们的精彩就在我们身边，就在这平凡的教育舞台。美丽的中国梦，就深深地扎根在我们脚下这方热土。时代在进步，社会在发展，伟大的祖国也向我们发出了更具青春活力的召唤——“今日之责任，不在他人，而全在我少年。 少年智则国智，少年富则国富，少年强则国强，少年独立则国独立……红日初升，其道大光；河出伏流，一泻汪洋”，看我少年“前途似海，来日方长。”让我们一道担起中华的脊梁，向着自己和伟大民族的美丽梦想，为着共和国的荣光，让我们同心同德，一往无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default"/>
          <w:b w:val="0"/>
          <w:bCs w:val="0"/>
          <w:sz w:val="24"/>
          <w:szCs w:val="24"/>
          <w:lang w:val="en-US" w:eastAsia="zh-CN"/>
        </w:rPr>
        <w:t> 教育是生命的火炬，是智慧的桥梁，是通向文明的阶梯；教育事业是一项激动人心的事业，它为我们提供了实现理想，激发智慧的宏大舞台；为实现师生双方的生命价值，获得内在幸福提供了无限空间。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马克思说过：科学上没有平坦的大道。实现中国梦，同样不可能一帆风顺。实现中华民族伟大复兴是一项光荣而艰巨的事业，需要一代又一代中国人共同为之努力。描述中国梦、畅想中国梦并不难，重要的是如何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教育是百年梦想的基础。 中国教育事业必将坚定地走内涵式发展道路，不断提升质量，为实现国家富强和民族复兴的“中国梦”、为实现建成世界一流人才大国、教育大国而努力奋斗。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梦在前方，路</w:t>
      </w:r>
      <w:bookmarkStart w:id="0" w:name="_GoBack"/>
      <w:bookmarkEnd w:id="0"/>
      <w:r>
        <w:rPr>
          <w:rFonts w:hint="eastAsia"/>
          <w:b w:val="0"/>
          <w:bCs w:val="0"/>
          <w:sz w:val="24"/>
          <w:szCs w:val="24"/>
          <w:lang w:val="en-US" w:eastAsia="zh-CN"/>
        </w:rPr>
        <w:t>在脚下！让我们怀揣梦想，昂然起航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A0000287" w:usb1="28CF3C52" w:usb2="00000016" w:usb3="00000000" w:csb0="0004001F" w:csb1="00000000"/>
  </w:font>
  <w:font w:name="Hiragino Sans GB W3">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ˎ̥ Arial Verdana">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6E2D"/>
    <w:rsid w:val="16AB6E2D"/>
    <w:rsid w:val="21A37A60"/>
    <w:rsid w:val="3DDE5758"/>
    <w:rsid w:val="50BA1A26"/>
    <w:rsid w:val="74AD178B"/>
    <w:rsid w:val="77842D14"/>
    <w:rsid w:val="77913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2017-04-12T02:26:00Z</dcterms:created>
  <dc:creator>ying</dc:creator>
  <cp:lastModifiedBy>ying</cp:lastModifiedBy>
  <dcterms:modified xsi:type="dcterms:W3CDTF">2017-04-13T14:55:30Z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