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2DA" w:rsidRDefault="004632DA">
      <w:pPr>
        <w:pStyle w:val="A6"/>
        <w:jc w:val="center"/>
        <w:rPr>
          <w:rFonts w:ascii="黑体" w:eastAsia="黑体" w:hAnsi="黑体" w:cs="黑体"/>
          <w:kern w:val="1"/>
          <w:sz w:val="32"/>
          <w:szCs w:val="32"/>
          <w:lang w:val="zh-TW"/>
        </w:rPr>
      </w:pPr>
    </w:p>
    <w:p w:rsidR="00C847EE" w:rsidRDefault="00C847EE">
      <w:pPr>
        <w:pStyle w:val="A6"/>
        <w:jc w:val="center"/>
        <w:rPr>
          <w:rFonts w:ascii="黑体" w:eastAsia="黑体" w:hAnsi="黑体" w:cs="黑体"/>
          <w:kern w:val="1"/>
          <w:sz w:val="32"/>
          <w:szCs w:val="32"/>
          <w:lang w:val="zh-TW"/>
        </w:rPr>
      </w:pPr>
      <w:r>
        <w:rPr>
          <w:rFonts w:ascii="黑体" w:eastAsia="黑体" w:hAnsi="黑体" w:cs="黑体"/>
          <w:kern w:val="1"/>
          <w:sz w:val="32"/>
          <w:szCs w:val="32"/>
          <w:lang w:val="zh-TW"/>
        </w:rPr>
        <w:t>强化</w:t>
      </w:r>
      <w:r w:rsidR="004632DA">
        <w:rPr>
          <w:rFonts w:ascii="黑体" w:eastAsia="黑体" w:hAnsi="黑体" w:cs="黑体"/>
          <w:kern w:val="1"/>
          <w:sz w:val="32"/>
          <w:szCs w:val="32"/>
          <w:lang w:val="zh-TW"/>
        </w:rPr>
        <w:t>教学</w:t>
      </w:r>
      <w:r>
        <w:rPr>
          <w:rFonts w:ascii="黑体" w:eastAsia="黑体" w:hAnsi="黑体" w:cs="黑体"/>
          <w:kern w:val="1"/>
          <w:sz w:val="32"/>
          <w:szCs w:val="32"/>
          <w:lang w:val="zh-TW"/>
        </w:rPr>
        <w:t>规范</w:t>
      </w:r>
      <w:r w:rsidR="004632DA">
        <w:rPr>
          <w:rFonts w:ascii="黑体" w:eastAsia="黑体" w:hAnsi="黑体" w:cs="黑体"/>
          <w:kern w:val="1"/>
          <w:sz w:val="32"/>
          <w:szCs w:val="32"/>
          <w:lang w:val="zh-TW"/>
        </w:rPr>
        <w:t xml:space="preserve">  改革管理机制</w:t>
      </w:r>
    </w:p>
    <w:p w:rsidR="00B64E18" w:rsidRDefault="004632DA">
      <w:pPr>
        <w:pStyle w:val="A6"/>
        <w:jc w:val="center"/>
        <w:rPr>
          <w:rFonts w:ascii="黑体" w:eastAsia="黑体" w:hAnsi="黑体" w:cs="黑体" w:hint="default"/>
          <w:kern w:val="1"/>
          <w:sz w:val="32"/>
          <w:szCs w:val="32"/>
        </w:rPr>
      </w:pPr>
      <w:r>
        <w:rPr>
          <w:rFonts w:ascii="黑体" w:eastAsia="黑体" w:hAnsi="黑体" w:cs="黑体"/>
          <w:kern w:val="1"/>
          <w:sz w:val="32"/>
          <w:szCs w:val="32"/>
          <w:lang w:val="zh-TW"/>
        </w:rPr>
        <w:t>推进专题研究</w:t>
      </w:r>
      <w:r w:rsidR="00C847EE">
        <w:rPr>
          <w:rFonts w:ascii="黑体" w:eastAsia="黑体" w:hAnsi="黑体" w:cs="黑体"/>
          <w:kern w:val="1"/>
          <w:sz w:val="32"/>
          <w:szCs w:val="32"/>
          <w:lang w:val="zh-TW"/>
        </w:rPr>
        <w:t xml:space="preserve">  提升师生素养</w:t>
      </w:r>
    </w:p>
    <w:p w:rsidR="00B64E18" w:rsidRDefault="00267006">
      <w:pPr>
        <w:pStyle w:val="A6"/>
        <w:spacing w:line="360" w:lineRule="auto"/>
        <w:ind w:firstLine="480"/>
        <w:jc w:val="center"/>
        <w:rPr>
          <w:rFonts w:ascii="宋体" w:eastAsia="宋体" w:hAnsi="宋体" w:cs="宋体" w:hint="default"/>
          <w:kern w:val="1"/>
          <w:sz w:val="24"/>
          <w:szCs w:val="24"/>
        </w:rPr>
      </w:pPr>
      <w:r>
        <w:rPr>
          <w:rFonts w:ascii="宋体" w:eastAsia="宋体" w:hAnsi="宋体" w:cs="宋体"/>
          <w:kern w:val="1"/>
          <w:sz w:val="24"/>
          <w:szCs w:val="24"/>
        </w:rPr>
        <w:t>2018——2019</w:t>
      </w:r>
      <w:r>
        <w:rPr>
          <w:rFonts w:ascii="宋体" w:eastAsia="宋体" w:hAnsi="宋体" w:cs="宋体"/>
          <w:kern w:val="1"/>
          <w:sz w:val="24"/>
          <w:szCs w:val="24"/>
          <w:lang w:val="zh-TW" w:eastAsia="zh-TW"/>
        </w:rPr>
        <w:t>学年第一学期教导处工作计划</w:t>
      </w:r>
    </w:p>
    <w:p w:rsidR="00B64E18" w:rsidRDefault="00267006">
      <w:pPr>
        <w:pStyle w:val="A6"/>
        <w:spacing w:line="360" w:lineRule="auto"/>
        <w:ind w:firstLine="480"/>
        <w:rPr>
          <w:rFonts w:ascii="宋体" w:eastAsia="宋体" w:hAnsi="宋体" w:cs="宋体" w:hint="default"/>
          <w:kern w:val="1"/>
          <w:sz w:val="24"/>
          <w:szCs w:val="24"/>
        </w:rPr>
      </w:pPr>
      <w:r>
        <w:rPr>
          <w:rFonts w:ascii="宋体" w:eastAsia="宋体" w:hAnsi="宋体" w:cs="宋体"/>
          <w:kern w:val="1"/>
          <w:sz w:val="24"/>
          <w:szCs w:val="24"/>
          <w:lang w:val="zh-TW" w:eastAsia="zh-TW"/>
        </w:rPr>
        <w:t>本学期教导处将在学校新三年发展规划的引领下，坚持以课程改革为中心，切实履行研究、指导、服务的职能，遵循教育教学规律，坚守教育常识，直面学校发展与课程改革过程中出现的新问题、新挑战，进一步推进全体教师的课堂转型，不断完善、优化运行和评价机制，努力促进教研方式的改变和教师专业成长，积极推进素质教育，切实提升教师新基本功和学生新常规，保障各项常规工作规范、有序开展并获得提升。</w:t>
      </w:r>
    </w:p>
    <w:p w:rsidR="00B64E18" w:rsidRDefault="00267006">
      <w:pPr>
        <w:pStyle w:val="A6"/>
        <w:spacing w:line="360" w:lineRule="auto"/>
        <w:ind w:firstLine="480"/>
        <w:rPr>
          <w:rFonts w:ascii="宋体" w:eastAsia="宋体" w:hAnsi="宋体" w:cs="宋体" w:hint="default"/>
          <w:b/>
          <w:bCs/>
          <w:kern w:val="1"/>
          <w:sz w:val="28"/>
          <w:szCs w:val="28"/>
          <w:u w:val="single"/>
        </w:rPr>
      </w:pPr>
      <w:r>
        <w:rPr>
          <w:rFonts w:ascii="宋体" w:eastAsia="宋体" w:hAnsi="宋体" w:cs="宋体"/>
          <w:b/>
          <w:bCs/>
          <w:kern w:val="1"/>
          <w:sz w:val="28"/>
          <w:szCs w:val="28"/>
          <w:u w:val="single"/>
          <w:lang w:val="zh-TW" w:eastAsia="zh-TW"/>
        </w:rPr>
        <w:t>重点工作：</w:t>
      </w:r>
    </w:p>
    <w:p w:rsidR="00782068" w:rsidRPr="00782068" w:rsidRDefault="00782068">
      <w:pPr>
        <w:pStyle w:val="A6"/>
        <w:numPr>
          <w:ilvl w:val="0"/>
          <w:numId w:val="3"/>
        </w:numPr>
        <w:tabs>
          <w:tab w:val="clear" w:pos="786"/>
          <w:tab w:val="num" w:pos="741"/>
        </w:tabs>
        <w:spacing w:line="360" w:lineRule="auto"/>
        <w:ind w:left="741" w:hanging="315"/>
        <w:rPr>
          <w:rFonts w:ascii="Times" w:eastAsia="Times" w:hAnsi="Times" w:cs="Times"/>
          <w:sz w:val="24"/>
          <w:szCs w:val="24"/>
        </w:rPr>
      </w:pPr>
      <w:r>
        <w:rPr>
          <w:rFonts w:ascii="Times" w:eastAsiaTheme="minorEastAsia" w:hAnsi="Times" w:cs="Times"/>
          <w:sz w:val="24"/>
          <w:szCs w:val="24"/>
        </w:rPr>
        <w:t>部分学科参加新北区“骏马杯”教学基本功竞赛</w:t>
      </w:r>
    </w:p>
    <w:p w:rsidR="00B64E18" w:rsidRDefault="00267006">
      <w:pPr>
        <w:pStyle w:val="A6"/>
        <w:numPr>
          <w:ilvl w:val="0"/>
          <w:numId w:val="3"/>
        </w:numPr>
        <w:tabs>
          <w:tab w:val="clear" w:pos="786"/>
          <w:tab w:val="num" w:pos="741"/>
        </w:tabs>
        <w:spacing w:line="360" w:lineRule="auto"/>
        <w:ind w:left="741" w:hanging="315"/>
        <w:rPr>
          <w:rFonts w:ascii="Times" w:eastAsia="Times" w:hAnsi="Times" w:cs="Times" w:hint="default"/>
          <w:sz w:val="24"/>
          <w:szCs w:val="24"/>
        </w:rPr>
      </w:pPr>
      <w:r>
        <w:rPr>
          <w:rFonts w:ascii="宋体" w:eastAsia="宋体" w:hAnsi="宋体" w:cs="宋体"/>
          <w:sz w:val="24"/>
          <w:szCs w:val="24"/>
          <w:lang w:eastAsia="zh-TW"/>
        </w:rPr>
        <w:t>常州市小学生作文竞赛。（十月）</w:t>
      </w:r>
    </w:p>
    <w:p w:rsidR="00B64E18" w:rsidRDefault="00101BC5">
      <w:pPr>
        <w:pStyle w:val="A6"/>
        <w:numPr>
          <w:ilvl w:val="0"/>
          <w:numId w:val="3"/>
        </w:numPr>
        <w:tabs>
          <w:tab w:val="clear" w:pos="786"/>
          <w:tab w:val="num" w:pos="741"/>
        </w:tabs>
        <w:spacing w:line="360" w:lineRule="auto"/>
        <w:ind w:left="741" w:hanging="315"/>
        <w:rPr>
          <w:rFonts w:ascii="Times" w:eastAsia="Times" w:hAnsi="Times" w:cs="Times" w:hint="default"/>
          <w:sz w:val="24"/>
          <w:szCs w:val="24"/>
        </w:rPr>
      </w:pPr>
      <w:r>
        <w:rPr>
          <w:rFonts w:ascii="宋体" w:eastAsia="宋体" w:hAnsi="宋体" w:cs="宋体"/>
          <w:sz w:val="24"/>
          <w:szCs w:val="24"/>
          <w:lang w:eastAsia="zh-TW"/>
        </w:rPr>
        <w:t>迎接省学业质量抽测。（十月</w:t>
      </w:r>
      <w:r w:rsidR="00267006">
        <w:rPr>
          <w:rFonts w:ascii="宋体" w:eastAsia="宋体" w:hAnsi="宋体" w:cs="宋体"/>
          <w:sz w:val="24"/>
          <w:szCs w:val="24"/>
          <w:lang w:eastAsia="zh-TW"/>
        </w:rPr>
        <w:t>）</w:t>
      </w:r>
    </w:p>
    <w:p w:rsidR="00782068" w:rsidRDefault="00782068" w:rsidP="00782068">
      <w:pPr>
        <w:pStyle w:val="A6"/>
        <w:numPr>
          <w:ilvl w:val="0"/>
          <w:numId w:val="3"/>
        </w:numPr>
        <w:tabs>
          <w:tab w:val="clear" w:pos="786"/>
          <w:tab w:val="num" w:pos="741"/>
        </w:tabs>
        <w:spacing w:line="360" w:lineRule="auto"/>
        <w:ind w:left="741" w:hanging="315"/>
        <w:rPr>
          <w:rFonts w:ascii="Times" w:eastAsia="Times" w:hAnsi="Times" w:cs="Times" w:hint="default"/>
          <w:sz w:val="24"/>
          <w:szCs w:val="24"/>
        </w:rPr>
      </w:pPr>
      <w:r>
        <w:rPr>
          <w:rFonts w:ascii="宋体" w:eastAsia="宋体" w:hAnsi="宋体" w:cs="宋体"/>
          <w:sz w:val="24"/>
          <w:szCs w:val="24"/>
          <w:lang w:eastAsia="zh-TW"/>
        </w:rPr>
        <w:t>期中阶段性质量调研分析。</w:t>
      </w:r>
    </w:p>
    <w:p w:rsidR="00B64E18" w:rsidRDefault="00267006">
      <w:pPr>
        <w:pStyle w:val="A6"/>
        <w:numPr>
          <w:ilvl w:val="0"/>
          <w:numId w:val="3"/>
        </w:numPr>
        <w:tabs>
          <w:tab w:val="clear" w:pos="786"/>
          <w:tab w:val="num" w:pos="741"/>
        </w:tabs>
        <w:spacing w:line="360" w:lineRule="auto"/>
        <w:ind w:left="741" w:hanging="315"/>
        <w:rPr>
          <w:rFonts w:ascii="Times" w:eastAsia="Times" w:hAnsi="Times" w:cs="Times" w:hint="default"/>
          <w:sz w:val="24"/>
          <w:szCs w:val="24"/>
        </w:rPr>
      </w:pPr>
      <w:r>
        <w:rPr>
          <w:rFonts w:ascii="宋体" w:eastAsia="宋体" w:hAnsi="宋体" w:cs="宋体"/>
          <w:sz w:val="24"/>
          <w:szCs w:val="24"/>
          <w:lang w:eastAsia="zh-TW"/>
        </w:rPr>
        <w:t>迎接市学业质量抽测。（十二</w:t>
      </w:r>
      <w:r w:rsidR="00101BC5">
        <w:rPr>
          <w:rFonts w:ascii="宋体" w:eastAsia="宋体" w:hAnsi="宋体" w:cs="宋体"/>
          <w:sz w:val="24"/>
          <w:szCs w:val="24"/>
        </w:rPr>
        <w:t>月</w:t>
      </w:r>
      <w:r>
        <w:rPr>
          <w:rFonts w:ascii="宋体" w:eastAsia="宋体" w:hAnsi="宋体" w:cs="宋体"/>
          <w:sz w:val="24"/>
          <w:szCs w:val="24"/>
          <w:lang w:eastAsia="zh-TW"/>
        </w:rPr>
        <w:t>）</w:t>
      </w:r>
    </w:p>
    <w:p w:rsidR="00B64E18" w:rsidRDefault="00267006">
      <w:pPr>
        <w:pStyle w:val="A6"/>
        <w:numPr>
          <w:ilvl w:val="0"/>
          <w:numId w:val="3"/>
        </w:numPr>
        <w:tabs>
          <w:tab w:val="clear" w:pos="786"/>
          <w:tab w:val="num" w:pos="741"/>
        </w:tabs>
        <w:spacing w:line="360" w:lineRule="auto"/>
        <w:ind w:left="741" w:hanging="315"/>
        <w:rPr>
          <w:rFonts w:ascii="Times" w:eastAsia="Times" w:hAnsi="Times" w:cs="Times" w:hint="default"/>
          <w:sz w:val="24"/>
          <w:szCs w:val="24"/>
        </w:rPr>
      </w:pPr>
      <w:r>
        <w:rPr>
          <w:rFonts w:ascii="宋体" w:eastAsia="宋体" w:hAnsi="宋体" w:cs="宋体"/>
          <w:sz w:val="24"/>
          <w:szCs w:val="24"/>
          <w:lang w:eastAsia="zh-TW"/>
        </w:rPr>
        <w:t>中小学期末质量调研分析。</w:t>
      </w:r>
    </w:p>
    <w:p w:rsidR="00B64E18" w:rsidRDefault="00B64E18">
      <w:pPr>
        <w:pStyle w:val="A6"/>
        <w:spacing w:line="360" w:lineRule="auto"/>
        <w:rPr>
          <w:rFonts w:ascii="Times" w:eastAsia="Times" w:hAnsi="Times" w:cs="Times" w:hint="default"/>
          <w:kern w:val="1"/>
          <w:sz w:val="24"/>
          <w:szCs w:val="24"/>
        </w:rPr>
      </w:pPr>
    </w:p>
    <w:p w:rsidR="00B64E18" w:rsidRDefault="00267006">
      <w:pPr>
        <w:pStyle w:val="A6"/>
        <w:spacing w:line="360" w:lineRule="auto"/>
        <w:ind w:firstLine="480"/>
        <w:rPr>
          <w:rFonts w:ascii="宋体" w:eastAsia="宋体" w:hAnsi="宋体" w:cs="宋体" w:hint="default"/>
          <w:b/>
          <w:bCs/>
          <w:kern w:val="1"/>
          <w:sz w:val="28"/>
          <w:szCs w:val="28"/>
          <w:u w:val="single"/>
          <w:lang w:val="zh-TW" w:eastAsia="zh-TW"/>
        </w:rPr>
      </w:pPr>
      <w:r>
        <w:rPr>
          <w:rFonts w:ascii="宋体" w:eastAsia="宋体" w:hAnsi="宋体" w:cs="宋体"/>
          <w:b/>
          <w:bCs/>
          <w:kern w:val="1"/>
          <w:sz w:val="28"/>
          <w:szCs w:val="28"/>
          <w:u w:val="single"/>
          <w:lang w:val="zh-TW" w:eastAsia="zh-TW"/>
        </w:rPr>
        <w:t>发展目标：</w:t>
      </w:r>
    </w:p>
    <w:p w:rsidR="00B64E18" w:rsidRDefault="00267006" w:rsidP="003842BA">
      <w:pPr>
        <w:spacing w:line="460" w:lineRule="exact"/>
        <w:ind w:firstLine="482"/>
        <w:rPr>
          <w:rFonts w:ascii="宋体" w:eastAsia="宋体" w:hAnsi="宋体" w:cs="宋体"/>
          <w:lang w:val="zh-TW" w:eastAsia="zh-TW"/>
        </w:rPr>
      </w:pPr>
      <w:r>
        <w:t>1.</w:t>
      </w:r>
      <w:r>
        <w:rPr>
          <w:rFonts w:ascii="宋体" w:eastAsia="宋体" w:hAnsi="宋体" w:cs="宋体"/>
          <w:lang w:val="zh-TW" w:eastAsia="zh-TW"/>
        </w:rPr>
        <w:t>强化刚性管理秩序，进一步重心下移，形成多维互动的管理关系，提升部门、第一责任人、课程责任人与教研组长的领导力、管理力和创新力。</w:t>
      </w:r>
    </w:p>
    <w:p w:rsidR="00B64E18" w:rsidRDefault="00267006" w:rsidP="003842BA">
      <w:pPr>
        <w:spacing w:line="460" w:lineRule="exact"/>
        <w:ind w:firstLine="482"/>
        <w:rPr>
          <w:rFonts w:ascii="宋体" w:eastAsia="宋体" w:hAnsi="宋体" w:cs="宋体"/>
          <w:lang w:val="zh-TW" w:eastAsia="zh-TW"/>
        </w:rPr>
      </w:pPr>
      <w:r>
        <w:rPr>
          <w:rFonts w:ascii="宋体" w:eastAsia="宋体" w:hAnsi="宋体" w:cs="宋体"/>
          <w:lang w:val="zh-TW" w:eastAsia="zh-TW"/>
        </w:rPr>
        <w:t>2.围绕“童性课堂”研究，探索学生核心素养的发展规律，研究课堂新的转开逻辑，在此过程中落实学生新常规的培养和教师新基本功的锤炼，促进教师的专业发展。</w:t>
      </w:r>
    </w:p>
    <w:p w:rsidR="00B64E18" w:rsidRDefault="00267006" w:rsidP="003842BA">
      <w:pPr>
        <w:spacing w:line="460" w:lineRule="exact"/>
        <w:ind w:firstLine="482"/>
      </w:pPr>
      <w:r>
        <w:rPr>
          <w:rFonts w:ascii="宋体" w:eastAsia="宋体" w:hAnsi="宋体" w:cs="宋体"/>
          <w:lang w:val="zh-TW" w:eastAsia="zh-TW"/>
        </w:rPr>
        <w:t>3.完善教学质量的管理机制，借助学科质量标准的修订，守住教学质量的底线。更重要的是通过教学实践的日常研究，发现学生核心素养发展的基本特征，在课堂教学中树立意识，进而促进课堂的转型。</w:t>
      </w:r>
    </w:p>
    <w:p w:rsidR="00B64E18" w:rsidRDefault="00267006" w:rsidP="003842BA">
      <w:pPr>
        <w:spacing w:line="460" w:lineRule="exact"/>
        <w:ind w:firstLine="482"/>
        <w:rPr>
          <w:rFonts w:ascii="宋体" w:eastAsia="宋体" w:hAnsi="宋体" w:cs="宋体"/>
          <w:lang w:val="zh-TW" w:eastAsia="zh-TW"/>
        </w:rPr>
      </w:pPr>
      <w:r>
        <w:t>4.</w:t>
      </w:r>
      <w:r>
        <w:rPr>
          <w:rFonts w:ascii="宋体" w:eastAsia="宋体" w:hAnsi="宋体" w:cs="宋体"/>
          <w:lang w:val="zh-TW" w:eastAsia="zh-TW"/>
        </w:rPr>
        <w:t>优化师生评价机制，促进教师主动发展意愿和团队建设，积极探索以学生学业质量为核心的多元发展，为学生提供更多的发展空间。</w:t>
      </w:r>
    </w:p>
    <w:p w:rsidR="00B64E18" w:rsidRDefault="00B64E18">
      <w:pPr>
        <w:pStyle w:val="A6"/>
        <w:spacing w:line="440" w:lineRule="exact"/>
        <w:ind w:firstLine="480"/>
        <w:rPr>
          <w:rFonts w:ascii="宋体" w:eastAsia="宋体" w:hAnsi="宋体" w:cs="宋体" w:hint="default"/>
          <w:b/>
          <w:bCs/>
          <w:kern w:val="1"/>
          <w:sz w:val="28"/>
          <w:szCs w:val="28"/>
          <w:u w:val="single"/>
          <w:lang w:val="zh-TW" w:eastAsia="zh-TW"/>
        </w:rPr>
      </w:pPr>
    </w:p>
    <w:p w:rsidR="00B64E18" w:rsidRDefault="00267006">
      <w:pPr>
        <w:pStyle w:val="A6"/>
        <w:spacing w:line="440" w:lineRule="exact"/>
        <w:ind w:firstLine="480"/>
        <w:rPr>
          <w:rFonts w:ascii="宋体" w:eastAsia="宋体" w:hAnsi="宋体" w:cs="宋体" w:hint="default"/>
          <w:b/>
          <w:bCs/>
          <w:kern w:val="1"/>
          <w:sz w:val="28"/>
          <w:szCs w:val="28"/>
          <w:u w:val="single"/>
        </w:rPr>
      </w:pPr>
      <w:r>
        <w:rPr>
          <w:rFonts w:ascii="宋体" w:eastAsia="宋体" w:hAnsi="宋体" w:cs="宋体"/>
          <w:b/>
          <w:bCs/>
          <w:kern w:val="1"/>
          <w:sz w:val="28"/>
          <w:szCs w:val="28"/>
          <w:u w:val="single"/>
          <w:lang w:val="zh-TW" w:eastAsia="zh-TW"/>
        </w:rPr>
        <w:t>具体工作：</w:t>
      </w:r>
    </w:p>
    <w:p w:rsidR="00B64E18" w:rsidRDefault="004F51DB">
      <w:pPr>
        <w:pStyle w:val="A6"/>
        <w:spacing w:line="440" w:lineRule="exact"/>
        <w:ind w:firstLine="480"/>
        <w:rPr>
          <w:rFonts w:ascii="宋体" w:eastAsia="宋体" w:hAnsi="宋体" w:cs="宋体" w:hint="default"/>
          <w:b/>
          <w:bCs/>
          <w:kern w:val="1"/>
          <w:sz w:val="28"/>
          <w:szCs w:val="28"/>
          <w:u w:val="single"/>
        </w:rPr>
      </w:pPr>
      <w:r>
        <w:rPr>
          <w:rFonts w:ascii="宋体" w:eastAsia="宋体" w:hAnsi="宋体" w:cs="宋体"/>
          <w:b/>
          <w:bCs/>
          <w:kern w:val="1"/>
          <w:sz w:val="28"/>
          <w:szCs w:val="28"/>
          <w:lang w:val="zh-TW"/>
        </w:rPr>
        <w:t>一</w:t>
      </w:r>
      <w:r w:rsidR="00267006">
        <w:rPr>
          <w:rFonts w:ascii="宋体" w:eastAsia="宋体" w:hAnsi="宋体" w:cs="宋体"/>
          <w:b/>
          <w:bCs/>
          <w:kern w:val="1"/>
          <w:sz w:val="28"/>
          <w:szCs w:val="28"/>
          <w:lang w:val="zh-TW" w:eastAsia="zh-TW"/>
        </w:rPr>
        <w:t>、</w:t>
      </w:r>
      <w:r w:rsidR="00267006">
        <w:rPr>
          <w:rFonts w:ascii="宋体" w:eastAsia="宋体" w:hAnsi="宋体" w:cs="宋体"/>
          <w:b/>
          <w:bCs/>
          <w:kern w:val="1"/>
          <w:sz w:val="24"/>
          <w:szCs w:val="24"/>
          <w:lang w:val="zh-TW" w:eastAsia="zh-TW"/>
        </w:rPr>
        <w:t>规范教学行为，</w:t>
      </w:r>
      <w:r w:rsidR="00AF729F">
        <w:rPr>
          <w:rFonts w:ascii="宋体" w:eastAsia="宋体" w:hAnsi="宋体" w:cs="宋体"/>
          <w:b/>
          <w:bCs/>
          <w:kern w:val="1"/>
          <w:sz w:val="24"/>
          <w:szCs w:val="24"/>
          <w:lang w:val="zh-TW"/>
        </w:rPr>
        <w:t>树立责任意识</w:t>
      </w:r>
      <w:r w:rsidR="00267006">
        <w:rPr>
          <w:rFonts w:ascii="宋体" w:eastAsia="宋体" w:hAnsi="宋体" w:cs="宋体"/>
          <w:b/>
          <w:bCs/>
          <w:kern w:val="1"/>
          <w:sz w:val="24"/>
          <w:szCs w:val="24"/>
          <w:lang w:val="zh-TW" w:eastAsia="zh-TW"/>
        </w:rPr>
        <w:t>。</w:t>
      </w:r>
    </w:p>
    <w:p w:rsidR="00B64E18" w:rsidRDefault="00267006" w:rsidP="003842BA">
      <w:pPr>
        <w:pStyle w:val="A6"/>
        <w:spacing w:line="460" w:lineRule="exact"/>
        <w:ind w:firstLine="480"/>
        <w:rPr>
          <w:rFonts w:hint="default"/>
          <w:sz w:val="24"/>
          <w:szCs w:val="24"/>
        </w:rPr>
      </w:pPr>
      <w:r>
        <w:rPr>
          <w:rFonts w:ascii="Times New Roman"/>
          <w:sz w:val="24"/>
          <w:szCs w:val="24"/>
        </w:rPr>
        <w:t>1.</w:t>
      </w:r>
      <w:r w:rsidR="003842BA" w:rsidRPr="003842BA">
        <w:rPr>
          <w:rFonts w:ascii="宋体" w:eastAsia="宋体" w:hAnsi="宋体" w:cs="宋体"/>
          <w:sz w:val="24"/>
          <w:szCs w:val="24"/>
          <w:lang w:val="zh-TW"/>
        </w:rPr>
        <w:t xml:space="preserve"> </w:t>
      </w:r>
      <w:r w:rsidR="003842BA">
        <w:rPr>
          <w:rFonts w:ascii="宋体" w:eastAsia="宋体" w:hAnsi="宋体" w:cs="宋体"/>
          <w:sz w:val="24"/>
          <w:szCs w:val="24"/>
          <w:lang w:val="zh-TW"/>
        </w:rPr>
        <w:t>严格执行</w:t>
      </w:r>
      <w:r w:rsidR="003842BA">
        <w:rPr>
          <w:rFonts w:ascii="宋体" w:eastAsia="宋体" w:hAnsi="宋体" w:cs="宋体"/>
          <w:sz w:val="24"/>
          <w:szCs w:val="24"/>
          <w:lang w:val="zh-TW" w:eastAsia="zh-TW"/>
        </w:rPr>
        <w:t>刚性的基本管理秩序</w:t>
      </w:r>
      <w:r>
        <w:rPr>
          <w:rFonts w:ascii="宋体" w:eastAsia="宋体" w:hAnsi="宋体" w:cs="宋体"/>
          <w:sz w:val="24"/>
          <w:szCs w:val="24"/>
          <w:lang w:val="zh-TW" w:eastAsia="zh-TW"/>
        </w:rPr>
        <w:t>。</w:t>
      </w:r>
    </w:p>
    <w:p w:rsidR="00B64E18" w:rsidRDefault="00267006" w:rsidP="003842BA">
      <w:pPr>
        <w:pStyle w:val="A6"/>
        <w:spacing w:line="460" w:lineRule="exact"/>
        <w:ind w:firstLine="480"/>
        <w:rPr>
          <w:rFonts w:hint="default"/>
          <w:sz w:val="24"/>
          <w:szCs w:val="24"/>
        </w:rPr>
      </w:pPr>
      <w:r>
        <w:rPr>
          <w:rFonts w:ascii="宋体" w:eastAsia="宋体" w:hAnsi="宋体" w:cs="宋体"/>
          <w:sz w:val="24"/>
          <w:szCs w:val="24"/>
          <w:lang w:val="zh-TW" w:eastAsia="zh-TW"/>
        </w:rPr>
        <w:t>（</w:t>
      </w:r>
      <w:r>
        <w:rPr>
          <w:rFonts w:ascii="Times New Roman"/>
          <w:sz w:val="24"/>
          <w:szCs w:val="24"/>
        </w:rPr>
        <w:t>1</w:t>
      </w:r>
      <w:r>
        <w:rPr>
          <w:rFonts w:ascii="宋体" w:eastAsia="宋体" w:hAnsi="宋体" w:cs="宋体"/>
          <w:sz w:val="24"/>
          <w:szCs w:val="24"/>
          <w:lang w:val="zh-TW" w:eastAsia="zh-TW"/>
        </w:rPr>
        <w:t>）严格执行课时计划。不随意调代课，不坐着上课，不在上课期间玩手机、接电话，预备铃响前进教室，上课期间不拉实教室窗帘，不做与本节教学内容无关的事（看动画片等），不拖堂，不体罚与变相体罚。班队课、晨会课、短课等都要按计划、按要求上好。学期中学校将对以上课程的实施进行定期与不定期的调研，实时播报，纳入当月教学及师德考核评价。</w:t>
      </w:r>
    </w:p>
    <w:p w:rsidR="00AF729F" w:rsidRPr="003842BA" w:rsidRDefault="00267006" w:rsidP="003842BA">
      <w:pPr>
        <w:pStyle w:val="A6"/>
        <w:spacing w:line="460" w:lineRule="exact"/>
        <w:ind w:firstLine="480"/>
        <w:rPr>
          <w:rFonts w:ascii="宋体" w:eastAsia="宋体" w:hAnsi="宋体" w:cs="宋体" w:hint="default"/>
          <w:b/>
          <w:sz w:val="24"/>
          <w:szCs w:val="24"/>
          <w:lang w:val="zh-TW"/>
        </w:rPr>
      </w:pPr>
      <w:r>
        <w:rPr>
          <w:rFonts w:ascii="宋体" w:eastAsia="宋体" w:hAnsi="宋体" w:cs="宋体"/>
          <w:sz w:val="24"/>
          <w:szCs w:val="24"/>
          <w:lang w:val="zh-TW" w:eastAsia="zh-TW"/>
        </w:rPr>
        <w:t>（</w:t>
      </w:r>
      <w:r>
        <w:rPr>
          <w:rFonts w:ascii="Times New Roman"/>
          <w:sz w:val="24"/>
          <w:szCs w:val="24"/>
        </w:rPr>
        <w:t>2</w:t>
      </w:r>
      <w:r>
        <w:rPr>
          <w:rFonts w:ascii="宋体" w:eastAsia="宋体" w:hAnsi="宋体" w:cs="宋体"/>
          <w:sz w:val="24"/>
          <w:szCs w:val="24"/>
          <w:lang w:val="zh-TW" w:eastAsia="zh-TW"/>
        </w:rPr>
        <w:t>）规范调代课手续与安排。如请假半</w:t>
      </w:r>
      <w:r w:rsidR="00AF729F">
        <w:rPr>
          <w:rFonts w:ascii="宋体" w:eastAsia="宋体" w:hAnsi="宋体" w:cs="宋体"/>
          <w:sz w:val="24"/>
          <w:szCs w:val="24"/>
          <w:lang w:val="zh-TW" w:eastAsia="zh-TW"/>
        </w:rPr>
        <w:t>天以上请向校长室请假，到教导处报备，并在网上做好请假手续。调课</w:t>
      </w:r>
      <w:r>
        <w:rPr>
          <w:rFonts w:ascii="宋体" w:eastAsia="宋体" w:hAnsi="宋体" w:cs="宋体"/>
          <w:sz w:val="24"/>
          <w:szCs w:val="24"/>
          <w:lang w:val="zh-TW" w:eastAsia="zh-TW"/>
        </w:rPr>
        <w:t>由该年级的办公室主任负责处理，需调课的老师提前半天向负责人申报，经同意后按规范手续在办公室及教室墙上公示。代课由该年级的课程责任人负责，需安排代课的老师提前一天向负责人申报，否则不予安排，经同意后按规范手续记载并在教室墙上公示。</w:t>
      </w:r>
      <w:r w:rsidR="00AF729F" w:rsidRPr="003842BA">
        <w:rPr>
          <w:rFonts w:ascii="宋体" w:eastAsia="宋体" w:hAnsi="宋体" w:cs="宋体"/>
          <w:b/>
          <w:sz w:val="24"/>
          <w:szCs w:val="24"/>
          <w:lang w:val="zh-TW"/>
        </w:rPr>
        <w:t>张贴在班级门口的调代课单须有相关责任人的签名。</w:t>
      </w:r>
    </w:p>
    <w:p w:rsidR="00B64E18" w:rsidRDefault="00267006" w:rsidP="003842BA">
      <w:pPr>
        <w:pStyle w:val="A6"/>
        <w:spacing w:line="460" w:lineRule="exact"/>
        <w:ind w:firstLine="480"/>
        <w:rPr>
          <w:rFonts w:hint="default"/>
          <w:sz w:val="24"/>
          <w:szCs w:val="24"/>
        </w:rPr>
      </w:pPr>
      <w:r>
        <w:rPr>
          <w:rFonts w:ascii="宋体" w:eastAsia="宋体" w:hAnsi="宋体" w:cs="宋体"/>
          <w:sz w:val="24"/>
          <w:szCs w:val="24"/>
          <w:lang w:val="zh-TW" w:eastAsia="zh-TW"/>
        </w:rPr>
        <w:t>说明：外出开会、听课、参加竞赛均需自行与其他教师调课并报教导处备案，外出进修或函授者，需凭正式通知，提前报校长室同意、教导处备案，方可离校，原则上一天者，不予代课，课务由本人与其他教师协商调上，两天者，本人调上二分之一的课，三天及以上者，本人调上三分之一的课，其余由教导处通知统一安排代课。如果无法调课，以教学为重，放弃外出。班主任外出，需代班主任的，由副班主任代理，三天以上（含三天）由教导处安排，也要提前一两天向调代课责任人申请，原则上学校尽量不要同时安排一个班的正副班主任同时外出。调代课记载每周一次上报课程教学处存档。</w:t>
      </w:r>
    </w:p>
    <w:p w:rsidR="00B64E18" w:rsidRDefault="00267006" w:rsidP="003842BA">
      <w:pPr>
        <w:pStyle w:val="A6"/>
        <w:spacing w:line="460" w:lineRule="exact"/>
        <w:ind w:firstLine="480"/>
        <w:rPr>
          <w:rFonts w:hint="default"/>
          <w:sz w:val="24"/>
          <w:szCs w:val="24"/>
        </w:rPr>
      </w:pPr>
      <w:r>
        <w:rPr>
          <w:rFonts w:ascii="宋体" w:eastAsia="宋体" w:hAnsi="宋体" w:cs="宋体"/>
          <w:sz w:val="24"/>
          <w:szCs w:val="24"/>
          <w:lang w:val="zh-TW" w:eastAsia="zh-TW"/>
        </w:rPr>
        <w:t>（</w:t>
      </w:r>
      <w:r>
        <w:rPr>
          <w:rFonts w:ascii="Times New Roman"/>
          <w:sz w:val="24"/>
          <w:szCs w:val="24"/>
        </w:rPr>
        <w:t>3</w:t>
      </w:r>
      <w:r>
        <w:rPr>
          <w:rFonts w:ascii="宋体" w:eastAsia="宋体" w:hAnsi="宋体" w:cs="宋体"/>
          <w:sz w:val="24"/>
          <w:szCs w:val="24"/>
          <w:lang w:val="zh-TW" w:eastAsia="zh-TW"/>
        </w:rPr>
        <w:t>）准时整班放学。严格执行学校规定的整班放学时间、静堂时间，在学校规定整班放学时间内到达班级指定等候区域。班主任将学生值日安排表期初及时告之家长，让家长知道接送时间。所有学科教师留个别学生辅导必须提前半天与家长联系，告之接送时间。</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4</w:t>
      </w:r>
      <w:r>
        <w:rPr>
          <w:rFonts w:ascii="宋体" w:eastAsia="宋体" w:hAnsi="宋体" w:cs="宋体"/>
          <w:sz w:val="24"/>
          <w:szCs w:val="24"/>
          <w:lang w:val="zh-TW" w:eastAsia="zh-TW"/>
        </w:rPr>
        <w:t>）规范学生中途离校手续。学生到校后不得随意、独自一人离校，因事、因病中途离校必须由其监护人到校接送，履行请假手续，班主任开具出门</w:t>
      </w:r>
      <w:r>
        <w:rPr>
          <w:rFonts w:ascii="宋体" w:eastAsia="宋体" w:hAnsi="宋体" w:cs="宋体"/>
          <w:sz w:val="24"/>
          <w:szCs w:val="24"/>
          <w:lang w:val="zh-TW" w:eastAsia="zh-TW"/>
        </w:rPr>
        <w:lastRenderedPageBreak/>
        <w:t>证，出门证一式两份，一份班主任留存，一份给学生。如果班主任不在学校，由副班主任或代班主任办理。学生当天不能到校，班主任要及时与家长联系，要求家长履行请假手续，如果是因病不能到校，应该出示医院病假条。</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kern w:val="1"/>
          <w:sz w:val="24"/>
          <w:szCs w:val="24"/>
        </w:rPr>
        <w:t>2.</w:t>
      </w:r>
      <w:r>
        <w:rPr>
          <w:rFonts w:ascii="宋体" w:eastAsia="宋体" w:hAnsi="宋体" w:cs="宋体"/>
          <w:kern w:val="1"/>
          <w:sz w:val="24"/>
          <w:szCs w:val="24"/>
          <w:lang w:val="zh-TW" w:eastAsia="zh-TW"/>
        </w:rPr>
        <w:t>部分课程时间及中午时间的组织和利用效度的提高。</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1</w:t>
      </w:r>
      <w:r>
        <w:rPr>
          <w:rFonts w:ascii="宋体" w:eastAsia="宋体" w:hAnsi="宋体" w:cs="宋体"/>
          <w:kern w:val="1"/>
          <w:sz w:val="24"/>
          <w:szCs w:val="24"/>
          <w:lang w:val="zh-TW" w:eastAsia="zh-TW"/>
        </w:rPr>
        <w:t>）课程的节律：三至</w:t>
      </w:r>
      <w:r w:rsidR="00AF729F">
        <w:rPr>
          <w:rFonts w:ascii="宋体" w:eastAsia="宋体" w:hAnsi="宋体" w:cs="宋体"/>
          <w:kern w:val="1"/>
          <w:sz w:val="24"/>
          <w:szCs w:val="24"/>
          <w:lang w:val="zh-TW"/>
        </w:rPr>
        <w:t>五</w:t>
      </w:r>
      <w:r>
        <w:rPr>
          <w:rFonts w:ascii="宋体" w:eastAsia="宋体" w:hAnsi="宋体" w:cs="宋体"/>
          <w:kern w:val="1"/>
          <w:sz w:val="24"/>
          <w:szCs w:val="24"/>
          <w:lang w:val="zh-TW" w:eastAsia="zh-TW"/>
        </w:rPr>
        <w:t>年级周一下午第一节课校本课程的设置，由校级社团先选拔一批学生集中活动，同时其他学生进行小范围内的走班上课，上各学科拓展课程。</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2</w:t>
      </w:r>
      <w:r>
        <w:rPr>
          <w:rFonts w:ascii="宋体" w:eastAsia="宋体" w:hAnsi="宋体" w:cs="宋体"/>
          <w:kern w:val="1"/>
          <w:sz w:val="24"/>
          <w:szCs w:val="24"/>
          <w:lang w:val="zh-TW" w:eastAsia="zh-TW"/>
        </w:rPr>
        <w:t>）冬令作息时间，每周二下午</w:t>
      </w:r>
      <w:r w:rsidR="003A5CC1">
        <w:rPr>
          <w:rFonts w:ascii="宋体" w:eastAsia="宋体" w:hAnsi="宋体" w:cs="宋体"/>
          <w:kern w:val="1"/>
          <w:sz w:val="24"/>
          <w:szCs w:val="24"/>
          <w:lang w:val="zh-TW"/>
        </w:rPr>
        <w:t>将短课提前至</w:t>
      </w:r>
      <w:r>
        <w:rPr>
          <w:rFonts w:ascii="宋体" w:eastAsia="宋体" w:hAnsi="宋体" w:cs="宋体"/>
          <w:kern w:val="1"/>
          <w:sz w:val="24"/>
          <w:szCs w:val="24"/>
        </w:rPr>
        <w:t>12</w:t>
      </w:r>
      <w:r>
        <w:rPr>
          <w:rFonts w:ascii="宋体" w:eastAsia="宋体" w:hAnsi="宋体" w:cs="宋体"/>
          <w:kern w:val="1"/>
          <w:sz w:val="24"/>
          <w:szCs w:val="24"/>
          <w:lang w:val="zh-TW" w:eastAsia="zh-TW"/>
        </w:rPr>
        <w:t>：</w:t>
      </w:r>
      <w:r w:rsidR="003A5CC1">
        <w:rPr>
          <w:rFonts w:ascii="宋体" w:eastAsia="宋体" w:hAnsi="宋体" w:cs="宋体"/>
          <w:kern w:val="1"/>
          <w:sz w:val="24"/>
          <w:szCs w:val="24"/>
        </w:rPr>
        <w:t>3</w:t>
      </w:r>
      <w:r>
        <w:rPr>
          <w:rFonts w:ascii="宋体" w:eastAsia="宋体" w:hAnsi="宋体" w:cs="宋体"/>
          <w:kern w:val="1"/>
          <w:sz w:val="24"/>
          <w:szCs w:val="24"/>
        </w:rPr>
        <w:t>0—1</w:t>
      </w:r>
      <w:r w:rsidR="003A5CC1">
        <w:rPr>
          <w:rFonts w:ascii="宋体" w:eastAsia="宋体" w:hAnsi="宋体" w:cs="宋体"/>
          <w:kern w:val="1"/>
          <w:sz w:val="24"/>
          <w:szCs w:val="24"/>
        </w:rPr>
        <w:t>2</w:t>
      </w:r>
      <w:r>
        <w:rPr>
          <w:rFonts w:ascii="宋体" w:eastAsia="宋体" w:hAnsi="宋体" w:cs="宋体"/>
          <w:kern w:val="1"/>
          <w:sz w:val="24"/>
          <w:szCs w:val="24"/>
          <w:lang w:val="zh-TW" w:eastAsia="zh-TW"/>
        </w:rPr>
        <w:t>：</w:t>
      </w:r>
      <w:r w:rsidR="003A5CC1">
        <w:rPr>
          <w:rFonts w:ascii="宋体" w:eastAsia="宋体" w:hAnsi="宋体" w:cs="宋体"/>
          <w:kern w:val="1"/>
          <w:sz w:val="24"/>
          <w:szCs w:val="24"/>
        </w:rPr>
        <w:t>5</w:t>
      </w:r>
      <w:r>
        <w:rPr>
          <w:rFonts w:ascii="宋体" w:eastAsia="宋体" w:hAnsi="宋体" w:cs="宋体"/>
          <w:kern w:val="1"/>
          <w:sz w:val="24"/>
          <w:szCs w:val="24"/>
        </w:rPr>
        <w:t>0</w:t>
      </w:r>
      <w:r w:rsidR="003A5CC1">
        <w:rPr>
          <w:rFonts w:ascii="宋体" w:eastAsia="宋体" w:hAnsi="宋体" w:cs="宋体"/>
          <w:kern w:val="1"/>
          <w:sz w:val="24"/>
          <w:szCs w:val="24"/>
        </w:rPr>
        <w:t>，</w:t>
      </w:r>
      <w:r>
        <w:rPr>
          <w:rFonts w:ascii="宋体" w:eastAsia="宋体" w:hAnsi="宋体" w:cs="宋体"/>
          <w:kern w:val="1"/>
          <w:sz w:val="24"/>
          <w:szCs w:val="24"/>
          <w:lang w:val="zh-TW" w:eastAsia="zh-TW"/>
        </w:rPr>
        <w:t>提前放学。</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3</w:t>
      </w:r>
      <w:r>
        <w:rPr>
          <w:rFonts w:ascii="宋体" w:eastAsia="宋体" w:hAnsi="宋体" w:cs="宋体"/>
          <w:kern w:val="1"/>
          <w:sz w:val="24"/>
          <w:szCs w:val="24"/>
          <w:lang w:val="zh-TW" w:eastAsia="zh-TW"/>
        </w:rPr>
        <w:t>）中午每天半小时组织学科阅读，拓展学科视野。</w:t>
      </w:r>
    </w:p>
    <w:p w:rsidR="00B64E18" w:rsidRDefault="00B24122" w:rsidP="003842BA">
      <w:pPr>
        <w:pStyle w:val="p0"/>
        <w:shd w:val="clear" w:color="auto" w:fill="FFFFFF"/>
        <w:spacing w:before="0" w:after="0" w:line="460" w:lineRule="exact"/>
        <w:ind w:firstLine="480"/>
        <w:rPr>
          <w:lang w:val="zh-TW" w:eastAsia="zh-TW"/>
        </w:rPr>
      </w:pPr>
      <w:r>
        <w:rPr>
          <w:rFonts w:ascii="Times" w:hint="eastAsia"/>
        </w:rPr>
        <w:t>3</w:t>
      </w:r>
      <w:r w:rsidR="00267006">
        <w:rPr>
          <w:lang w:val="zh-TW" w:eastAsia="zh-TW"/>
        </w:rPr>
        <w:t>．</w:t>
      </w:r>
      <w:r w:rsidR="003842BA">
        <w:rPr>
          <w:lang w:val="zh-TW" w:eastAsia="zh-TW"/>
        </w:rPr>
        <w:t>优化教学常规管理措施</w:t>
      </w:r>
      <w:r w:rsidR="00267006">
        <w:rPr>
          <w:lang w:val="zh-TW" w:eastAsia="zh-TW"/>
        </w:rPr>
        <w:t>。</w:t>
      </w:r>
    </w:p>
    <w:p w:rsidR="00B64E18" w:rsidRDefault="00267006" w:rsidP="003842BA">
      <w:pPr>
        <w:pStyle w:val="p0"/>
        <w:shd w:val="clear" w:color="auto" w:fill="FFFFFF"/>
        <w:spacing w:before="0" w:after="0" w:line="460" w:lineRule="exact"/>
        <w:ind w:firstLine="480"/>
        <w:rPr>
          <w:lang w:val="zh-TW" w:eastAsia="zh-TW"/>
        </w:rPr>
      </w:pPr>
      <w:r>
        <w:rPr>
          <w:lang w:val="zh-TW" w:eastAsia="zh-TW"/>
        </w:rPr>
        <w:t>（</w:t>
      </w:r>
      <w:r>
        <w:rPr>
          <w:rFonts w:ascii="Times"/>
        </w:rPr>
        <w:t>1</w:t>
      </w:r>
      <w:r>
        <w:rPr>
          <w:lang w:val="zh-TW" w:eastAsia="zh-TW"/>
        </w:rPr>
        <w:t>）各学科组加强组织学习、内化落实《学科教学常规》及《绩效方案》中修订的教学条线的相关规定，遵守教学的刚性秩序。</w:t>
      </w:r>
    </w:p>
    <w:p w:rsidR="00B64E18" w:rsidRDefault="00267006" w:rsidP="003842BA">
      <w:pPr>
        <w:pStyle w:val="p0"/>
        <w:shd w:val="clear" w:color="auto" w:fill="FFFFFF"/>
        <w:spacing w:before="0" w:after="0" w:line="460" w:lineRule="exact"/>
        <w:ind w:firstLine="480"/>
        <w:rPr>
          <w:kern w:val="1"/>
        </w:rPr>
      </w:pPr>
      <w:r>
        <w:rPr>
          <w:lang w:val="zh-TW" w:eastAsia="zh-TW"/>
        </w:rPr>
        <w:t>（</w:t>
      </w:r>
      <w:r>
        <w:rPr>
          <w:rFonts w:ascii="Times"/>
        </w:rPr>
        <w:t>2</w:t>
      </w:r>
      <w:r>
        <w:rPr>
          <w:lang w:val="zh-TW" w:eastAsia="zh-TW"/>
        </w:rPr>
        <w:t>）月常规调研</w:t>
      </w:r>
      <w:r>
        <w:rPr>
          <w:kern w:val="1"/>
          <w:lang w:val="zh-TW" w:eastAsia="zh-TW"/>
        </w:rPr>
        <w:t>实行</w:t>
      </w:r>
      <w:r w:rsidR="00B24122">
        <w:rPr>
          <w:rFonts w:hint="eastAsia"/>
          <w:kern w:val="1"/>
          <w:lang w:val="zh-TW"/>
        </w:rPr>
        <w:t>执行校长与校区第一责任人负责制，</w:t>
      </w:r>
      <w:r>
        <w:rPr>
          <w:kern w:val="1"/>
          <w:lang w:val="zh-TW" w:eastAsia="zh-TW"/>
        </w:rPr>
        <w:t>充分发挥行政团队顶层规划和基层实践引领的双重领导力，发挥各年级年级组长、教研组长、课程责任人在学校管理中的关键作用，加强基层管理团队的常规管理力和质量管理力。</w:t>
      </w:r>
    </w:p>
    <w:p w:rsidR="003D3C1B" w:rsidRDefault="00B24122" w:rsidP="003842BA">
      <w:pPr>
        <w:pStyle w:val="p0"/>
        <w:shd w:val="clear" w:color="auto" w:fill="FFFFFF"/>
        <w:spacing w:before="0" w:after="0" w:line="460" w:lineRule="exact"/>
        <w:ind w:firstLine="480"/>
        <w:rPr>
          <w:kern w:val="1"/>
          <w:lang w:val="zh-TW"/>
        </w:rPr>
      </w:pPr>
      <w:r>
        <w:rPr>
          <w:kern w:val="1"/>
          <w:lang w:val="zh-TW" w:eastAsia="zh-TW"/>
        </w:rPr>
        <w:t>①调研形式：</w:t>
      </w:r>
      <w:r w:rsidR="003D3C1B">
        <w:rPr>
          <w:rFonts w:hint="eastAsia"/>
          <w:kern w:val="1"/>
          <w:lang w:val="zh-TW"/>
        </w:rPr>
        <w:t>校区常规调研和专项调研相结合。学校行政团队将按月份对三个校区进行全面的常规调研。九月份：初中校区；十月份：国际校区；十一月份：本部。调研的时间为一天。课堂教学调研的对象，将按学科、按教师人数的比率，由教研组长在调研当天抽签决定。</w:t>
      </w:r>
    </w:p>
    <w:p w:rsidR="002C3244" w:rsidRDefault="003D3C1B" w:rsidP="003842BA">
      <w:pPr>
        <w:pStyle w:val="p0"/>
        <w:shd w:val="clear" w:color="auto" w:fill="FFFFFF"/>
        <w:spacing w:before="0" w:after="0" w:line="460" w:lineRule="exact"/>
        <w:ind w:firstLine="480"/>
        <w:rPr>
          <w:lang w:val="zh-TW"/>
        </w:rPr>
      </w:pPr>
      <w:r>
        <w:rPr>
          <w:rFonts w:hint="eastAsia"/>
          <w:kern w:val="1"/>
          <w:lang w:val="zh-TW"/>
        </w:rPr>
        <w:t>专项调研则</w:t>
      </w:r>
      <w:r>
        <w:rPr>
          <w:lang w:val="zh-TW" w:eastAsia="zh-TW"/>
        </w:rPr>
        <w:t>根据学校工作中呈现出的问题集中调研</w:t>
      </w:r>
      <w:r>
        <w:rPr>
          <w:rFonts w:hint="eastAsia"/>
          <w:lang w:val="zh-TW"/>
        </w:rPr>
        <w:t>，</w:t>
      </w:r>
      <w:r>
        <w:rPr>
          <w:lang w:val="zh-TW" w:eastAsia="zh-TW"/>
        </w:rPr>
        <w:t>解决问题。有可能是特殊时段早读课、中午时间的组织和利用的效度；也有可能是</w:t>
      </w:r>
      <w:r w:rsidR="002C3244">
        <w:rPr>
          <w:rFonts w:hint="eastAsia"/>
          <w:lang w:val="zh-TW"/>
        </w:rPr>
        <w:t>阶段质量反馈后针对某一年级、某一学科、某一班级的专项调研……</w:t>
      </w:r>
    </w:p>
    <w:p w:rsidR="00B64E18" w:rsidRPr="002C3244" w:rsidRDefault="002C3244" w:rsidP="003842BA">
      <w:pPr>
        <w:pStyle w:val="p0"/>
        <w:shd w:val="clear" w:color="auto" w:fill="FFFFFF"/>
        <w:spacing w:before="0" w:after="0" w:line="460" w:lineRule="exact"/>
        <w:ind w:firstLine="480"/>
        <w:rPr>
          <w:rFonts w:eastAsiaTheme="minorEastAsia"/>
          <w:lang w:val="zh-TW"/>
        </w:rPr>
      </w:pPr>
      <w:r>
        <w:rPr>
          <w:rFonts w:hint="eastAsia"/>
          <w:lang w:val="zh-TW"/>
        </w:rPr>
        <w:t>②</w:t>
      </w:r>
      <w:r>
        <w:rPr>
          <w:kern w:val="1"/>
          <w:lang w:val="zh-TW" w:eastAsia="zh-TW"/>
        </w:rPr>
        <w:t>调研内容之一：</w:t>
      </w:r>
      <w:r w:rsidR="00267006">
        <w:rPr>
          <w:kern w:val="1"/>
          <w:lang w:val="zh-TW" w:eastAsia="zh-TW"/>
        </w:rPr>
        <w:t>根据</w:t>
      </w:r>
      <w:r>
        <w:rPr>
          <w:kern w:val="1"/>
          <w:lang w:val="zh-TW" w:eastAsia="zh-TW"/>
        </w:rPr>
        <w:t>各</w:t>
      </w:r>
      <w:r w:rsidR="00267006">
        <w:rPr>
          <w:kern w:val="1"/>
          <w:lang w:val="zh-TW" w:eastAsia="zh-TW"/>
        </w:rPr>
        <w:t>学科特点，量化指标，设计</w:t>
      </w:r>
      <w:r>
        <w:rPr>
          <w:rFonts w:hint="eastAsia"/>
          <w:kern w:val="1"/>
          <w:lang w:val="zh-TW"/>
        </w:rPr>
        <w:t>的</w:t>
      </w:r>
      <w:r w:rsidR="00267006">
        <w:rPr>
          <w:kern w:val="1"/>
          <w:lang w:val="zh-TW" w:eastAsia="zh-TW"/>
        </w:rPr>
        <w:t>课堂调研考核表，对教师日常课堂教学进行月调研。调研内容之二：</w:t>
      </w:r>
      <w:r w:rsidR="00267006">
        <w:rPr>
          <w:lang w:val="zh-TW" w:eastAsia="zh-TW"/>
        </w:rPr>
        <w:t>备课检查关注重点分层如下</w:t>
      </w:r>
      <w:r w:rsidR="00267006">
        <w:rPr>
          <w:b/>
          <w:bCs/>
          <w:lang w:val="zh-TW" w:eastAsia="zh-TW"/>
        </w:rPr>
        <w:t>：</w:t>
      </w:r>
      <w:r w:rsidR="00267006">
        <w:rPr>
          <w:lang w:val="zh-TW" w:eastAsia="zh-TW"/>
        </w:rPr>
        <w:t>学科组研究过的很成熟的教案，由教研组长整理发给老师，老师可直接使用，但班级情况分析必须自己写，教后需要撰写教学反思；不成熟的教案由组长分给组内有经验的教师主备，教案上的设计者写主备老师的姓名，使用教案</w:t>
      </w:r>
      <w:r w:rsidR="00267006">
        <w:rPr>
          <w:lang w:val="zh-TW" w:eastAsia="zh-TW"/>
        </w:rPr>
        <w:lastRenderedPageBreak/>
        <w:t>的老师必须用电脑或手写进行个性化修改；新进一二年级老师可以将所听的师父的课整理到备课本上，使用的现成教案上须撰写具体的过渡语、指导语、总结语，每个单元至少由师父指定一篇教材进行自备。作业检查重点关注各学科学生作业的书写质量，语文习作的质量，数学解题规范性和解题思维的灵活性、多样性。</w:t>
      </w:r>
      <w:r w:rsidR="00267006">
        <w:rPr>
          <w:kern w:val="1"/>
          <w:lang w:val="zh-TW" w:eastAsia="zh-TW"/>
        </w:rPr>
        <w:t>调研内容之三：</w:t>
      </w:r>
      <w:r w:rsidR="00267006">
        <w:rPr>
          <w:rFonts w:eastAsia="Times" w:hint="eastAsia"/>
          <w:kern w:val="1"/>
          <w:lang w:val="zh-TW" w:eastAsia="zh-TW"/>
        </w:rPr>
        <w:t>教师日常的教学行为</w:t>
      </w:r>
      <w:r>
        <w:rPr>
          <w:rFonts w:eastAsiaTheme="minorEastAsia" w:hint="eastAsia"/>
          <w:kern w:val="1"/>
          <w:lang w:val="zh-TW"/>
        </w:rPr>
        <w:t>，校园环境，师生访谈。</w:t>
      </w:r>
    </w:p>
    <w:p w:rsidR="00B64E18" w:rsidRDefault="00267006" w:rsidP="003842BA">
      <w:pPr>
        <w:pStyle w:val="A6"/>
        <w:spacing w:line="460" w:lineRule="exact"/>
        <w:ind w:firstLine="480"/>
        <w:rPr>
          <w:rFonts w:ascii="宋体" w:eastAsia="宋体" w:hAnsi="宋体" w:cs="宋体" w:hint="default"/>
          <w:sz w:val="24"/>
          <w:szCs w:val="24"/>
          <w:lang w:val="zh-TW"/>
        </w:rPr>
      </w:pPr>
      <w:r>
        <w:rPr>
          <w:rFonts w:ascii="宋体" w:eastAsia="宋体" w:hAnsi="宋体" w:cs="宋体"/>
          <w:sz w:val="24"/>
          <w:szCs w:val="24"/>
          <w:lang w:val="zh-TW" w:eastAsia="zh-TW"/>
        </w:rPr>
        <w:t>（</w:t>
      </w:r>
      <w:r>
        <w:rPr>
          <w:rFonts w:ascii="宋体" w:eastAsia="宋体" w:hAnsi="宋体" w:cs="宋体"/>
          <w:sz w:val="24"/>
          <w:szCs w:val="24"/>
        </w:rPr>
        <w:t>3</w:t>
      </w:r>
      <w:r>
        <w:rPr>
          <w:rFonts w:ascii="宋体" w:eastAsia="宋体" w:hAnsi="宋体" w:cs="宋体"/>
          <w:sz w:val="24"/>
          <w:szCs w:val="24"/>
          <w:lang w:val="zh-TW" w:eastAsia="zh-TW"/>
        </w:rPr>
        <w:t>）建立分和有度的常规教研和集体备课机制。各学科组围绕研究专题，加强对教研活动及集体备课组活动的长程设计，开展典型课例的现场研讨、经验分享和交流，将“童性课堂</w:t>
      </w:r>
      <w:r w:rsidR="00263EC6">
        <w:rPr>
          <w:rFonts w:ascii="宋体" w:eastAsia="宋体" w:hAnsi="宋体" w:cs="宋体"/>
          <w:sz w:val="24"/>
          <w:szCs w:val="24"/>
          <w:lang w:val="zh-TW" w:eastAsia="zh-TW"/>
        </w:rPr>
        <w:t>”</w:t>
      </w:r>
      <w:r>
        <w:rPr>
          <w:rFonts w:ascii="宋体" w:eastAsia="宋体" w:hAnsi="宋体" w:cs="宋体"/>
          <w:sz w:val="24"/>
          <w:szCs w:val="24"/>
          <w:lang w:val="zh-TW" w:eastAsia="zh-TW"/>
        </w:rPr>
        <w:t>的评价表运用到教研课和日常调研课的评价中，给各梯队教师创设不同的实践平台，分别成立骨干教师成长团和青年教师成长团，</w:t>
      </w:r>
      <w:r w:rsidR="002F72FE">
        <w:rPr>
          <w:rFonts w:ascii="宋体" w:eastAsia="宋体" w:hAnsi="宋体" w:cs="宋体"/>
          <w:sz w:val="24"/>
          <w:szCs w:val="24"/>
          <w:lang w:val="zh-TW"/>
        </w:rPr>
        <w:t>引导青年教师关注学科关键问题，形成自己的研究方向</w:t>
      </w:r>
      <w:r>
        <w:rPr>
          <w:rFonts w:ascii="宋体" w:eastAsia="宋体" w:hAnsi="宋体" w:cs="宋体"/>
          <w:sz w:val="24"/>
          <w:szCs w:val="24"/>
          <w:lang w:val="zh-TW" w:eastAsia="zh-TW"/>
        </w:rPr>
        <w:t>。策划长程序列的培训课程，通过理论学习、专题讲座、案例剖析、实践体验等形式解决教师在课堂实践中碰到的真问题，促使教师在不断形成新基本功的过程中取得价值认同，感受“童性”课堂的一般形态，在教研组台帐中呈现前移后续的过程性资料。</w:t>
      </w:r>
      <w:r w:rsidR="002F72FE">
        <w:rPr>
          <w:rFonts w:ascii="宋体" w:eastAsia="宋体" w:hAnsi="宋体" w:cs="宋体"/>
          <w:sz w:val="24"/>
          <w:szCs w:val="24"/>
          <w:lang w:val="zh-TW" w:eastAsia="zh-TW"/>
        </w:rPr>
        <w:t>各教研组每月推送一次重要的教研活动的现场实录，教师案例心得，依托数字平台和其他学科进交流。</w:t>
      </w:r>
      <w:r>
        <w:rPr>
          <w:rFonts w:ascii="宋体" w:eastAsia="宋体" w:hAnsi="宋体" w:cs="宋体"/>
          <w:sz w:val="24"/>
          <w:szCs w:val="24"/>
          <w:lang w:val="zh-TW" w:eastAsia="zh-TW"/>
        </w:rPr>
        <w:t>除了遵守最基本的制度外，对每位教师参与的要求，应达成的目标有设计，有策略，有考核，提升活动品质，提升教师教学基本功。</w:t>
      </w:r>
    </w:p>
    <w:p w:rsidR="00B24122" w:rsidRDefault="004F51DB" w:rsidP="003842BA">
      <w:pPr>
        <w:pStyle w:val="A6"/>
        <w:spacing w:line="460" w:lineRule="exact"/>
        <w:ind w:firstLine="480"/>
        <w:rPr>
          <w:rFonts w:ascii="宋体" w:eastAsia="宋体" w:hAnsi="宋体" w:cs="宋体" w:hint="default"/>
          <w:kern w:val="1"/>
          <w:sz w:val="24"/>
          <w:szCs w:val="24"/>
        </w:rPr>
      </w:pPr>
      <w:r>
        <w:rPr>
          <w:rFonts w:ascii="宋体" w:eastAsia="宋体" w:hAnsi="宋体" w:cs="宋体"/>
          <w:kern w:val="1"/>
          <w:sz w:val="24"/>
          <w:szCs w:val="24"/>
        </w:rPr>
        <w:t>4</w:t>
      </w:r>
      <w:r w:rsidR="00B24122">
        <w:rPr>
          <w:rFonts w:ascii="宋体" w:eastAsia="宋体" w:hAnsi="宋体" w:cs="宋体"/>
          <w:kern w:val="1"/>
          <w:sz w:val="24"/>
          <w:szCs w:val="24"/>
        </w:rPr>
        <w:t>.加强教研组长队伍的建设</w:t>
      </w:r>
      <w:r w:rsidR="00B24122">
        <w:rPr>
          <w:rFonts w:ascii="宋体" w:eastAsia="宋体" w:hAnsi="宋体" w:cs="宋体"/>
          <w:kern w:val="1"/>
          <w:sz w:val="24"/>
          <w:szCs w:val="24"/>
          <w:lang w:val="zh-TW" w:eastAsia="zh-TW"/>
        </w:rPr>
        <w:t>。</w:t>
      </w:r>
    </w:p>
    <w:p w:rsidR="00B24122" w:rsidRDefault="00B24122" w:rsidP="003842BA">
      <w:pPr>
        <w:pStyle w:val="A6"/>
        <w:spacing w:line="460" w:lineRule="exact"/>
        <w:ind w:firstLine="480"/>
        <w:rPr>
          <w:rFonts w:ascii="宋体" w:eastAsia="宋体" w:hAnsi="宋体" w:cs="宋体" w:hint="default"/>
          <w:kern w:val="1"/>
          <w:sz w:val="24"/>
          <w:szCs w:val="24"/>
        </w:rPr>
      </w:pPr>
      <w:r>
        <w:rPr>
          <w:rFonts w:ascii="宋体" w:eastAsia="宋体" w:hAnsi="宋体" w:cs="宋体"/>
          <w:kern w:val="1"/>
          <w:sz w:val="24"/>
          <w:szCs w:val="24"/>
          <w:lang w:val="zh-TW" w:eastAsia="zh-TW"/>
        </w:rPr>
        <w:t>随着学生数、新教师的增多和教育教学管理重心的下移，教研组长成为了年级教学研究、质量的第一责任人，面对管理压力，教研组长需进一步变革思维方式，不断提升课程领导力，过程管理力，工作创新力。</w:t>
      </w:r>
    </w:p>
    <w:p w:rsidR="00B24122" w:rsidRDefault="00B24122" w:rsidP="003842BA">
      <w:pPr>
        <w:pStyle w:val="A6"/>
        <w:spacing w:line="460" w:lineRule="exact"/>
        <w:ind w:firstLine="480"/>
        <w:jc w:val="left"/>
        <w:rPr>
          <w:rFonts w:ascii="宋体" w:eastAsia="宋体" w:hAnsi="宋体" w:cs="宋体" w:hint="default"/>
          <w:kern w:val="1"/>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1</w:t>
      </w:r>
      <w:r>
        <w:rPr>
          <w:rFonts w:ascii="宋体" w:eastAsia="宋体" w:hAnsi="宋体" w:cs="宋体"/>
          <w:kern w:val="1"/>
          <w:sz w:val="24"/>
          <w:szCs w:val="24"/>
          <w:lang w:val="zh-TW" w:eastAsia="zh-TW"/>
        </w:rPr>
        <w:t>）</w:t>
      </w:r>
      <w:r>
        <w:rPr>
          <w:rFonts w:ascii="宋体" w:eastAsia="宋体" w:hAnsi="宋体" w:cs="宋体"/>
          <w:kern w:val="1"/>
          <w:sz w:val="24"/>
          <w:szCs w:val="24"/>
          <w:lang w:val="zh-TW"/>
        </w:rPr>
        <w:t>转变角色，</w:t>
      </w:r>
      <w:r>
        <w:rPr>
          <w:rFonts w:ascii="宋体" w:eastAsia="宋体" w:hAnsi="宋体" w:cs="宋体"/>
          <w:kern w:val="1"/>
          <w:sz w:val="24"/>
          <w:szCs w:val="24"/>
          <w:lang w:val="zh-TW" w:eastAsia="zh-TW"/>
        </w:rPr>
        <w:t>明确职责</w:t>
      </w:r>
      <w:r>
        <w:rPr>
          <w:rFonts w:ascii="宋体" w:eastAsia="宋体" w:hAnsi="宋体" w:cs="宋体"/>
          <w:kern w:val="1"/>
          <w:sz w:val="24"/>
          <w:szCs w:val="24"/>
          <w:lang w:val="zh-TW"/>
        </w:rPr>
        <w:t>，力抓教研组建设，</w:t>
      </w:r>
      <w:r>
        <w:rPr>
          <w:rFonts w:ascii="宋体" w:eastAsia="宋体" w:hAnsi="宋体" w:cs="宋体"/>
          <w:kern w:val="1"/>
          <w:sz w:val="24"/>
          <w:szCs w:val="24"/>
          <w:lang w:val="zh-TW" w:eastAsia="zh-TW"/>
        </w:rPr>
        <w:t>促进团队提升。</w:t>
      </w:r>
    </w:p>
    <w:p w:rsidR="00B24122" w:rsidRDefault="00B24122" w:rsidP="003842BA">
      <w:pPr>
        <w:pStyle w:val="A6"/>
        <w:spacing w:line="460" w:lineRule="exact"/>
        <w:ind w:firstLine="480"/>
        <w:jc w:val="left"/>
        <w:rPr>
          <w:rFonts w:ascii="宋体" w:eastAsia="宋体" w:hAnsi="宋体" w:cs="宋体" w:hint="default"/>
          <w:kern w:val="1"/>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2</w:t>
      </w:r>
      <w:r>
        <w:rPr>
          <w:rFonts w:ascii="宋体" w:eastAsia="宋体" w:hAnsi="宋体" w:cs="宋体"/>
          <w:kern w:val="1"/>
          <w:sz w:val="24"/>
          <w:szCs w:val="24"/>
          <w:lang w:val="zh-TW" w:eastAsia="zh-TW"/>
        </w:rPr>
        <w:t>）</w:t>
      </w:r>
      <w:r>
        <w:rPr>
          <w:rFonts w:ascii="宋体" w:eastAsia="宋体" w:hAnsi="宋体" w:cs="宋体"/>
          <w:kern w:val="1"/>
          <w:sz w:val="24"/>
          <w:szCs w:val="24"/>
          <w:lang w:val="zh-TW"/>
        </w:rPr>
        <w:t>科学</w:t>
      </w:r>
      <w:r>
        <w:rPr>
          <w:rFonts w:ascii="宋体" w:eastAsia="宋体" w:hAnsi="宋体" w:cs="宋体"/>
          <w:kern w:val="1"/>
          <w:sz w:val="24"/>
          <w:szCs w:val="24"/>
          <w:lang w:val="zh-TW" w:eastAsia="zh-TW"/>
        </w:rPr>
        <w:t>合理</w:t>
      </w:r>
      <w:r>
        <w:rPr>
          <w:rFonts w:ascii="宋体" w:eastAsia="宋体" w:hAnsi="宋体" w:cs="宋体"/>
          <w:kern w:val="1"/>
          <w:sz w:val="24"/>
          <w:szCs w:val="24"/>
          <w:lang w:val="zh-TW"/>
        </w:rPr>
        <w:t>组内分工</w:t>
      </w:r>
      <w:r>
        <w:rPr>
          <w:rFonts w:ascii="宋体" w:eastAsia="宋体" w:hAnsi="宋体" w:cs="宋体"/>
          <w:kern w:val="1"/>
          <w:sz w:val="24"/>
          <w:szCs w:val="24"/>
          <w:lang w:val="zh-TW" w:eastAsia="zh-TW"/>
        </w:rPr>
        <w:t>，</w:t>
      </w:r>
      <w:r>
        <w:rPr>
          <w:rFonts w:ascii="宋体" w:eastAsia="宋体" w:hAnsi="宋体" w:cs="宋体"/>
          <w:kern w:val="1"/>
          <w:sz w:val="24"/>
          <w:szCs w:val="24"/>
          <w:lang w:val="zh-TW"/>
        </w:rPr>
        <w:t>直面教学中的问题，做真研究，</w:t>
      </w:r>
      <w:r>
        <w:rPr>
          <w:rFonts w:ascii="宋体" w:eastAsia="宋体" w:hAnsi="宋体" w:cs="宋体"/>
          <w:kern w:val="1"/>
          <w:sz w:val="24"/>
          <w:szCs w:val="24"/>
          <w:lang w:val="zh-TW" w:eastAsia="zh-TW"/>
        </w:rPr>
        <w:t>有效组织集体备课、知识点过关，每日一议活动，营造团队研究文化，切实提升</w:t>
      </w:r>
      <w:r>
        <w:rPr>
          <w:rFonts w:ascii="宋体" w:eastAsia="宋体" w:hAnsi="宋体" w:cs="宋体"/>
          <w:kern w:val="1"/>
          <w:sz w:val="24"/>
          <w:szCs w:val="24"/>
          <w:lang w:val="zh-TW"/>
        </w:rPr>
        <w:t>教研组</w:t>
      </w:r>
      <w:r>
        <w:rPr>
          <w:rFonts w:ascii="宋体" w:eastAsia="宋体" w:hAnsi="宋体" w:cs="宋体"/>
          <w:kern w:val="1"/>
          <w:sz w:val="24"/>
          <w:szCs w:val="24"/>
          <w:lang w:val="zh-TW" w:eastAsia="zh-TW"/>
        </w:rPr>
        <w:t>研究的时效性，科学提高</w:t>
      </w:r>
      <w:r>
        <w:rPr>
          <w:rFonts w:ascii="宋体" w:eastAsia="宋体" w:hAnsi="宋体" w:cs="宋体"/>
          <w:kern w:val="1"/>
          <w:sz w:val="24"/>
          <w:szCs w:val="24"/>
          <w:lang w:val="zh-TW"/>
        </w:rPr>
        <w:t>教研组</w:t>
      </w:r>
      <w:r>
        <w:rPr>
          <w:rFonts w:ascii="宋体" w:eastAsia="宋体" w:hAnsi="宋体" w:cs="宋体"/>
          <w:kern w:val="1"/>
          <w:sz w:val="24"/>
          <w:szCs w:val="24"/>
          <w:lang w:val="zh-TW" w:eastAsia="zh-TW"/>
        </w:rPr>
        <w:t>的教学质量。</w:t>
      </w:r>
    </w:p>
    <w:p w:rsidR="00B24122" w:rsidRDefault="00B24122" w:rsidP="003842BA">
      <w:pPr>
        <w:pStyle w:val="A6"/>
        <w:spacing w:line="460" w:lineRule="exact"/>
        <w:ind w:firstLine="480"/>
        <w:rPr>
          <w:rFonts w:ascii="宋体" w:eastAsia="宋体" w:hAnsi="宋体" w:cs="宋体" w:hint="default"/>
          <w:b/>
          <w:bCs/>
          <w:kern w:val="1"/>
          <w:sz w:val="24"/>
          <w:szCs w:val="24"/>
        </w:rPr>
      </w:pPr>
      <w:r>
        <w:rPr>
          <w:rFonts w:ascii="宋体" w:eastAsia="宋体" w:hAnsi="宋体" w:cs="宋体"/>
          <w:kern w:val="1"/>
          <w:sz w:val="24"/>
          <w:szCs w:val="24"/>
          <w:lang w:val="zh-TW" w:eastAsia="zh-TW"/>
        </w:rPr>
        <w:t>（</w:t>
      </w:r>
      <w:r>
        <w:rPr>
          <w:rFonts w:ascii="宋体" w:eastAsia="宋体" w:hAnsi="宋体" w:cs="宋体"/>
          <w:kern w:val="1"/>
          <w:sz w:val="24"/>
          <w:szCs w:val="24"/>
        </w:rPr>
        <w:t>3</w:t>
      </w:r>
      <w:r>
        <w:rPr>
          <w:rFonts w:ascii="宋体" w:eastAsia="宋体" w:hAnsi="宋体" w:cs="宋体"/>
          <w:kern w:val="1"/>
          <w:sz w:val="24"/>
          <w:szCs w:val="24"/>
          <w:lang w:val="zh-TW" w:eastAsia="zh-TW"/>
        </w:rPr>
        <w:t>）学科组定期组织教研组长开展阶段研究与质量问题剖析、策略优化和成效提升、的组际分享，组际相互点评工作，对重点工作和难点工作加以集体研究、集中突破，实现教研组长问题的思敏感性、思维方式的更新和基层教研组管理品质的提升。</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lastRenderedPageBreak/>
        <w:t>5.</w:t>
      </w:r>
      <w:r>
        <w:rPr>
          <w:rFonts w:ascii="宋体" w:eastAsia="宋体" w:hAnsi="宋体" w:cs="宋体"/>
          <w:sz w:val="24"/>
          <w:szCs w:val="24"/>
          <w:lang w:val="zh-TW" w:eastAsia="zh-TW"/>
        </w:rPr>
        <w:t>学校体卫艺工作管理的强化。</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 xml:space="preserve"> 体育：进一步规范体育课教学常规，认真备课，上好每节课，真正提高常态体育课质量。进一步规范雨天体育教学要求，严格执行课时计划。着力推进《国家学生体质健康标准》实施，继续加强对各类体育专业队的训练研究，提高日常训练质量，加强体育老师与其他学科老师的沟通，共同关注体育特长生的日常训练，保证训练时间，保证学生准时到场，保证训练质量，出成果。</w:t>
      </w:r>
    </w:p>
    <w:p w:rsidR="00B64E18" w:rsidRDefault="00267006" w:rsidP="003842BA">
      <w:pPr>
        <w:pStyle w:val="A6"/>
        <w:spacing w:line="460" w:lineRule="exact"/>
        <w:ind w:firstLine="480"/>
        <w:rPr>
          <w:rFonts w:ascii="宋体" w:eastAsia="宋体" w:hAnsi="宋体" w:cs="宋体" w:hint="default"/>
          <w:sz w:val="24"/>
          <w:szCs w:val="24"/>
          <w:lang w:val="zh-TW"/>
        </w:rPr>
      </w:pPr>
      <w:r>
        <w:rPr>
          <w:rFonts w:ascii="宋体" w:eastAsia="宋体" w:hAnsi="宋体" w:cs="宋体"/>
          <w:sz w:val="24"/>
          <w:szCs w:val="24"/>
          <w:lang w:val="zh-TW" w:eastAsia="zh-TW"/>
        </w:rPr>
        <w:t>卫生：继续履行晨检上报制，规范上报流程，及时发现问题，采取应对措施，抑制传染病的传播，卫生室应通过各种形式加强对全校师生健康知识的普及。</w:t>
      </w:r>
    </w:p>
    <w:p w:rsidR="004F51DB" w:rsidRDefault="004F51DB" w:rsidP="003842BA">
      <w:pPr>
        <w:pStyle w:val="A6"/>
        <w:spacing w:line="460" w:lineRule="exact"/>
        <w:ind w:firstLine="482"/>
        <w:rPr>
          <w:rFonts w:ascii="宋体" w:eastAsia="宋体" w:hAnsi="宋体" w:cs="宋体" w:hint="default"/>
          <w:b/>
          <w:bCs/>
          <w:kern w:val="1"/>
          <w:sz w:val="24"/>
          <w:szCs w:val="24"/>
        </w:rPr>
      </w:pPr>
      <w:r>
        <w:rPr>
          <w:rFonts w:ascii="宋体" w:eastAsia="宋体" w:hAnsi="宋体" w:cs="宋体"/>
          <w:b/>
          <w:bCs/>
          <w:kern w:val="1"/>
          <w:sz w:val="24"/>
          <w:szCs w:val="24"/>
          <w:lang w:val="zh-TW"/>
        </w:rPr>
        <w:t>二</w:t>
      </w:r>
      <w:r>
        <w:rPr>
          <w:rFonts w:ascii="宋体" w:eastAsia="宋体" w:hAnsi="宋体" w:cs="宋体"/>
          <w:b/>
          <w:bCs/>
          <w:kern w:val="1"/>
          <w:sz w:val="24"/>
          <w:szCs w:val="24"/>
          <w:lang w:val="zh-TW" w:eastAsia="zh-TW"/>
        </w:rPr>
        <w:t>、</w:t>
      </w:r>
      <w:r>
        <w:rPr>
          <w:rFonts w:ascii="宋体" w:eastAsia="宋体" w:hAnsi="宋体" w:cs="宋体"/>
          <w:b/>
          <w:bCs/>
          <w:kern w:val="1"/>
          <w:sz w:val="24"/>
          <w:szCs w:val="24"/>
          <w:lang w:val="zh-TW"/>
        </w:rPr>
        <w:t>落实“童性课堂”研究，促进师生素养提升</w:t>
      </w:r>
      <w:r>
        <w:rPr>
          <w:rFonts w:ascii="宋体" w:eastAsia="宋体" w:hAnsi="宋体" w:cs="宋体"/>
          <w:b/>
          <w:bCs/>
          <w:kern w:val="1"/>
          <w:sz w:val="24"/>
          <w:szCs w:val="24"/>
          <w:lang w:val="zh-TW" w:eastAsia="zh-TW"/>
        </w:rPr>
        <w:t>。</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1.</w:t>
      </w:r>
      <w:r>
        <w:rPr>
          <w:rFonts w:ascii="宋体" w:eastAsia="宋体" w:hAnsi="宋体" w:cs="宋体"/>
          <w:sz w:val="24"/>
          <w:szCs w:val="24"/>
          <w:lang w:val="zh-TW" w:eastAsia="zh-TW"/>
        </w:rPr>
        <w:t>推进“童性课堂”研究，</w:t>
      </w:r>
      <w:r>
        <w:rPr>
          <w:rFonts w:ascii="宋体" w:eastAsia="宋体" w:hAnsi="宋体" w:cs="宋体"/>
          <w:sz w:val="24"/>
          <w:szCs w:val="24"/>
          <w:lang w:val="zh-TW"/>
        </w:rPr>
        <w:t>树立学科旗帜</w:t>
      </w:r>
      <w:r>
        <w:rPr>
          <w:rFonts w:ascii="宋体" w:eastAsia="宋体" w:hAnsi="宋体" w:cs="宋体"/>
          <w:sz w:val="24"/>
          <w:szCs w:val="24"/>
          <w:lang w:val="zh-TW" w:eastAsia="zh-TW"/>
        </w:rPr>
        <w:t>。</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1</w:t>
      </w:r>
      <w:r>
        <w:rPr>
          <w:rFonts w:ascii="宋体" w:eastAsia="宋体" w:hAnsi="宋体" w:cs="宋体"/>
          <w:sz w:val="24"/>
          <w:szCs w:val="24"/>
          <w:lang w:val="zh-TW" w:eastAsia="zh-TW"/>
        </w:rPr>
        <w:t>）</w:t>
      </w:r>
      <w:r>
        <w:rPr>
          <w:rFonts w:ascii="宋体" w:eastAsia="宋体" w:hAnsi="宋体" w:cs="宋体"/>
          <w:sz w:val="24"/>
          <w:szCs w:val="24"/>
          <w:lang w:val="zh-TW"/>
        </w:rPr>
        <w:t>各学科组要依托学校主课题，力推“童性课堂”与深度学习的研究，在研究中探索学生核心素养的发展规律，整体认识学科内容体系，以挖掘育人价值，研究课堂新的展开逻辑。每个学科组要充分利用各级各类平台，打出自己的旗帜，作出具有学科品牌特质的研究。</w:t>
      </w:r>
      <w:r>
        <w:rPr>
          <w:rFonts w:ascii="宋体" w:eastAsia="宋体" w:hAnsi="宋体" w:cs="宋体"/>
          <w:sz w:val="24"/>
          <w:szCs w:val="24"/>
          <w:lang w:val="zh-TW" w:eastAsia="zh-TW"/>
        </w:rPr>
        <w:t>通过课堂新常规建立的普查、课堂月调研、教研活动、重点磨课等手段，全面推进课堂转型，形成教师教学的新基本功和学生课堂新常规的养成与提升。</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2</w:t>
      </w:r>
      <w:r>
        <w:rPr>
          <w:rFonts w:ascii="宋体" w:eastAsia="宋体" w:hAnsi="宋体" w:cs="宋体"/>
          <w:sz w:val="24"/>
          <w:szCs w:val="24"/>
          <w:lang w:val="zh-TW" w:eastAsia="zh-TW"/>
        </w:rPr>
        <w:t>）</w:t>
      </w:r>
      <w:r>
        <w:rPr>
          <w:rFonts w:ascii="宋体" w:eastAsia="宋体" w:hAnsi="宋体" w:cs="宋体"/>
          <w:sz w:val="24"/>
          <w:szCs w:val="24"/>
          <w:lang w:val="zh-TW"/>
        </w:rPr>
        <w:t>各学科组要改革教研的方式，探索新的教研活动、集体备课等的机制，更好地利用各类资源，以适应学校新的发展，更好地促进师生的发展。各学科组要建立“集散研究”的新秩序，做好活动的统筹，</w:t>
      </w:r>
      <w:r>
        <w:rPr>
          <w:rFonts w:ascii="宋体" w:eastAsia="宋体" w:hAnsi="宋体" w:cs="宋体"/>
          <w:sz w:val="24"/>
          <w:szCs w:val="24"/>
          <w:lang w:val="zh-TW" w:eastAsia="zh-TW"/>
        </w:rPr>
        <w:t>有序列、有突破地开展富有学科特质的有影响力的专题教研，促进教师专业成长，提升教师学科素养。</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3</w:t>
      </w:r>
      <w:r>
        <w:rPr>
          <w:rFonts w:ascii="宋体" w:eastAsia="宋体" w:hAnsi="宋体" w:cs="宋体"/>
          <w:sz w:val="24"/>
          <w:szCs w:val="24"/>
          <w:lang w:val="zh-TW" w:eastAsia="zh-TW"/>
        </w:rPr>
        <w:t>）各学科组要着力培养</w:t>
      </w:r>
      <w:r>
        <w:rPr>
          <w:rFonts w:ascii="宋体" w:eastAsia="宋体" w:hAnsi="宋体" w:cs="宋体"/>
          <w:sz w:val="24"/>
          <w:szCs w:val="24"/>
          <w:lang w:val="zh-TW"/>
        </w:rPr>
        <w:t>基层管理力量</w:t>
      </w:r>
      <w:r>
        <w:rPr>
          <w:rFonts w:ascii="宋体" w:eastAsia="宋体" w:hAnsi="宋体" w:cs="宋体"/>
          <w:sz w:val="24"/>
          <w:szCs w:val="24"/>
          <w:lang w:val="zh-TW" w:eastAsia="zh-TW"/>
        </w:rPr>
        <w:t>，以学促思，以研促教，以赛促长，</w:t>
      </w:r>
      <w:r>
        <w:rPr>
          <w:rFonts w:ascii="宋体" w:eastAsia="宋体" w:hAnsi="宋体" w:cs="宋体"/>
          <w:sz w:val="24"/>
          <w:szCs w:val="24"/>
          <w:lang w:val="zh-TW"/>
        </w:rPr>
        <w:t>提升课程责任人、教研组长的</w:t>
      </w:r>
      <w:r w:rsidRPr="00136C46">
        <w:rPr>
          <w:rFonts w:ascii="宋体" w:eastAsia="宋体" w:hAnsi="宋体" w:cs="宋体"/>
          <w:sz w:val="24"/>
          <w:szCs w:val="24"/>
          <w:lang w:val="zh-TW"/>
        </w:rPr>
        <w:t>领导力、管理力和创新力</w:t>
      </w:r>
      <w:r>
        <w:rPr>
          <w:rFonts w:ascii="宋体" w:eastAsia="宋体" w:hAnsi="宋体" w:cs="宋体"/>
          <w:sz w:val="24"/>
          <w:szCs w:val="24"/>
          <w:lang w:val="zh-TW"/>
        </w:rPr>
        <w:t>，使之</w:t>
      </w:r>
      <w:r>
        <w:rPr>
          <w:rFonts w:ascii="宋体" w:eastAsia="宋体" w:hAnsi="宋体" w:cs="宋体"/>
          <w:sz w:val="24"/>
          <w:szCs w:val="24"/>
          <w:lang w:val="zh-TW" w:eastAsia="zh-TW"/>
        </w:rPr>
        <w:t>成为学校发展与变革的中坚力量。</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2.</w:t>
      </w:r>
      <w:r>
        <w:rPr>
          <w:rFonts w:ascii="宋体" w:eastAsia="宋体" w:hAnsi="宋体" w:cs="宋体"/>
          <w:sz w:val="24"/>
          <w:szCs w:val="24"/>
          <w:lang w:val="zh-TW" w:eastAsia="zh-TW"/>
        </w:rPr>
        <w:t>落实减负增效</w:t>
      </w:r>
      <w:r>
        <w:rPr>
          <w:rFonts w:ascii="宋体" w:eastAsia="宋体" w:hAnsi="宋体" w:cs="宋体"/>
          <w:sz w:val="24"/>
          <w:szCs w:val="24"/>
          <w:lang w:val="zh-TW"/>
        </w:rPr>
        <w:t>，科学提升教学质量</w:t>
      </w:r>
      <w:r>
        <w:rPr>
          <w:rFonts w:ascii="宋体" w:eastAsia="宋体" w:hAnsi="宋体" w:cs="宋体"/>
          <w:sz w:val="24"/>
          <w:szCs w:val="24"/>
          <w:lang w:val="zh-TW" w:eastAsia="zh-TW"/>
        </w:rPr>
        <w:t>。</w:t>
      </w:r>
    </w:p>
    <w:p w:rsidR="004F51DB" w:rsidRDefault="004F51DB"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w:t>
      </w:r>
      <w:r>
        <w:rPr>
          <w:rFonts w:ascii="宋体" w:eastAsia="宋体" w:hAnsi="宋体" w:cs="宋体"/>
          <w:sz w:val="24"/>
          <w:szCs w:val="24"/>
          <w:lang w:val="zh-TW" w:eastAsia="zh-TW"/>
        </w:rPr>
        <w:t>减负增效</w:t>
      </w:r>
      <w:r>
        <w:rPr>
          <w:rFonts w:ascii="宋体" w:eastAsia="宋体" w:hAnsi="宋体" w:cs="宋体"/>
          <w:sz w:val="24"/>
          <w:szCs w:val="24"/>
        </w:rPr>
        <w:t>”</w:t>
      </w:r>
      <w:r>
        <w:rPr>
          <w:rFonts w:ascii="宋体" w:eastAsia="宋体" w:hAnsi="宋体" w:cs="宋体"/>
          <w:sz w:val="24"/>
          <w:szCs w:val="24"/>
          <w:lang w:val="zh-TW" w:eastAsia="zh-TW"/>
        </w:rPr>
        <w:t>是每位教师教学工作的生长点和突破口。一方面，各学科质量标准体系的建立后，知识点，能力点的梳理为教师教学提供了基础性保障，但质量标准体系与各单元教学目标的内在融通，教学目标的科学定位，教学内</w:t>
      </w:r>
      <w:r>
        <w:rPr>
          <w:rFonts w:ascii="宋体" w:eastAsia="宋体" w:hAnsi="宋体" w:cs="宋体"/>
          <w:sz w:val="24"/>
          <w:szCs w:val="24"/>
          <w:lang w:val="zh-TW" w:eastAsia="zh-TW"/>
        </w:rPr>
        <w:lastRenderedPageBreak/>
        <w:t>容的科学选择，教学对象的科学解读等方面依然留给教师诸多的研究与创造空间。应对开放互动式课堂所需教师形成的解读学生、开放课堂、资源捕捉、重组推进的新基本功，在日常课堂教学中落实知识点、能力点，提高课堂实践效率。另一方面，要加强日常课堂常态教学研究，形成</w:t>
      </w:r>
      <w:r>
        <w:rPr>
          <w:rFonts w:ascii="宋体" w:eastAsia="宋体" w:hAnsi="宋体" w:cs="宋体"/>
          <w:sz w:val="24"/>
          <w:szCs w:val="24"/>
        </w:rPr>
        <w:t>“</w:t>
      </w:r>
      <w:r>
        <w:rPr>
          <w:rFonts w:ascii="宋体" w:eastAsia="宋体" w:hAnsi="宋体" w:cs="宋体"/>
          <w:sz w:val="24"/>
          <w:szCs w:val="24"/>
          <w:lang w:val="zh-TW" w:eastAsia="zh-TW"/>
        </w:rPr>
        <w:t>有向开放的问题、个性化的自主探索、结构化的资源呈现、开放化的互动交流、自主化的思维完善</w:t>
      </w:r>
      <w:r>
        <w:rPr>
          <w:rFonts w:ascii="宋体" w:eastAsia="宋体" w:hAnsi="宋体" w:cs="宋体"/>
          <w:sz w:val="24"/>
          <w:szCs w:val="24"/>
        </w:rPr>
        <w:t>”</w:t>
      </w:r>
      <w:r>
        <w:rPr>
          <w:rFonts w:ascii="宋体" w:eastAsia="宋体" w:hAnsi="宋体" w:cs="宋体"/>
          <w:sz w:val="24"/>
          <w:szCs w:val="24"/>
          <w:lang w:val="zh-TW" w:eastAsia="zh-TW"/>
        </w:rPr>
        <w:t>的课堂教学组织结构特质，真正减轻学生的学习负担，提升学生学习质量。</w:t>
      </w:r>
    </w:p>
    <w:p w:rsidR="004F51DB" w:rsidRDefault="004F51DB" w:rsidP="003842BA">
      <w:pPr>
        <w:pStyle w:val="A6"/>
        <w:spacing w:line="460" w:lineRule="exact"/>
        <w:ind w:firstLine="482"/>
        <w:rPr>
          <w:rFonts w:ascii="宋体" w:eastAsia="宋体" w:hAnsi="宋体" w:cs="宋体" w:hint="default"/>
          <w:sz w:val="24"/>
          <w:szCs w:val="24"/>
          <w:lang w:val="zh-TW" w:eastAsia="zh-TW"/>
        </w:rPr>
      </w:pPr>
      <w:r>
        <w:rPr>
          <w:rFonts w:ascii="宋体" w:eastAsia="宋体" w:hAnsi="宋体" w:cs="宋体"/>
          <w:sz w:val="24"/>
          <w:szCs w:val="24"/>
          <w:lang w:val="zh-TW" w:eastAsia="zh-TW"/>
        </w:rPr>
        <w:t>3.探索作业改革，提升核心素养。</w:t>
      </w:r>
    </w:p>
    <w:p w:rsidR="004F51DB" w:rsidRDefault="004F51DB" w:rsidP="003842BA">
      <w:pPr>
        <w:pStyle w:val="A6"/>
        <w:spacing w:line="460" w:lineRule="exact"/>
        <w:ind w:firstLine="482"/>
        <w:rPr>
          <w:rFonts w:ascii="宋体" w:eastAsia="宋体" w:hAnsi="宋体" w:cs="宋体" w:hint="default"/>
          <w:sz w:val="24"/>
          <w:szCs w:val="24"/>
          <w:lang w:val="zh-TW" w:eastAsia="zh-TW"/>
        </w:rPr>
      </w:pPr>
      <w:r>
        <w:rPr>
          <w:rFonts w:ascii="宋体" w:eastAsia="宋体" w:hAnsi="宋体" w:cs="宋体"/>
          <w:sz w:val="24"/>
          <w:szCs w:val="24"/>
          <w:lang w:val="zh-TW" w:eastAsia="zh-TW"/>
        </w:rPr>
        <w:t>各学科积极创新作业形式与评价机制，作业增添趣味性、生活性和可操作性，变机械操练作业为主动探究、富有挑战性的作业，变单一的复习型作业为反思型作业，实施分层作业，弹性作业。</w:t>
      </w:r>
    </w:p>
    <w:p w:rsidR="00B64E18" w:rsidRDefault="00267006" w:rsidP="003842BA">
      <w:pPr>
        <w:pStyle w:val="A6"/>
        <w:spacing w:line="460" w:lineRule="exact"/>
        <w:ind w:firstLine="480"/>
        <w:jc w:val="left"/>
        <w:rPr>
          <w:rFonts w:ascii="宋体" w:eastAsia="宋体" w:hAnsi="宋体" w:cs="宋体" w:hint="default"/>
          <w:b/>
          <w:bCs/>
          <w:kern w:val="1"/>
          <w:sz w:val="24"/>
          <w:szCs w:val="24"/>
        </w:rPr>
      </w:pPr>
      <w:r>
        <w:rPr>
          <w:rFonts w:ascii="宋体" w:eastAsia="宋体" w:hAnsi="宋体" w:cs="宋体"/>
          <w:kern w:val="1"/>
          <w:sz w:val="24"/>
          <w:szCs w:val="24"/>
          <w:lang w:val="zh-TW" w:eastAsia="zh-TW"/>
        </w:rPr>
        <w:t>三、</w:t>
      </w:r>
      <w:r>
        <w:rPr>
          <w:rFonts w:ascii="宋体" w:eastAsia="宋体" w:hAnsi="宋体" w:cs="宋体"/>
          <w:b/>
          <w:bCs/>
          <w:kern w:val="1"/>
          <w:sz w:val="24"/>
          <w:szCs w:val="24"/>
          <w:lang w:val="zh-TW" w:eastAsia="zh-TW"/>
        </w:rPr>
        <w:t>严格过程管理，科学提升质量。</w:t>
      </w:r>
    </w:p>
    <w:p w:rsidR="00B64E18" w:rsidRDefault="00267006" w:rsidP="003842BA">
      <w:pPr>
        <w:pStyle w:val="A6"/>
        <w:spacing w:line="460" w:lineRule="exact"/>
        <w:ind w:firstLine="480"/>
        <w:jc w:val="left"/>
        <w:rPr>
          <w:rFonts w:ascii="宋体" w:eastAsia="宋体" w:hAnsi="宋体" w:cs="宋体" w:hint="default"/>
          <w:b/>
          <w:bCs/>
          <w:kern w:val="1"/>
          <w:sz w:val="24"/>
          <w:szCs w:val="24"/>
        </w:rPr>
      </w:pPr>
      <w:r>
        <w:rPr>
          <w:rFonts w:ascii="宋体" w:eastAsia="宋体" w:hAnsi="宋体" w:cs="宋体"/>
          <w:sz w:val="24"/>
          <w:szCs w:val="24"/>
          <w:lang w:val="zh-TW" w:eastAsia="zh-TW"/>
        </w:rPr>
        <w:t>加强研究，借助质量标准的厘定和教学实践的日常研究，科学提升学生的学业质量。在此过程中强调处理好五个关系：质量提升与减负增效的关系，扎实日常与集中训练的关系，夯实基础与拓展提升的关系，面向全体与培优辅差的关系，个人努力与团队合作的关系。</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1.</w:t>
      </w:r>
      <w:r>
        <w:rPr>
          <w:rFonts w:ascii="宋体" w:eastAsia="宋体" w:hAnsi="宋体" w:cs="宋体"/>
          <w:sz w:val="24"/>
          <w:szCs w:val="24"/>
          <w:lang w:val="zh-TW" w:eastAsia="zh-TW"/>
        </w:rPr>
        <w:t>厘定学科质量标准体系</w:t>
      </w:r>
      <w:r w:rsidR="005C6E4E">
        <w:rPr>
          <w:rFonts w:ascii="宋体" w:eastAsia="宋体" w:hAnsi="宋体" w:cs="宋体"/>
          <w:sz w:val="24"/>
          <w:szCs w:val="24"/>
          <w:lang w:val="zh-TW"/>
        </w:rPr>
        <w:t>，守住质量底线</w:t>
      </w:r>
      <w:r>
        <w:rPr>
          <w:rFonts w:ascii="宋体" w:eastAsia="宋体" w:hAnsi="宋体" w:cs="宋体"/>
          <w:sz w:val="24"/>
          <w:szCs w:val="24"/>
          <w:lang w:val="zh-TW" w:eastAsia="zh-TW"/>
        </w:rPr>
        <w:t>。</w:t>
      </w:r>
    </w:p>
    <w:p w:rsidR="00B64E18" w:rsidRDefault="00267006" w:rsidP="003842BA">
      <w:pPr>
        <w:pStyle w:val="A6"/>
        <w:spacing w:line="460" w:lineRule="exact"/>
        <w:ind w:firstLine="480"/>
        <w:rPr>
          <w:rFonts w:ascii="宋体" w:eastAsia="宋体" w:hAnsi="宋体" w:cs="宋体" w:hint="default"/>
          <w:kern w:val="1"/>
          <w:sz w:val="24"/>
          <w:szCs w:val="24"/>
          <w:lang w:val="zh-TW"/>
        </w:rPr>
      </w:pPr>
      <w:r>
        <w:rPr>
          <w:rFonts w:ascii="宋体" w:eastAsia="宋体" w:hAnsi="宋体" w:cs="宋体"/>
          <w:sz w:val="24"/>
          <w:szCs w:val="24"/>
          <w:lang w:val="zh-TW" w:eastAsia="zh-TW"/>
        </w:rPr>
        <w:t>各学科组发挥团队协作力量，进一步</w:t>
      </w:r>
      <w:r w:rsidR="004F51DB">
        <w:rPr>
          <w:rFonts w:ascii="宋体" w:eastAsia="宋体" w:hAnsi="宋体" w:cs="宋体"/>
          <w:sz w:val="24"/>
          <w:szCs w:val="24"/>
          <w:lang w:val="zh-TW"/>
        </w:rPr>
        <w:t>研制、</w:t>
      </w:r>
      <w:r>
        <w:rPr>
          <w:rFonts w:ascii="宋体" w:eastAsia="宋体" w:hAnsi="宋体" w:cs="宋体"/>
          <w:sz w:val="24"/>
          <w:szCs w:val="24"/>
          <w:lang w:val="zh-TW" w:eastAsia="zh-TW"/>
        </w:rPr>
        <w:t>修订学科质量标准，</w:t>
      </w:r>
      <w:r>
        <w:rPr>
          <w:rFonts w:ascii="宋体" w:eastAsia="宋体" w:hAnsi="宋体" w:cs="宋体"/>
          <w:kern w:val="1"/>
          <w:sz w:val="24"/>
          <w:szCs w:val="24"/>
          <w:lang w:val="zh-TW" w:eastAsia="zh-TW"/>
        </w:rPr>
        <w:t>教研组长要着力对日常有效练习设计进行落实与创新，通过组内研讨提升练习的质量，加强学科关键能力的日常过关检测，引领教师对学科育人价值的解读与开发。研读学科课程标准、省市区调研卷，准确把握方向，教研组长要具有把质量标准转化为具体试题、从试题出读出质量标准的能力，从而形成清晰的各年级质量标准体系，着力学生学科关键能力的培养。</w:t>
      </w:r>
      <w:r w:rsidR="005C6E4E">
        <w:rPr>
          <w:rFonts w:ascii="宋体" w:eastAsia="宋体" w:hAnsi="宋体" w:cs="宋体"/>
          <w:sz w:val="24"/>
          <w:szCs w:val="24"/>
          <w:lang w:val="zh-TW" w:eastAsia="zh-TW"/>
        </w:rPr>
        <w:t>各</w:t>
      </w:r>
      <w:r w:rsidR="005C6E4E">
        <w:rPr>
          <w:rFonts w:ascii="宋体" w:eastAsia="宋体" w:hAnsi="宋体" w:cs="宋体"/>
          <w:sz w:val="24"/>
          <w:szCs w:val="24"/>
          <w:lang w:val="zh-TW"/>
        </w:rPr>
        <w:t>教研组要</w:t>
      </w:r>
      <w:r w:rsidR="005C6E4E">
        <w:rPr>
          <w:rFonts w:ascii="宋体" w:eastAsia="宋体" w:hAnsi="宋体" w:cs="宋体"/>
          <w:sz w:val="24"/>
          <w:szCs w:val="24"/>
          <w:lang w:val="zh-TW" w:eastAsia="zh-TW"/>
        </w:rPr>
        <w:t>细化制定出知识点、考点、典型题目的梳理，拟定好各年级的学科关键能力卷</w:t>
      </w:r>
      <w:r w:rsidR="005C6E4E">
        <w:rPr>
          <w:rFonts w:ascii="宋体" w:eastAsia="宋体" w:hAnsi="宋体" w:cs="宋体"/>
          <w:sz w:val="24"/>
          <w:szCs w:val="24"/>
          <w:lang w:val="zh-TW"/>
        </w:rPr>
        <w:t>，日常要落实专项过关</w:t>
      </w:r>
      <w:r w:rsidR="005C6E4E">
        <w:rPr>
          <w:rFonts w:ascii="宋体" w:eastAsia="宋体" w:hAnsi="宋体" w:cs="宋体"/>
          <w:sz w:val="24"/>
          <w:szCs w:val="24"/>
          <w:lang w:val="zh-TW" w:eastAsia="zh-TW"/>
        </w:rPr>
        <w:t>。</w:t>
      </w:r>
      <w:r w:rsidR="005C6E4E">
        <w:rPr>
          <w:rFonts w:ascii="宋体" w:eastAsia="宋体" w:hAnsi="宋体" w:cs="宋体"/>
          <w:sz w:val="24"/>
          <w:szCs w:val="24"/>
          <w:lang w:val="zh-TW"/>
        </w:rPr>
        <w:t>对本年级薄弱班级要进行动态、持续的关注和指导。</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2.</w:t>
      </w:r>
      <w:r>
        <w:rPr>
          <w:rFonts w:ascii="宋体" w:eastAsia="宋体" w:hAnsi="宋体" w:cs="宋体"/>
          <w:sz w:val="24"/>
          <w:szCs w:val="24"/>
          <w:lang w:val="zh-TW" w:eastAsia="zh-TW"/>
        </w:rPr>
        <w:t>加强学科关键能力的研究</w:t>
      </w:r>
      <w:r w:rsidR="005C6E4E">
        <w:rPr>
          <w:rFonts w:ascii="宋体" w:eastAsia="宋体" w:hAnsi="宋体" w:cs="宋体"/>
          <w:sz w:val="24"/>
          <w:szCs w:val="24"/>
          <w:lang w:val="zh-TW"/>
        </w:rPr>
        <w:t>，把握调研方向</w:t>
      </w:r>
      <w:r>
        <w:rPr>
          <w:rFonts w:ascii="宋体" w:eastAsia="宋体" w:hAnsi="宋体" w:cs="宋体"/>
          <w:sz w:val="24"/>
          <w:szCs w:val="24"/>
          <w:lang w:val="zh-TW" w:eastAsia="zh-TW"/>
        </w:rPr>
        <w:t>。</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学科组加强对省市区各类测试的研究，建立学科质量调研试题库。积极开展分层教学研究和命题研究，增强考试命题及复习备考的科学性和针对性。各学科继续组织命题设计，聘请有关专家对各教研组的命题设计，日常学科关键能力练习设计的科学性和针对性进行点评指导，提供方向性引领，提升教师命</w:t>
      </w:r>
      <w:r>
        <w:rPr>
          <w:rFonts w:ascii="宋体" w:eastAsia="宋体" w:hAnsi="宋体" w:cs="宋体"/>
          <w:sz w:val="24"/>
          <w:szCs w:val="24"/>
          <w:lang w:val="zh-TW" w:eastAsia="zh-TW"/>
        </w:rPr>
        <w:lastRenderedPageBreak/>
        <w:t>题设计能力和教学针对性，并形成高质量的质量调研试题库。</w:t>
      </w:r>
      <w:r>
        <w:rPr>
          <w:rFonts w:ascii="宋体" w:eastAsia="宋体" w:hAnsi="宋体" w:cs="宋体"/>
          <w:kern w:val="1"/>
          <w:sz w:val="24"/>
          <w:szCs w:val="24"/>
          <w:lang w:val="zh-TW" w:eastAsia="zh-TW"/>
        </w:rPr>
        <w:t>各学科组要组建命题研究中心组成员，参与相关命题工作，提高命题能力，命题的科学性和针对性，促进命题工作从经验走向科学。</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3.</w:t>
      </w:r>
      <w:r>
        <w:rPr>
          <w:rFonts w:ascii="宋体" w:eastAsia="宋体" w:hAnsi="宋体" w:cs="宋体"/>
          <w:sz w:val="24"/>
          <w:szCs w:val="24"/>
          <w:lang w:val="zh-TW" w:eastAsia="zh-TW"/>
        </w:rPr>
        <w:t>落实学科关键能力的积淀与养成</w:t>
      </w:r>
      <w:r w:rsidR="005C6E4E">
        <w:rPr>
          <w:rFonts w:ascii="宋体" w:eastAsia="宋体" w:hAnsi="宋体" w:cs="宋体"/>
          <w:sz w:val="24"/>
          <w:szCs w:val="24"/>
          <w:lang w:val="zh-TW"/>
        </w:rPr>
        <w:t>，提升学生内部学习力</w:t>
      </w:r>
      <w:r>
        <w:rPr>
          <w:rFonts w:ascii="宋体" w:eastAsia="宋体" w:hAnsi="宋体" w:cs="宋体"/>
          <w:sz w:val="24"/>
          <w:szCs w:val="24"/>
          <w:lang w:val="zh-TW" w:eastAsia="zh-TW"/>
        </w:rPr>
        <w:t>。</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各学科各年级要</w:t>
      </w:r>
      <w:r w:rsidR="005C6E4E">
        <w:rPr>
          <w:rFonts w:ascii="宋体" w:eastAsia="宋体" w:hAnsi="宋体" w:cs="宋体"/>
          <w:sz w:val="24"/>
          <w:szCs w:val="24"/>
          <w:lang w:val="zh-TW" w:eastAsia="zh-TW"/>
        </w:rPr>
        <w:t>通过准确把握教学内容的重难点，解读学生的发展状态，落实课堂转型，提高课堂教学效率，</w:t>
      </w:r>
      <w:r w:rsidR="005C6E4E">
        <w:rPr>
          <w:rFonts w:ascii="宋体" w:eastAsia="宋体" w:hAnsi="宋体" w:cs="宋体"/>
          <w:sz w:val="24"/>
          <w:szCs w:val="24"/>
          <w:lang w:val="zh-TW"/>
        </w:rPr>
        <w:t>切实提升学生内部的学习力</w:t>
      </w:r>
      <w:r w:rsidR="005C6E4E">
        <w:rPr>
          <w:rFonts w:ascii="宋体" w:eastAsia="宋体" w:hAnsi="宋体" w:cs="宋体"/>
          <w:sz w:val="24"/>
          <w:szCs w:val="24"/>
          <w:lang w:val="zh-TW" w:eastAsia="zh-TW"/>
        </w:rPr>
        <w:t>。课后，各年级加强培优帮困工作，抬高底部，缩短差距，抬高标杆，科学提高教学质量。</w:t>
      </w:r>
      <w:r>
        <w:rPr>
          <w:rFonts w:ascii="宋体" w:eastAsia="宋体" w:hAnsi="宋体" w:cs="宋体"/>
          <w:sz w:val="24"/>
          <w:szCs w:val="24"/>
          <w:lang w:val="zh-TW" w:eastAsia="zh-TW"/>
        </w:rPr>
        <w:t>综合学科教师要系统、科学地把学生的知识、技能等培养目标渗透到日常课时教学计划中。实行单元复习制度，一单元教学结束后，要进行单元知识、能力等目标的达成与检测，实时监控自己的教学质量。</w:t>
      </w:r>
      <w:r w:rsidR="005C6E4E">
        <w:rPr>
          <w:rFonts w:ascii="宋体" w:eastAsia="宋体" w:hAnsi="宋体" w:cs="宋体"/>
          <w:sz w:val="24"/>
          <w:szCs w:val="24"/>
          <w:lang w:val="zh-TW"/>
        </w:rPr>
        <w:t>各学科各年级</w:t>
      </w:r>
      <w:r w:rsidR="005C6E4E">
        <w:rPr>
          <w:rFonts w:ascii="宋体" w:eastAsia="宋体" w:hAnsi="宋体" w:cs="宋体"/>
          <w:sz w:val="24"/>
          <w:szCs w:val="24"/>
          <w:lang w:val="zh-TW" w:eastAsia="zh-TW"/>
        </w:rPr>
        <w:t>对本学期的教学段和复习段</w:t>
      </w:r>
      <w:r w:rsidR="005C6E4E">
        <w:rPr>
          <w:rFonts w:ascii="宋体" w:eastAsia="宋体" w:hAnsi="宋体" w:cs="宋体"/>
          <w:sz w:val="24"/>
          <w:szCs w:val="24"/>
          <w:lang w:val="zh-TW"/>
        </w:rPr>
        <w:t>要</w:t>
      </w:r>
      <w:r w:rsidR="005C6E4E">
        <w:rPr>
          <w:rFonts w:ascii="宋体" w:eastAsia="宋体" w:hAnsi="宋体" w:cs="宋体"/>
          <w:sz w:val="24"/>
          <w:szCs w:val="24"/>
          <w:lang w:val="zh-TW" w:eastAsia="zh-TW"/>
        </w:rPr>
        <w:t>进行整体设计、合理规划，有计划的分段安排与实施。</w:t>
      </w:r>
    </w:p>
    <w:p w:rsidR="00B64E18" w:rsidRDefault="00267006" w:rsidP="003842BA">
      <w:pPr>
        <w:pStyle w:val="A6"/>
        <w:spacing w:line="460" w:lineRule="exact"/>
        <w:ind w:firstLine="480"/>
        <w:jc w:val="left"/>
        <w:rPr>
          <w:rFonts w:ascii="宋体" w:eastAsia="宋体" w:hAnsi="宋体" w:cs="宋体" w:hint="default"/>
          <w:sz w:val="24"/>
          <w:szCs w:val="24"/>
        </w:rPr>
      </w:pPr>
      <w:r>
        <w:rPr>
          <w:rFonts w:ascii="宋体" w:eastAsia="宋体" w:hAnsi="宋体" w:cs="宋体"/>
          <w:sz w:val="24"/>
          <w:szCs w:val="24"/>
        </w:rPr>
        <w:t>4.</w:t>
      </w:r>
      <w:r>
        <w:rPr>
          <w:rFonts w:ascii="宋体" w:eastAsia="宋体" w:hAnsi="宋体" w:cs="宋体"/>
          <w:sz w:val="24"/>
          <w:szCs w:val="24"/>
          <w:lang w:val="zh-TW" w:eastAsia="zh-TW"/>
        </w:rPr>
        <w:t>序列安排、合理优化学业质量达标检测</w:t>
      </w:r>
      <w:r w:rsidR="009A4BF6">
        <w:rPr>
          <w:rFonts w:ascii="宋体" w:eastAsia="宋体" w:hAnsi="宋体" w:cs="宋体"/>
          <w:sz w:val="24"/>
          <w:szCs w:val="24"/>
          <w:lang w:val="zh-TW"/>
        </w:rPr>
        <w:t>，严把质量关</w:t>
      </w:r>
      <w:r>
        <w:rPr>
          <w:rFonts w:ascii="宋体" w:eastAsia="宋体" w:hAnsi="宋体" w:cs="宋体"/>
          <w:sz w:val="24"/>
          <w:szCs w:val="24"/>
          <w:lang w:val="zh-TW" w:eastAsia="zh-TW"/>
        </w:rPr>
        <w:t>。</w:t>
      </w:r>
    </w:p>
    <w:p w:rsidR="00B64E18" w:rsidRDefault="00267006" w:rsidP="003842BA">
      <w:pPr>
        <w:pStyle w:val="A6"/>
        <w:spacing w:line="460" w:lineRule="exact"/>
        <w:ind w:firstLine="480"/>
        <w:jc w:val="left"/>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1</w:t>
      </w:r>
      <w:r>
        <w:rPr>
          <w:rFonts w:ascii="宋体" w:eastAsia="宋体" w:hAnsi="宋体" w:cs="宋体"/>
          <w:sz w:val="24"/>
          <w:szCs w:val="24"/>
          <w:lang w:val="zh-TW" w:eastAsia="zh-TW"/>
        </w:rPr>
        <w:t>）各学科在已有知识点、能力点过关的项目中进行再次梳理，</w:t>
      </w:r>
      <w:r>
        <w:rPr>
          <w:rFonts w:ascii="宋体" w:eastAsia="宋体" w:hAnsi="宋体" w:cs="宋体"/>
          <w:kern w:val="1"/>
          <w:sz w:val="24"/>
          <w:szCs w:val="24"/>
          <w:lang w:val="zh-TW" w:eastAsia="zh-TW"/>
        </w:rPr>
        <w:t>学期中按照</w:t>
      </w:r>
      <w:r>
        <w:rPr>
          <w:rFonts w:ascii="宋体" w:eastAsia="宋体" w:hAnsi="宋体" w:cs="宋体"/>
          <w:kern w:val="1"/>
          <w:sz w:val="24"/>
          <w:szCs w:val="24"/>
        </w:rPr>
        <w:t>“</w:t>
      </w:r>
      <w:r>
        <w:rPr>
          <w:rFonts w:ascii="宋体" w:eastAsia="宋体" w:hAnsi="宋体" w:cs="宋体"/>
          <w:kern w:val="1"/>
          <w:sz w:val="24"/>
          <w:szCs w:val="24"/>
          <w:lang w:val="zh-TW" w:eastAsia="zh-TW"/>
        </w:rPr>
        <w:t>各学科评价细则</w:t>
      </w:r>
      <w:r>
        <w:rPr>
          <w:rFonts w:ascii="宋体" w:eastAsia="宋体" w:hAnsi="宋体" w:cs="宋体"/>
          <w:kern w:val="1"/>
          <w:sz w:val="24"/>
          <w:szCs w:val="24"/>
        </w:rPr>
        <w:t>”</w:t>
      </w:r>
      <w:r>
        <w:rPr>
          <w:rFonts w:ascii="宋体" w:eastAsia="宋体" w:hAnsi="宋体" w:cs="宋体"/>
          <w:kern w:val="1"/>
          <w:sz w:val="24"/>
          <w:szCs w:val="24"/>
          <w:lang w:val="zh-TW" w:eastAsia="zh-TW"/>
        </w:rPr>
        <w:t>要求进行定期的学科关键能力测试，统一内容、统一研究、统一时间、统一测试、统一分析。</w:t>
      </w:r>
      <w:r>
        <w:rPr>
          <w:rFonts w:ascii="宋体" w:eastAsia="宋体" w:hAnsi="宋体" w:cs="宋体"/>
          <w:sz w:val="24"/>
          <w:szCs w:val="24"/>
          <w:lang w:val="zh-TW" w:eastAsia="zh-TW"/>
        </w:rPr>
        <w:t>知识点过关内容、题型可以丰富多样，把住底线与推进高标相结合。</w:t>
      </w:r>
    </w:p>
    <w:p w:rsidR="00B64E18" w:rsidRDefault="00267006" w:rsidP="003842BA">
      <w:pPr>
        <w:pStyle w:val="A6"/>
        <w:spacing w:line="460" w:lineRule="exact"/>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w:t>
      </w:r>
      <w:r>
        <w:rPr>
          <w:rFonts w:ascii="宋体" w:eastAsia="宋体" w:hAnsi="宋体" w:cs="宋体"/>
          <w:sz w:val="24"/>
          <w:szCs w:val="24"/>
        </w:rPr>
        <w:t>2</w:t>
      </w:r>
      <w:r>
        <w:rPr>
          <w:rFonts w:ascii="宋体" w:eastAsia="宋体" w:hAnsi="宋体" w:cs="宋体"/>
          <w:sz w:val="24"/>
          <w:szCs w:val="24"/>
          <w:lang w:val="zh-TW" w:eastAsia="zh-TW"/>
        </w:rPr>
        <w:t>）变革评价方式，优化达标过程，允许学生差异发展，挑战自己，刷新自己的成绩记录。</w:t>
      </w:r>
    </w:p>
    <w:p w:rsidR="00B64E18" w:rsidRDefault="00267006" w:rsidP="003842BA">
      <w:pPr>
        <w:pStyle w:val="A6"/>
        <w:spacing w:line="460" w:lineRule="exact"/>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3）加强毕业班教学的研究。基于前期的研究积累，六年级进一步完善学科资源库。通过有效的时间管理和富有针对性的教学，全面提升毕业班学生学业水平。同时关注毕业班学生的生存状态，通过班队建设、体育锻炼、兴趣拓展等方式，丰富毕业班学生的精神生活。</w:t>
      </w:r>
    </w:p>
    <w:p w:rsidR="00B64E18" w:rsidRDefault="00267006" w:rsidP="003842BA">
      <w:pPr>
        <w:pStyle w:val="A6"/>
        <w:spacing w:line="460" w:lineRule="exact"/>
        <w:ind w:firstLine="480"/>
        <w:jc w:val="left"/>
        <w:rPr>
          <w:rFonts w:ascii="宋体" w:eastAsia="宋体" w:hAnsi="宋体" w:cs="宋体" w:hint="default"/>
          <w:sz w:val="24"/>
          <w:szCs w:val="24"/>
          <w:lang w:val="zh-TW" w:eastAsia="zh-TW"/>
        </w:rPr>
      </w:pPr>
      <w:r>
        <w:rPr>
          <w:rFonts w:ascii="宋体" w:eastAsia="宋体" w:hAnsi="宋体" w:cs="宋体"/>
          <w:sz w:val="24"/>
          <w:szCs w:val="24"/>
          <w:lang w:val="zh-TW" w:eastAsia="zh-TW"/>
        </w:rPr>
        <w:t>5.加强综合学科的质量管理。</w:t>
      </w:r>
    </w:p>
    <w:p w:rsidR="00B64E18" w:rsidRDefault="00267006" w:rsidP="003842BA">
      <w:pPr>
        <w:pStyle w:val="A6"/>
        <w:spacing w:line="460" w:lineRule="exact"/>
        <w:ind w:firstLine="480"/>
        <w:jc w:val="left"/>
        <w:rPr>
          <w:rFonts w:ascii="宋体" w:eastAsia="宋体" w:hAnsi="宋体" w:cs="宋体" w:hint="default"/>
          <w:sz w:val="24"/>
          <w:szCs w:val="24"/>
        </w:rPr>
      </w:pPr>
      <w:r>
        <w:rPr>
          <w:rFonts w:ascii="宋体" w:eastAsia="宋体" w:hAnsi="宋体" w:cs="宋体"/>
          <w:sz w:val="24"/>
          <w:szCs w:val="24"/>
          <w:lang w:val="zh-TW" w:eastAsia="zh-TW"/>
        </w:rPr>
        <w:t>各综合学科进一步修订学生知识点和能力点，守住课程实施的质量底线，上齐上足课时，对学生的学业水平进行定期反馈和检测。既不能忽略知识的学习，更要注重转型技能的强化。尤其通过体育老师与班主任老师的互相合作，提高学生体育达标的水平。</w:t>
      </w:r>
    </w:p>
    <w:p w:rsidR="00B64E18" w:rsidRDefault="00267006" w:rsidP="003842BA">
      <w:pPr>
        <w:pStyle w:val="A6"/>
        <w:spacing w:line="460" w:lineRule="exact"/>
        <w:ind w:firstLine="482"/>
        <w:rPr>
          <w:rFonts w:ascii="宋体" w:eastAsia="宋体" w:hAnsi="宋体" w:cs="宋体" w:hint="default"/>
          <w:b/>
          <w:bCs/>
          <w:kern w:val="1"/>
          <w:sz w:val="24"/>
          <w:szCs w:val="24"/>
        </w:rPr>
      </w:pPr>
      <w:r>
        <w:rPr>
          <w:rFonts w:ascii="宋体" w:eastAsia="宋体" w:hAnsi="宋体" w:cs="宋体"/>
          <w:b/>
          <w:bCs/>
          <w:kern w:val="1"/>
          <w:sz w:val="24"/>
          <w:szCs w:val="24"/>
          <w:lang w:val="zh-TW" w:eastAsia="zh-TW"/>
        </w:rPr>
        <w:t>四、优化评价机制，</w:t>
      </w:r>
      <w:r w:rsidR="004B6426">
        <w:rPr>
          <w:rFonts w:ascii="宋体" w:eastAsia="宋体" w:hAnsi="宋体" w:cs="宋体"/>
          <w:b/>
          <w:bCs/>
          <w:kern w:val="1"/>
          <w:sz w:val="24"/>
          <w:szCs w:val="24"/>
          <w:lang w:val="zh-TW"/>
        </w:rPr>
        <w:t>促进</w:t>
      </w:r>
      <w:r w:rsidR="004B6426">
        <w:rPr>
          <w:rFonts w:ascii="宋体" w:eastAsia="宋体" w:hAnsi="宋体" w:cs="宋体"/>
          <w:b/>
          <w:bCs/>
          <w:kern w:val="1"/>
          <w:sz w:val="24"/>
          <w:szCs w:val="24"/>
          <w:lang w:val="zh-TW" w:eastAsia="zh-TW"/>
        </w:rPr>
        <w:t>师生</w:t>
      </w:r>
      <w:r w:rsidR="004B6426">
        <w:rPr>
          <w:rFonts w:ascii="宋体" w:eastAsia="宋体" w:hAnsi="宋体" w:cs="宋体"/>
          <w:b/>
          <w:bCs/>
          <w:kern w:val="1"/>
          <w:sz w:val="24"/>
          <w:szCs w:val="24"/>
          <w:lang w:val="zh-TW"/>
        </w:rPr>
        <w:t>多元</w:t>
      </w:r>
      <w:r w:rsidR="001F66CA">
        <w:rPr>
          <w:rFonts w:ascii="宋体" w:eastAsia="宋体" w:hAnsi="宋体" w:cs="宋体"/>
          <w:b/>
          <w:bCs/>
          <w:kern w:val="1"/>
          <w:sz w:val="24"/>
          <w:szCs w:val="24"/>
          <w:lang w:val="zh-TW"/>
        </w:rPr>
        <w:t>发展</w:t>
      </w:r>
      <w:r>
        <w:rPr>
          <w:rFonts w:ascii="宋体" w:eastAsia="宋体" w:hAnsi="宋体" w:cs="宋体"/>
          <w:b/>
          <w:bCs/>
          <w:kern w:val="1"/>
          <w:sz w:val="24"/>
          <w:szCs w:val="24"/>
          <w:lang w:val="zh-TW" w:eastAsia="zh-TW"/>
        </w:rPr>
        <w:t>。</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1.</w:t>
      </w:r>
      <w:r>
        <w:rPr>
          <w:rFonts w:ascii="宋体" w:eastAsia="宋体" w:hAnsi="宋体" w:cs="宋体"/>
          <w:sz w:val="24"/>
          <w:szCs w:val="24"/>
          <w:lang w:val="zh-TW" w:eastAsia="zh-TW"/>
        </w:rPr>
        <w:t>完善教师评价，进一步提升教师发展的内觉。</w:t>
      </w:r>
    </w:p>
    <w:p w:rsidR="001F66CA" w:rsidRDefault="001F66CA"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lastRenderedPageBreak/>
        <w:t>（</w:t>
      </w:r>
      <w:r>
        <w:rPr>
          <w:rFonts w:ascii="宋体" w:eastAsia="宋体" w:hAnsi="宋体" w:cs="宋体"/>
          <w:sz w:val="24"/>
          <w:szCs w:val="24"/>
        </w:rPr>
        <w:t>1</w:t>
      </w:r>
      <w:r>
        <w:rPr>
          <w:rFonts w:ascii="宋体" w:eastAsia="宋体" w:hAnsi="宋体" w:cs="宋体"/>
          <w:sz w:val="24"/>
          <w:szCs w:val="24"/>
          <w:lang w:val="zh-TW" w:eastAsia="zh-TW"/>
        </w:rPr>
        <w:t>）完善对教师个人教育教学成果评价。</w:t>
      </w:r>
      <w:r w:rsidR="00EA0E0A">
        <w:rPr>
          <w:rFonts w:ascii="宋体" w:eastAsia="宋体" w:hAnsi="宋体" w:cs="宋体"/>
          <w:sz w:val="24"/>
          <w:szCs w:val="24"/>
          <w:lang w:val="zh-TW"/>
        </w:rPr>
        <w:t>改革教学质量奖的评价内容：</w:t>
      </w:r>
      <w:r w:rsidR="00EA0E0A" w:rsidRPr="00EA0E0A">
        <w:rPr>
          <w:rFonts w:ascii="宋体" w:eastAsia="宋体" w:hAnsi="宋体" w:cs="宋体"/>
          <w:b/>
          <w:sz w:val="24"/>
          <w:szCs w:val="24"/>
          <w:lang w:val="zh-TW"/>
        </w:rPr>
        <w:t>教学质量奖=学科常规（各学科特有的、核心的常规）+教学常规（刚性常规+月调研常规）+教学质量+贡献度</w:t>
      </w:r>
      <w:r w:rsidR="00EA0E0A">
        <w:rPr>
          <w:rFonts w:ascii="宋体" w:eastAsia="宋体" w:hAnsi="宋体" w:cs="宋体"/>
          <w:sz w:val="24"/>
          <w:szCs w:val="24"/>
          <w:lang w:val="zh-TW"/>
        </w:rPr>
        <w:t>，评价内容的调整需提交教代会审议，各项内容的占比需科学的</w:t>
      </w:r>
      <w:r w:rsidR="00804AE2">
        <w:rPr>
          <w:rFonts w:ascii="宋体" w:eastAsia="宋体" w:hAnsi="宋体" w:cs="宋体"/>
          <w:sz w:val="24"/>
          <w:szCs w:val="24"/>
          <w:lang w:val="zh-TW"/>
        </w:rPr>
        <w:t>测算。</w:t>
      </w:r>
      <w:r>
        <w:rPr>
          <w:rFonts w:ascii="宋体" w:eastAsia="宋体" w:hAnsi="宋体" w:cs="宋体"/>
          <w:sz w:val="24"/>
          <w:szCs w:val="24"/>
          <w:lang w:val="zh-TW" w:eastAsia="zh-TW"/>
        </w:rPr>
        <w:t>积极鼓励全体教师，尤其是青年教师、骨干教师针对教育教学过程中出现的真实问题，或是教法学法中的问题，或是教材内在体系研究的问题等等进行微课题研究，有推广价值的成果可以在学科组内部或校级层面搭建分享展示的平台，提升教师研究的成就感。</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sidR="00543825">
        <w:rPr>
          <w:rFonts w:ascii="宋体" w:eastAsia="宋体" w:hAnsi="宋体" w:cs="宋体"/>
          <w:sz w:val="24"/>
          <w:szCs w:val="24"/>
        </w:rPr>
        <w:t>2</w:t>
      </w:r>
      <w:r>
        <w:rPr>
          <w:rFonts w:ascii="宋体" w:eastAsia="宋体" w:hAnsi="宋体" w:cs="宋体"/>
          <w:sz w:val="24"/>
          <w:szCs w:val="24"/>
          <w:lang w:val="zh-TW" w:eastAsia="zh-TW"/>
        </w:rPr>
        <w:t>）完善优秀教研组</w:t>
      </w:r>
      <w:r w:rsidR="001F66CA">
        <w:rPr>
          <w:rFonts w:ascii="宋体" w:eastAsia="宋体" w:hAnsi="宋体" w:cs="宋体"/>
          <w:sz w:val="24"/>
          <w:szCs w:val="24"/>
          <w:lang w:val="zh-TW"/>
        </w:rPr>
        <w:t>的</w:t>
      </w:r>
      <w:r>
        <w:rPr>
          <w:rFonts w:ascii="宋体" w:eastAsia="宋体" w:hAnsi="宋体" w:cs="宋体"/>
          <w:sz w:val="24"/>
          <w:szCs w:val="24"/>
          <w:lang w:val="zh-TW" w:eastAsia="zh-TW"/>
        </w:rPr>
        <w:t>评价细则。学期过程中延续对各</w:t>
      </w:r>
      <w:r w:rsidR="001D5817">
        <w:rPr>
          <w:rFonts w:ascii="宋体" w:eastAsia="宋体" w:hAnsi="宋体" w:cs="宋体"/>
          <w:sz w:val="24"/>
          <w:szCs w:val="24"/>
          <w:lang w:val="zh-TW" w:eastAsia="zh-TW"/>
        </w:rPr>
        <w:t>学科教研组工作的考核与评价，既有量化的要求，又要有质性的评价。</w:t>
      </w:r>
      <w:r>
        <w:rPr>
          <w:rFonts w:ascii="宋体" w:eastAsia="宋体" w:hAnsi="宋体" w:cs="宋体"/>
          <w:sz w:val="24"/>
          <w:szCs w:val="24"/>
          <w:lang w:val="zh-TW" w:eastAsia="zh-TW"/>
        </w:rPr>
        <w:t>从质量标准，月教学常规调研、教学质量、责任承担、师生发展、通讯报道六大块进行考核。</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sidR="00543825">
        <w:rPr>
          <w:rFonts w:ascii="宋体" w:eastAsia="宋体" w:hAnsi="宋体" w:cs="宋体"/>
          <w:sz w:val="24"/>
          <w:szCs w:val="24"/>
        </w:rPr>
        <w:t>3</w:t>
      </w:r>
      <w:r>
        <w:rPr>
          <w:rFonts w:ascii="宋体" w:eastAsia="宋体" w:hAnsi="宋体" w:cs="宋体"/>
          <w:sz w:val="24"/>
          <w:szCs w:val="24"/>
          <w:lang w:val="zh-TW" w:eastAsia="zh-TW"/>
        </w:rPr>
        <w:t>）完善对项目组的考核与评价。根据学校的发展现状，学校的很多活动项目需要依靠团队来完成，临时或长期成立一些项目组，借助项目组承担活动，落实教师分层发展，培养各学科的领军老师和新老师。学校要对项目组的工作要进行积极评价与引导，对项目组取得的成绩进行合理的评价，提升教师工作的存在感。</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rPr>
        <w:t>2.</w:t>
      </w:r>
      <w:r>
        <w:rPr>
          <w:rFonts w:ascii="宋体" w:eastAsia="宋体" w:hAnsi="宋体" w:cs="宋体"/>
          <w:sz w:val="24"/>
          <w:szCs w:val="24"/>
          <w:lang w:val="zh-TW" w:eastAsia="zh-TW"/>
        </w:rPr>
        <w:t>改革学生评价，进一步提升学生成长的品质。</w:t>
      </w:r>
    </w:p>
    <w:p w:rsidR="00B64E18" w:rsidRDefault="00267006" w:rsidP="003842BA">
      <w:pPr>
        <w:pStyle w:val="A6"/>
        <w:spacing w:line="460" w:lineRule="exact"/>
        <w:ind w:firstLine="480"/>
        <w:rPr>
          <w:rFonts w:ascii="宋体" w:eastAsia="宋体" w:hAnsi="宋体" w:cs="宋体" w:hint="default"/>
          <w:sz w:val="24"/>
          <w:szCs w:val="24"/>
        </w:rPr>
      </w:pPr>
      <w:r>
        <w:rPr>
          <w:rFonts w:ascii="宋体" w:eastAsia="宋体" w:hAnsi="宋体" w:cs="宋体"/>
          <w:sz w:val="24"/>
          <w:szCs w:val="24"/>
          <w:lang w:val="zh-TW" w:eastAsia="zh-TW"/>
        </w:rPr>
        <w:t>（</w:t>
      </w:r>
      <w:r>
        <w:rPr>
          <w:rFonts w:ascii="宋体" w:eastAsia="宋体" w:hAnsi="宋体" w:cs="宋体"/>
          <w:sz w:val="24"/>
          <w:szCs w:val="24"/>
        </w:rPr>
        <w:t>1</w:t>
      </w:r>
      <w:r>
        <w:rPr>
          <w:rFonts w:ascii="宋体" w:eastAsia="宋体" w:hAnsi="宋体" w:cs="宋体"/>
          <w:sz w:val="24"/>
          <w:szCs w:val="24"/>
          <w:lang w:val="zh-TW" w:eastAsia="zh-TW"/>
        </w:rPr>
        <w:t>）积极探索以学生学业质量为核心的多元发展，为学生提供更多的发展空间。一方面提高校本课程与社团实施的质量，过程中加强管理，建立考评保障机制，利用</w:t>
      </w:r>
      <w:r w:rsidR="00401E57">
        <w:rPr>
          <w:rFonts w:ascii="宋体" w:eastAsia="宋体" w:hAnsi="宋体" w:cs="宋体"/>
          <w:sz w:val="24"/>
          <w:szCs w:val="24"/>
          <w:lang w:val="zh-TW"/>
        </w:rPr>
        <w:t>微信公众号</w:t>
      </w:r>
      <w:r w:rsidR="00401E57">
        <w:rPr>
          <w:rFonts w:ascii="宋体" w:eastAsia="宋体" w:hAnsi="宋体" w:cs="宋体"/>
          <w:sz w:val="24"/>
          <w:szCs w:val="24"/>
          <w:lang w:val="zh-TW" w:eastAsia="zh-TW"/>
        </w:rPr>
        <w:t>、</w:t>
      </w:r>
      <w:r>
        <w:rPr>
          <w:rFonts w:ascii="宋体" w:eastAsia="宋体" w:hAnsi="宋体" w:cs="宋体"/>
          <w:sz w:val="24"/>
          <w:szCs w:val="24"/>
          <w:lang w:val="zh-TW" w:eastAsia="zh-TW"/>
        </w:rPr>
        <w:t>展版</w:t>
      </w:r>
      <w:r w:rsidR="00401E57">
        <w:rPr>
          <w:rFonts w:ascii="宋体" w:eastAsia="宋体" w:hAnsi="宋体" w:cs="宋体"/>
          <w:sz w:val="24"/>
          <w:szCs w:val="24"/>
          <w:lang w:val="zh-TW" w:eastAsia="zh-TW"/>
        </w:rPr>
        <w:t>、</w:t>
      </w:r>
      <w:r>
        <w:rPr>
          <w:rFonts w:ascii="宋体" w:eastAsia="宋体" w:hAnsi="宋体" w:cs="宋体"/>
          <w:sz w:val="24"/>
          <w:szCs w:val="24"/>
          <w:lang w:val="zh-TW" w:eastAsia="zh-TW"/>
        </w:rPr>
        <w:t>文化墙</w:t>
      </w:r>
      <w:r w:rsidR="00401E57">
        <w:rPr>
          <w:rFonts w:ascii="宋体" w:eastAsia="宋体" w:hAnsi="宋体" w:cs="宋体"/>
          <w:sz w:val="24"/>
          <w:szCs w:val="24"/>
          <w:lang w:val="zh-TW" w:eastAsia="zh-TW"/>
        </w:rPr>
        <w:t>、</w:t>
      </w:r>
      <w:r>
        <w:rPr>
          <w:rFonts w:ascii="宋体" w:eastAsia="宋体" w:hAnsi="宋体" w:cs="宋体"/>
          <w:sz w:val="24"/>
          <w:szCs w:val="24"/>
          <w:lang w:val="zh-TW" w:eastAsia="zh-TW"/>
        </w:rPr>
        <w:t>艺术节、家长会等平台展示学校校本课程及社团实施成果，让校本课程成为学校文化不可缺少的一个部分。另一方面进行多学科合作，借助综合性课程，拓展性课程的开发，发展学生综合能力。</w:t>
      </w:r>
    </w:p>
    <w:p w:rsidR="00B64E18" w:rsidRDefault="00267006" w:rsidP="003842BA">
      <w:pPr>
        <w:pStyle w:val="A6"/>
        <w:spacing w:line="460" w:lineRule="exact"/>
        <w:ind w:firstLine="480"/>
        <w:jc w:val="left"/>
        <w:rPr>
          <w:rFonts w:ascii="宋体" w:eastAsia="宋体" w:hAnsi="宋体" w:cs="宋体" w:hint="default"/>
          <w:kern w:val="1"/>
          <w:sz w:val="24"/>
          <w:szCs w:val="24"/>
        </w:rPr>
      </w:pPr>
      <w:r>
        <w:rPr>
          <w:rFonts w:ascii="宋体" w:eastAsia="宋体" w:hAnsi="宋体" w:cs="宋体"/>
          <w:sz w:val="24"/>
          <w:szCs w:val="24"/>
          <w:lang w:val="zh-TW" w:eastAsia="zh-TW"/>
        </w:rPr>
        <w:t>（</w:t>
      </w:r>
      <w:r>
        <w:rPr>
          <w:rFonts w:ascii="宋体" w:eastAsia="宋体" w:hAnsi="宋体" w:cs="宋体"/>
          <w:sz w:val="24"/>
          <w:szCs w:val="24"/>
        </w:rPr>
        <w:t>2</w:t>
      </w:r>
      <w:r>
        <w:rPr>
          <w:rFonts w:ascii="宋体" w:eastAsia="宋体" w:hAnsi="宋体" w:cs="宋体"/>
          <w:sz w:val="24"/>
          <w:szCs w:val="24"/>
          <w:lang w:val="zh-TW" w:eastAsia="zh-TW"/>
        </w:rPr>
        <w:t>）从学科多元化评价开始，综合评定学生学业质量。根据区各学科学生学业评价方案，结合我校的实际，各学科期初形成最终评价方案，加强过程考核、规范考核，全面、公正评价每一位学生的学业成绩，作为学生期末学业总评及评优的依据。</w:t>
      </w:r>
      <w:r>
        <w:rPr>
          <w:rFonts w:ascii="宋体" w:eastAsia="宋体" w:hAnsi="宋体" w:cs="宋体"/>
          <w:kern w:val="1"/>
          <w:sz w:val="24"/>
          <w:szCs w:val="24"/>
          <w:lang w:val="zh-TW" w:eastAsia="zh-TW"/>
        </w:rPr>
        <w:t>依据区学业质量评价操作方案，严格要求综合学科专职教师按区学业质量评价操作方案进行课堂常规的表现性评价，将各班学生名单张贴于专用教室，做好日常评价的规范记载。</w:t>
      </w:r>
    </w:p>
    <w:p w:rsidR="00B64E18" w:rsidRDefault="00267006" w:rsidP="003842BA">
      <w:pPr>
        <w:pStyle w:val="A6"/>
        <w:spacing w:line="460" w:lineRule="exact"/>
        <w:ind w:firstLine="480"/>
        <w:rPr>
          <w:rFonts w:hint="default"/>
        </w:rPr>
      </w:pPr>
      <w:r>
        <w:rPr>
          <w:rFonts w:ascii="宋体" w:eastAsia="宋体" w:hAnsi="宋体" w:cs="宋体"/>
          <w:sz w:val="24"/>
          <w:szCs w:val="24"/>
          <w:lang w:val="zh-TW" w:eastAsia="zh-TW"/>
        </w:rPr>
        <w:t>（</w:t>
      </w:r>
      <w:r>
        <w:rPr>
          <w:rFonts w:ascii="宋体" w:eastAsia="宋体" w:hAnsi="宋体" w:cs="宋体"/>
          <w:sz w:val="24"/>
          <w:szCs w:val="24"/>
        </w:rPr>
        <w:t>3</w:t>
      </w:r>
      <w:r>
        <w:rPr>
          <w:rFonts w:ascii="宋体" w:eastAsia="宋体" w:hAnsi="宋体" w:cs="宋体"/>
          <w:sz w:val="24"/>
          <w:szCs w:val="24"/>
          <w:lang w:val="zh-TW" w:eastAsia="zh-TW"/>
        </w:rPr>
        <w:t>）提倡各学科在学科关键能力达标与期末考试中试行</w:t>
      </w:r>
      <w:r>
        <w:rPr>
          <w:rFonts w:ascii="宋体" w:eastAsia="宋体" w:hAnsi="宋体" w:cs="宋体"/>
          <w:sz w:val="24"/>
          <w:szCs w:val="24"/>
        </w:rPr>
        <w:t>“</w:t>
      </w:r>
      <w:r>
        <w:rPr>
          <w:rFonts w:ascii="宋体" w:eastAsia="宋体" w:hAnsi="宋体" w:cs="宋体"/>
          <w:sz w:val="24"/>
          <w:szCs w:val="24"/>
          <w:lang w:val="zh-TW" w:eastAsia="zh-TW"/>
        </w:rPr>
        <w:t>重试、免试</w:t>
      </w:r>
      <w:r>
        <w:rPr>
          <w:rFonts w:ascii="宋体" w:eastAsia="宋体" w:hAnsi="宋体" w:cs="宋体"/>
          <w:sz w:val="24"/>
          <w:szCs w:val="24"/>
        </w:rPr>
        <w:t>”</w:t>
      </w:r>
      <w:r>
        <w:rPr>
          <w:rFonts w:ascii="宋体" w:eastAsia="宋体" w:hAnsi="宋体" w:cs="宋体"/>
          <w:sz w:val="24"/>
          <w:szCs w:val="24"/>
          <w:lang w:val="zh-TW" w:eastAsia="zh-TW"/>
        </w:rPr>
        <w:lastRenderedPageBreak/>
        <w:t>制，放大过程性评价的育人价值，提升学生的综合素养，也提升学生的学习成就感，为今后的学习提供内在动力。</w:t>
      </w:r>
    </w:p>
    <w:sectPr w:rsidR="00B64E18" w:rsidSect="00B64E18">
      <w:headerReference w:type="default" r:id="rId7"/>
      <w:footerReference w:type="default" r:id="rId8"/>
      <w:pgSz w:w="11900" w:h="16840"/>
      <w:pgMar w:top="1440" w:right="1800" w:bottom="1440" w:left="1800" w:header="85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930" w:rsidRDefault="008D1930" w:rsidP="00B64E18">
      <w:r>
        <w:separator/>
      </w:r>
    </w:p>
  </w:endnote>
  <w:endnote w:type="continuationSeparator" w:id="0">
    <w:p w:rsidR="008D1930" w:rsidRDefault="008D1930" w:rsidP="00B64E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E18" w:rsidRDefault="00512E52">
    <w:pPr>
      <w:pStyle w:val="a5"/>
      <w:tabs>
        <w:tab w:val="clear" w:pos="8306"/>
        <w:tab w:val="right" w:pos="8280"/>
      </w:tabs>
      <w:jc w:val="center"/>
    </w:pPr>
    <w:r>
      <w:fldChar w:fldCharType="begin"/>
    </w:r>
    <w:r w:rsidR="00267006">
      <w:instrText xml:space="preserve"> PAGE </w:instrText>
    </w:r>
    <w:r>
      <w:fldChar w:fldCharType="separate"/>
    </w:r>
    <w:r w:rsidR="00763853">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930" w:rsidRDefault="008D1930" w:rsidP="00B64E18">
      <w:r>
        <w:separator/>
      </w:r>
    </w:p>
  </w:footnote>
  <w:footnote w:type="continuationSeparator" w:id="0">
    <w:p w:rsidR="008D1930" w:rsidRDefault="008D1930" w:rsidP="00B64E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E18" w:rsidRDefault="00512E52">
    <w:pPr>
      <w:pStyle w:val="a4"/>
      <w:tabs>
        <w:tab w:val="clear" w:pos="8306"/>
        <w:tab w:val="right" w:pos="8280"/>
      </w:tabs>
      <w:jc w:val="right"/>
    </w:pPr>
    <w:r>
      <w:pict>
        <v:line id="_x0000_s1026" style="position:absolute;left:0;text-align:left;z-index:-251658752;visibility:visible;mso-wrap-distance-left:12pt;mso-wrap-distance-top:12pt;mso-wrap-distance-right:12pt;mso-wrap-distance-bottom:12pt;mso-position-horizontal-relative:page;mso-position-vertical-relative:page" from="81.75pt,84.75pt" to="509.95pt,84.75pt" strokeweight=".8pt">
          <w10:wrap anchorx="page" anchory="page"/>
        </v:line>
      </w:pict>
    </w:r>
    <w:r w:rsidR="00267006">
      <w:rPr>
        <w:noProof/>
      </w:rPr>
      <w:drawing>
        <wp:inline distT="0" distB="0" distL="0" distR="0">
          <wp:extent cx="1028700" cy="504825"/>
          <wp:effectExtent l="0" t="0" r="0" b="0"/>
          <wp:docPr id="1073741825" name="officeArt object" descr="QIKS5V6%B)8BI0ZM9QDBW@P.png"/>
          <wp:cNvGraphicFramePr/>
          <a:graphic xmlns:a="http://schemas.openxmlformats.org/drawingml/2006/main">
            <a:graphicData uri="http://schemas.openxmlformats.org/drawingml/2006/picture">
              <pic:pic xmlns:pic="http://schemas.openxmlformats.org/drawingml/2006/picture">
                <pic:nvPicPr>
                  <pic:cNvPr id="1073741825" name="image1.png" descr="QIKS5V6%B)8BI0ZM9QDBW@P.png"/>
                  <pic:cNvPicPr/>
                </pic:nvPicPr>
                <pic:blipFill>
                  <a:blip r:embed="rId1">
                    <a:extLst/>
                  </a:blip>
                  <a:stretch>
                    <a:fillRect/>
                  </a:stretch>
                </pic:blipFill>
                <pic:spPr>
                  <a:xfrm>
                    <a:off x="0" y="0"/>
                    <a:ext cx="1028700" cy="504825"/>
                  </a:xfrm>
                  <a:prstGeom prst="rect">
                    <a:avLst/>
                  </a:prstGeom>
                  <a:ln w="12700" cap="flat">
                    <a:noFill/>
                    <a:miter lim="400000"/>
                  </a:ln>
                  <a:effectLst/>
                </pic:spPr>
              </pic:pic>
            </a:graphicData>
          </a:graphic>
        </wp:inline>
      </w:drawing>
    </w:r>
    <w:r w:rsidR="00267006">
      <w:t xml:space="preserve">                                                                     2018</w:t>
    </w:r>
    <w:r w:rsidR="00267006">
      <w:rPr>
        <w:rFonts w:hAnsi="Times New Roman"/>
      </w:rPr>
      <w:t>——</w:t>
    </w:r>
    <w:r w:rsidR="00267006">
      <w:t>2019</w:t>
    </w:r>
    <w:r w:rsidR="00267006">
      <w:rPr>
        <w:rFonts w:ascii="宋体" w:eastAsia="宋体" w:hAnsi="宋体" w:cs="宋体"/>
        <w:lang w:val="zh-TW" w:eastAsia="zh-TW"/>
      </w:rPr>
      <w:t>学年第一学期教导处工作计划</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A1401"/>
    <w:multiLevelType w:val="multilevel"/>
    <w:tmpl w:val="1BD41394"/>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
    <w:nsid w:val="2AC33DE1"/>
    <w:multiLevelType w:val="multilevel"/>
    <w:tmpl w:val="9B3EFED8"/>
    <w:lvl w:ilvl="0">
      <w:start w:val="1"/>
      <w:numFmt w:val="decimal"/>
      <w:lvlText w:val="%1."/>
      <w:lvlJc w:val="left"/>
      <w:pPr>
        <w:tabs>
          <w:tab w:val="num" w:pos="786"/>
        </w:tabs>
        <w:ind w:left="786" w:hanging="360"/>
      </w:pPr>
      <w:rPr>
        <w:rFonts w:ascii="宋体" w:eastAsia="宋体" w:hAnsi="宋体" w:cs="宋体"/>
        <w:position w:val="0"/>
        <w:sz w:val="24"/>
        <w:szCs w:val="24"/>
        <w:lang w:val="zh-TW" w:eastAsia="zh-TW"/>
      </w:rPr>
    </w:lvl>
    <w:lvl w:ilvl="1">
      <w:start w:val="1"/>
      <w:numFmt w:val="lowerLetter"/>
      <w:lvlText w:val="%2)"/>
      <w:lvlJc w:val="left"/>
      <w:pPr>
        <w:tabs>
          <w:tab w:val="num" w:pos="1320"/>
        </w:tabs>
        <w:ind w:left="1320" w:hanging="420"/>
      </w:pPr>
      <w:rPr>
        <w:rFonts w:ascii="宋体" w:eastAsia="宋体" w:hAnsi="宋体" w:cs="宋体"/>
        <w:position w:val="0"/>
        <w:sz w:val="24"/>
        <w:szCs w:val="24"/>
        <w:lang w:val="zh-TW" w:eastAsia="zh-TW"/>
      </w:rPr>
    </w:lvl>
    <w:lvl w:ilvl="2">
      <w:start w:val="1"/>
      <w:numFmt w:val="lowerRoman"/>
      <w:lvlText w:val="%3."/>
      <w:lvlJc w:val="left"/>
      <w:pPr>
        <w:tabs>
          <w:tab w:val="num" w:pos="1740"/>
        </w:tabs>
        <w:ind w:left="1740" w:hanging="527"/>
      </w:pPr>
      <w:rPr>
        <w:rFonts w:ascii="宋体" w:eastAsia="宋体" w:hAnsi="宋体" w:cs="宋体"/>
        <w:position w:val="0"/>
        <w:sz w:val="24"/>
        <w:szCs w:val="24"/>
        <w:lang w:val="zh-TW" w:eastAsia="zh-TW"/>
      </w:rPr>
    </w:lvl>
    <w:lvl w:ilvl="3">
      <w:start w:val="1"/>
      <w:numFmt w:val="decimal"/>
      <w:lvlText w:val="%4."/>
      <w:lvlJc w:val="left"/>
      <w:pPr>
        <w:tabs>
          <w:tab w:val="num" w:pos="2160"/>
        </w:tabs>
        <w:ind w:left="2160" w:hanging="420"/>
      </w:pPr>
      <w:rPr>
        <w:rFonts w:ascii="宋体" w:eastAsia="宋体" w:hAnsi="宋体" w:cs="宋体"/>
        <w:position w:val="0"/>
        <w:sz w:val="24"/>
        <w:szCs w:val="24"/>
        <w:lang w:val="zh-TW" w:eastAsia="zh-TW"/>
      </w:rPr>
    </w:lvl>
    <w:lvl w:ilvl="4">
      <w:start w:val="1"/>
      <w:numFmt w:val="lowerLetter"/>
      <w:lvlText w:val="%5)"/>
      <w:lvlJc w:val="left"/>
      <w:pPr>
        <w:tabs>
          <w:tab w:val="num" w:pos="2580"/>
        </w:tabs>
        <w:ind w:left="2580" w:hanging="420"/>
      </w:pPr>
      <w:rPr>
        <w:rFonts w:ascii="宋体" w:eastAsia="宋体" w:hAnsi="宋体" w:cs="宋体"/>
        <w:position w:val="0"/>
        <w:sz w:val="24"/>
        <w:szCs w:val="24"/>
        <w:lang w:val="zh-TW" w:eastAsia="zh-TW"/>
      </w:rPr>
    </w:lvl>
    <w:lvl w:ilvl="5">
      <w:start w:val="1"/>
      <w:numFmt w:val="lowerRoman"/>
      <w:lvlText w:val="%6."/>
      <w:lvlJc w:val="left"/>
      <w:pPr>
        <w:tabs>
          <w:tab w:val="num" w:pos="3000"/>
        </w:tabs>
        <w:ind w:left="3000" w:hanging="527"/>
      </w:pPr>
      <w:rPr>
        <w:rFonts w:ascii="宋体" w:eastAsia="宋体" w:hAnsi="宋体" w:cs="宋体"/>
        <w:position w:val="0"/>
        <w:sz w:val="24"/>
        <w:szCs w:val="24"/>
        <w:lang w:val="zh-TW" w:eastAsia="zh-TW"/>
      </w:rPr>
    </w:lvl>
    <w:lvl w:ilvl="6">
      <w:start w:val="1"/>
      <w:numFmt w:val="decimal"/>
      <w:lvlText w:val="%7."/>
      <w:lvlJc w:val="left"/>
      <w:pPr>
        <w:tabs>
          <w:tab w:val="num" w:pos="3420"/>
        </w:tabs>
        <w:ind w:left="3420" w:hanging="420"/>
      </w:pPr>
      <w:rPr>
        <w:rFonts w:ascii="宋体" w:eastAsia="宋体" w:hAnsi="宋体" w:cs="宋体"/>
        <w:position w:val="0"/>
        <w:sz w:val="24"/>
        <w:szCs w:val="24"/>
        <w:lang w:val="zh-TW" w:eastAsia="zh-TW"/>
      </w:rPr>
    </w:lvl>
    <w:lvl w:ilvl="7">
      <w:start w:val="1"/>
      <w:numFmt w:val="lowerLetter"/>
      <w:lvlText w:val="%8)"/>
      <w:lvlJc w:val="left"/>
      <w:pPr>
        <w:tabs>
          <w:tab w:val="num" w:pos="3840"/>
        </w:tabs>
        <w:ind w:left="3840" w:hanging="420"/>
      </w:pPr>
      <w:rPr>
        <w:rFonts w:ascii="宋体" w:eastAsia="宋体" w:hAnsi="宋体" w:cs="宋体"/>
        <w:position w:val="0"/>
        <w:sz w:val="24"/>
        <w:szCs w:val="24"/>
        <w:lang w:val="zh-TW" w:eastAsia="zh-TW"/>
      </w:rPr>
    </w:lvl>
    <w:lvl w:ilvl="8">
      <w:start w:val="1"/>
      <w:numFmt w:val="lowerRoman"/>
      <w:lvlText w:val="%9."/>
      <w:lvlJc w:val="left"/>
      <w:pPr>
        <w:tabs>
          <w:tab w:val="num" w:pos="4260"/>
        </w:tabs>
        <w:ind w:left="4260" w:hanging="527"/>
      </w:pPr>
      <w:rPr>
        <w:rFonts w:ascii="宋体" w:eastAsia="宋体" w:hAnsi="宋体" w:cs="宋体"/>
        <w:position w:val="0"/>
        <w:sz w:val="24"/>
        <w:szCs w:val="24"/>
        <w:lang w:val="zh-TW" w:eastAsia="zh-TW"/>
      </w:rPr>
    </w:lvl>
  </w:abstractNum>
  <w:abstractNum w:abstractNumId="2">
    <w:nsid w:val="31B065CF"/>
    <w:multiLevelType w:val="multilevel"/>
    <w:tmpl w:val="24D43052"/>
    <w:styleLink w:val="List0"/>
    <w:lvl w:ilvl="0">
      <w:start w:val="1"/>
      <w:numFmt w:val="decimal"/>
      <w:lvlText w:val="%1."/>
      <w:lvlJc w:val="left"/>
      <w:pPr>
        <w:tabs>
          <w:tab w:val="num" w:pos="786"/>
        </w:tabs>
        <w:ind w:left="786" w:hanging="360"/>
      </w:pPr>
      <w:rPr>
        <w:rFonts w:ascii="Times" w:eastAsia="Times" w:hAnsi="Times" w:cs="Times"/>
        <w:position w:val="0"/>
        <w:sz w:val="24"/>
        <w:szCs w:val="24"/>
        <w:lang w:val="zh-TW" w:eastAsia="zh-TW"/>
      </w:rPr>
    </w:lvl>
    <w:lvl w:ilvl="1">
      <w:start w:val="1"/>
      <w:numFmt w:val="lowerLetter"/>
      <w:lvlText w:val="%2)"/>
      <w:lvlJc w:val="left"/>
      <w:pPr>
        <w:tabs>
          <w:tab w:val="num" w:pos="1320"/>
        </w:tabs>
        <w:ind w:left="1320" w:hanging="420"/>
      </w:pPr>
      <w:rPr>
        <w:rFonts w:ascii="宋体" w:eastAsia="宋体" w:hAnsi="宋体" w:cs="宋体"/>
        <w:position w:val="0"/>
        <w:sz w:val="24"/>
        <w:szCs w:val="24"/>
        <w:lang w:val="zh-TW" w:eastAsia="zh-TW"/>
      </w:rPr>
    </w:lvl>
    <w:lvl w:ilvl="2">
      <w:start w:val="1"/>
      <w:numFmt w:val="lowerRoman"/>
      <w:lvlText w:val="%3."/>
      <w:lvlJc w:val="left"/>
      <w:pPr>
        <w:tabs>
          <w:tab w:val="num" w:pos="1740"/>
        </w:tabs>
        <w:ind w:left="1740" w:hanging="527"/>
      </w:pPr>
      <w:rPr>
        <w:rFonts w:ascii="宋体" w:eastAsia="宋体" w:hAnsi="宋体" w:cs="宋体"/>
        <w:position w:val="0"/>
        <w:sz w:val="24"/>
        <w:szCs w:val="24"/>
        <w:lang w:val="zh-TW" w:eastAsia="zh-TW"/>
      </w:rPr>
    </w:lvl>
    <w:lvl w:ilvl="3">
      <w:start w:val="1"/>
      <w:numFmt w:val="decimal"/>
      <w:lvlText w:val="%4."/>
      <w:lvlJc w:val="left"/>
      <w:pPr>
        <w:tabs>
          <w:tab w:val="num" w:pos="2160"/>
        </w:tabs>
        <w:ind w:left="2160" w:hanging="420"/>
      </w:pPr>
      <w:rPr>
        <w:rFonts w:ascii="宋体" w:eastAsia="宋体" w:hAnsi="宋体" w:cs="宋体"/>
        <w:position w:val="0"/>
        <w:sz w:val="24"/>
        <w:szCs w:val="24"/>
        <w:lang w:val="zh-TW" w:eastAsia="zh-TW"/>
      </w:rPr>
    </w:lvl>
    <w:lvl w:ilvl="4">
      <w:start w:val="1"/>
      <w:numFmt w:val="lowerLetter"/>
      <w:lvlText w:val="%5)"/>
      <w:lvlJc w:val="left"/>
      <w:pPr>
        <w:tabs>
          <w:tab w:val="num" w:pos="2580"/>
        </w:tabs>
        <w:ind w:left="2580" w:hanging="420"/>
      </w:pPr>
      <w:rPr>
        <w:rFonts w:ascii="宋体" w:eastAsia="宋体" w:hAnsi="宋体" w:cs="宋体"/>
        <w:position w:val="0"/>
        <w:sz w:val="24"/>
        <w:szCs w:val="24"/>
        <w:lang w:val="zh-TW" w:eastAsia="zh-TW"/>
      </w:rPr>
    </w:lvl>
    <w:lvl w:ilvl="5">
      <w:start w:val="1"/>
      <w:numFmt w:val="lowerRoman"/>
      <w:lvlText w:val="%6."/>
      <w:lvlJc w:val="left"/>
      <w:pPr>
        <w:tabs>
          <w:tab w:val="num" w:pos="3000"/>
        </w:tabs>
        <w:ind w:left="3000" w:hanging="527"/>
      </w:pPr>
      <w:rPr>
        <w:rFonts w:ascii="宋体" w:eastAsia="宋体" w:hAnsi="宋体" w:cs="宋体"/>
        <w:position w:val="0"/>
        <w:sz w:val="24"/>
        <w:szCs w:val="24"/>
        <w:lang w:val="zh-TW" w:eastAsia="zh-TW"/>
      </w:rPr>
    </w:lvl>
    <w:lvl w:ilvl="6">
      <w:start w:val="1"/>
      <w:numFmt w:val="decimal"/>
      <w:lvlText w:val="%7."/>
      <w:lvlJc w:val="left"/>
      <w:pPr>
        <w:tabs>
          <w:tab w:val="num" w:pos="3420"/>
        </w:tabs>
        <w:ind w:left="3420" w:hanging="420"/>
      </w:pPr>
      <w:rPr>
        <w:rFonts w:ascii="宋体" w:eastAsia="宋体" w:hAnsi="宋体" w:cs="宋体"/>
        <w:position w:val="0"/>
        <w:sz w:val="24"/>
        <w:szCs w:val="24"/>
        <w:lang w:val="zh-TW" w:eastAsia="zh-TW"/>
      </w:rPr>
    </w:lvl>
    <w:lvl w:ilvl="7">
      <w:start w:val="1"/>
      <w:numFmt w:val="lowerLetter"/>
      <w:lvlText w:val="%8)"/>
      <w:lvlJc w:val="left"/>
      <w:pPr>
        <w:tabs>
          <w:tab w:val="num" w:pos="3840"/>
        </w:tabs>
        <w:ind w:left="3840" w:hanging="420"/>
      </w:pPr>
      <w:rPr>
        <w:rFonts w:ascii="宋体" w:eastAsia="宋体" w:hAnsi="宋体" w:cs="宋体"/>
        <w:position w:val="0"/>
        <w:sz w:val="24"/>
        <w:szCs w:val="24"/>
        <w:lang w:val="zh-TW" w:eastAsia="zh-TW"/>
      </w:rPr>
    </w:lvl>
    <w:lvl w:ilvl="8">
      <w:start w:val="1"/>
      <w:numFmt w:val="lowerRoman"/>
      <w:lvlText w:val="%9."/>
      <w:lvlJc w:val="left"/>
      <w:pPr>
        <w:tabs>
          <w:tab w:val="num" w:pos="4260"/>
        </w:tabs>
        <w:ind w:left="4260" w:hanging="527"/>
      </w:pPr>
      <w:rPr>
        <w:rFonts w:ascii="宋体" w:eastAsia="宋体" w:hAnsi="宋体" w:cs="宋体"/>
        <w:position w:val="0"/>
        <w:sz w:val="24"/>
        <w:szCs w:val="24"/>
        <w:lang w:val="zh-TW" w:eastAsia="zh-TW"/>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useFELayout/>
  </w:compat>
  <w:rsids>
    <w:rsidRoot w:val="00B64E18"/>
    <w:rsid w:val="000E029F"/>
    <w:rsid w:val="00101BC5"/>
    <w:rsid w:val="00136C46"/>
    <w:rsid w:val="001D5817"/>
    <w:rsid w:val="001F66CA"/>
    <w:rsid w:val="00263EC6"/>
    <w:rsid w:val="00267006"/>
    <w:rsid w:val="002C3244"/>
    <w:rsid w:val="002F72FE"/>
    <w:rsid w:val="003842BA"/>
    <w:rsid w:val="003A5CC1"/>
    <w:rsid w:val="003D3C1B"/>
    <w:rsid w:val="00401E57"/>
    <w:rsid w:val="004632DA"/>
    <w:rsid w:val="004B6426"/>
    <w:rsid w:val="004F51DB"/>
    <w:rsid w:val="00512E52"/>
    <w:rsid w:val="00543825"/>
    <w:rsid w:val="005929F4"/>
    <w:rsid w:val="005C6E4E"/>
    <w:rsid w:val="00763853"/>
    <w:rsid w:val="00782068"/>
    <w:rsid w:val="00804AE2"/>
    <w:rsid w:val="00862B00"/>
    <w:rsid w:val="008D1930"/>
    <w:rsid w:val="009A4BF6"/>
    <w:rsid w:val="00AC1F8C"/>
    <w:rsid w:val="00AF729F"/>
    <w:rsid w:val="00B23433"/>
    <w:rsid w:val="00B24122"/>
    <w:rsid w:val="00B64E18"/>
    <w:rsid w:val="00C847EE"/>
    <w:rsid w:val="00EA0E0A"/>
    <w:rsid w:val="00EE63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64E18"/>
    <w:rPr>
      <w:rFonts w:eastAsia="Arial Unicode MS" w:hAnsi="Arial Unicode MS" w:cs="Arial Unicode MS"/>
      <w:color w:val="000000"/>
      <w:sz w:val="24"/>
      <w:szCs w:val="24"/>
      <w:u w:color="00000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4E18"/>
    <w:rPr>
      <w:u w:val="single"/>
    </w:rPr>
  </w:style>
  <w:style w:type="table" w:customStyle="1" w:styleId="TableNormal">
    <w:name w:val="Table Normal"/>
    <w:rsid w:val="00B64E18"/>
    <w:tblPr>
      <w:tblInd w:w="0" w:type="dxa"/>
      <w:tblCellMar>
        <w:top w:w="0" w:type="dxa"/>
        <w:left w:w="0" w:type="dxa"/>
        <w:bottom w:w="0" w:type="dxa"/>
        <w:right w:w="0" w:type="dxa"/>
      </w:tblCellMar>
    </w:tblPr>
  </w:style>
  <w:style w:type="paragraph" w:styleId="a4">
    <w:name w:val="header"/>
    <w:rsid w:val="00B64E18"/>
    <w:pPr>
      <w:widowControl w:val="0"/>
      <w:tabs>
        <w:tab w:val="center" w:pos="4153"/>
        <w:tab w:val="right" w:pos="8306"/>
      </w:tabs>
      <w:jc w:val="center"/>
    </w:pPr>
    <w:rPr>
      <w:rFonts w:eastAsia="Arial Unicode MS" w:hAnsi="Arial Unicode MS" w:cs="Arial Unicode MS"/>
      <w:color w:val="000000"/>
      <w:sz w:val="18"/>
      <w:szCs w:val="18"/>
      <w:u w:color="000000"/>
    </w:rPr>
  </w:style>
  <w:style w:type="paragraph" w:styleId="a5">
    <w:name w:val="footer"/>
    <w:rsid w:val="00B64E18"/>
    <w:pPr>
      <w:widowControl w:val="0"/>
      <w:tabs>
        <w:tab w:val="center" w:pos="4153"/>
        <w:tab w:val="right" w:pos="8306"/>
      </w:tabs>
    </w:pPr>
    <w:rPr>
      <w:rFonts w:eastAsia="Times New Roman"/>
      <w:color w:val="000000"/>
      <w:sz w:val="18"/>
      <w:szCs w:val="18"/>
      <w:u w:color="000000"/>
    </w:rPr>
  </w:style>
  <w:style w:type="paragraph" w:customStyle="1" w:styleId="A6">
    <w:name w:val="正文 A"/>
    <w:rsid w:val="00B64E18"/>
    <w:pPr>
      <w:widowControl w:val="0"/>
      <w:jc w:val="both"/>
    </w:pPr>
    <w:rPr>
      <w:rFonts w:ascii="Arial Unicode MS" w:eastAsia="Arial Unicode MS" w:hAnsi="Arial Unicode MS" w:cs="Arial Unicode MS" w:hint="eastAsia"/>
      <w:color w:val="000000"/>
      <w:sz w:val="21"/>
      <w:szCs w:val="21"/>
      <w:u w:color="000000"/>
    </w:rPr>
  </w:style>
  <w:style w:type="numbering" w:customStyle="1" w:styleId="List0">
    <w:name w:val="List 0"/>
    <w:basedOn w:val="1"/>
    <w:rsid w:val="00B64E18"/>
    <w:pPr>
      <w:numPr>
        <w:numId w:val="3"/>
      </w:numPr>
    </w:pPr>
  </w:style>
  <w:style w:type="numbering" w:customStyle="1" w:styleId="1">
    <w:name w:val="已导入的样式“1”"/>
    <w:rsid w:val="00B64E18"/>
  </w:style>
  <w:style w:type="paragraph" w:customStyle="1" w:styleId="p0">
    <w:name w:val="p0"/>
    <w:rsid w:val="00B64E18"/>
    <w:pPr>
      <w:spacing w:before="100" w:after="100"/>
    </w:pPr>
    <w:rPr>
      <w:rFonts w:ascii="宋体" w:eastAsia="宋体" w:hAnsi="宋体" w:cs="宋体"/>
      <w:color w:val="000000"/>
      <w:sz w:val="24"/>
      <w:szCs w:val="24"/>
      <w:u w:color="000000"/>
    </w:rPr>
  </w:style>
  <w:style w:type="paragraph" w:styleId="a7">
    <w:name w:val="Balloon Text"/>
    <w:basedOn w:val="a"/>
    <w:link w:val="Char"/>
    <w:uiPriority w:val="99"/>
    <w:semiHidden/>
    <w:unhideWhenUsed/>
    <w:rsid w:val="00101BC5"/>
    <w:rPr>
      <w:sz w:val="18"/>
      <w:szCs w:val="18"/>
    </w:rPr>
  </w:style>
  <w:style w:type="character" w:customStyle="1" w:styleId="Char">
    <w:name w:val="批注框文本 Char"/>
    <w:basedOn w:val="a0"/>
    <w:link w:val="a7"/>
    <w:uiPriority w:val="99"/>
    <w:semiHidden/>
    <w:rsid w:val="00101BC5"/>
    <w:rPr>
      <w:rFonts w:eastAsia="Arial Unicode MS" w:hAnsi="Arial Unicode MS" w:cs="Arial Unicode MS"/>
      <w:color w:val="000000"/>
      <w:sz w:val="18"/>
      <w:szCs w:val="18"/>
      <w:u w:color="000000"/>
      <w:lang w:eastAsia="en-US"/>
    </w:rPr>
  </w:style>
  <w:style w:type="character" w:styleId="a8">
    <w:name w:val="Intense Emphasis"/>
    <w:basedOn w:val="a0"/>
    <w:uiPriority w:val="21"/>
    <w:qFormat/>
    <w:rsid w:val="00782068"/>
    <w:rPr>
      <w:b/>
      <w:bCs/>
      <w:i/>
      <w:iCs/>
      <w:color w:val="499BC9" w:themeColor="accent1"/>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9</Pages>
  <Words>990</Words>
  <Characters>5648</Characters>
  <Application>Microsoft Office Word</Application>
  <DocSecurity>0</DocSecurity>
  <Lines>47</Lines>
  <Paragraphs>13</Paragraphs>
  <ScaleCrop>false</ScaleCrop>
  <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16</cp:revision>
  <dcterms:created xsi:type="dcterms:W3CDTF">2018-08-27T06:03:00Z</dcterms:created>
  <dcterms:modified xsi:type="dcterms:W3CDTF">2018-08-28T02:48:00Z</dcterms:modified>
</cp:coreProperties>
</file>