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eastAsiaTheme="minorEastAsia"/>
          <w:lang w:val="en-US" w:eastAsia="zh-CN"/>
        </w:rPr>
      </w:pPr>
      <w:r>
        <w:rPr>
          <w:rFonts w:hint="eastAsia"/>
          <w:lang w:val="en-US" w:eastAsia="zh-CN"/>
        </w:rPr>
        <w:t>九月份非传统日主题是“我是勤劳的小星星”，我们一六班的孩子们用他们万能的手制作了各种各样可爱的动物笔筒，发挥了他们的创意，展示了他们的奇思妙想。还学会了很多技能，如：叠衣服，扫地，整理课桌等等。在活动中孩子们既动脑又动手，同时还学会了新本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D2B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QHF</dc:creator>
  <cp:lastModifiedBy>QHF</cp:lastModifiedBy>
  <dcterms:modified xsi:type="dcterms:W3CDTF">2015-09-29T12:23:50Z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2052-10.1.0.5251</vt:lpwstr>
  </property>
</Properties>
</file>