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A0" w:rsidRPr="00B46EBD" w:rsidRDefault="00B46EBD" w:rsidP="00B46EBD">
      <w:pPr>
        <w:jc w:val="center"/>
        <w:rPr>
          <w:rFonts w:hint="eastAsia"/>
          <w:b/>
          <w:sz w:val="28"/>
          <w:szCs w:val="28"/>
        </w:rPr>
      </w:pPr>
      <w:r w:rsidRPr="00B46EBD">
        <w:rPr>
          <w:b/>
          <w:sz w:val="28"/>
          <w:szCs w:val="28"/>
        </w:rPr>
        <w:t>五月班队评课稿</w:t>
      </w:r>
    </w:p>
    <w:p w:rsidR="00B46EBD" w:rsidRDefault="00B46EBD" w:rsidP="00B46EBD">
      <w:pPr>
        <w:ind w:firstLineChars="300" w:firstLine="840"/>
        <w:rPr>
          <w:rFonts w:hint="eastAsia"/>
          <w:sz w:val="28"/>
          <w:szCs w:val="28"/>
        </w:rPr>
      </w:pPr>
      <w:r w:rsidRPr="00B46EBD">
        <w:rPr>
          <w:rFonts w:hint="eastAsia"/>
          <w:sz w:val="28"/>
          <w:szCs w:val="28"/>
        </w:rPr>
        <w:t>今天有幸聆听了李雯和曹俊两位年轻老师的班队课，感受到了浓浓的迎六一，庆六一的氛围，这是两节活动策划课，</w:t>
      </w:r>
      <w:r>
        <w:rPr>
          <w:rFonts w:hint="eastAsia"/>
          <w:sz w:val="28"/>
          <w:szCs w:val="28"/>
        </w:rPr>
        <w:t>上得都非常精彩。</w:t>
      </w:r>
    </w:p>
    <w:p w:rsidR="00B46EBD" w:rsidRDefault="00B46EBD" w:rsidP="00B46EBD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我重点评一下李雯老师的课。</w:t>
      </w:r>
    </w:p>
    <w:p w:rsidR="00B46EBD" w:rsidRPr="00B46EBD" w:rsidRDefault="00B46EBD" w:rsidP="00B46EBD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B46EBD">
        <w:rPr>
          <w:rFonts w:hint="eastAsia"/>
          <w:sz w:val="28"/>
          <w:szCs w:val="28"/>
        </w:rPr>
        <w:t>活动紧扣六一主题，符合学生的年龄特点。学生是整个活动的主人，在活动中学生施展自己的才华，把课堂变成自己的舞台，在课堂中绽放生命的光彩。学生们表现出了自信、大方，有想法，敢于创新，勇于实践。我们的节日我做主，我的六一我做主。</w:t>
      </w:r>
    </w:p>
    <w:p w:rsidR="00B46EBD" w:rsidRDefault="00B46EBD" w:rsidP="00B46EBD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学生参与热情度高，热情高涨，聚焦资源，放大细节。教师课前准备充分，及时总结并放大资源</w:t>
      </w:r>
      <w:r w:rsidR="00E67793">
        <w:rPr>
          <w:rFonts w:hint="eastAsia"/>
          <w:sz w:val="28"/>
          <w:szCs w:val="28"/>
        </w:rPr>
        <w:t>，提醒学生关注细节，教师适时地介入到整节课中，是课堂中的首席，对学生起到了很好的引领作用。</w:t>
      </w:r>
    </w:p>
    <w:p w:rsidR="00E67793" w:rsidRPr="00B46EBD" w:rsidRDefault="00E67793" w:rsidP="00B46E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课堂上很多可以生成的资源被忽略了，尤其是数学组上台时，游戏介绍的资料感很强，数独、三阶方可能许多学生都没有听懂，这时候如果教师追问：听懂了吗？谁可以用自己的话再来介绍一下？类似这样的追问可以增加互动性。</w:t>
      </w:r>
      <w:bookmarkStart w:id="0" w:name="_GoBack"/>
      <w:bookmarkEnd w:id="0"/>
    </w:p>
    <w:sectPr w:rsidR="00E67793" w:rsidRPr="00B4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221B"/>
    <w:multiLevelType w:val="hybridMultilevel"/>
    <w:tmpl w:val="988849AA"/>
    <w:lvl w:ilvl="0" w:tplc="948C27CE">
      <w:start w:val="1"/>
      <w:numFmt w:val="japaneseCounting"/>
      <w:lvlText w:val="%1、"/>
      <w:lvlJc w:val="left"/>
      <w:pPr>
        <w:ind w:left="222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BD"/>
    <w:rsid w:val="00B46EBD"/>
    <w:rsid w:val="00DC09A0"/>
    <w:rsid w:val="00E6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DFF4AB-F2C1-4BB6-87BB-0BF524F3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2018-05-29T08:03:00Z</dcterms:created>
  <dcterms:modified xsi:type="dcterms:W3CDTF">2018-05-29T08:16:00Z</dcterms:modified>
</cp:coreProperties>
</file>