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vAlign w:val="top"/>
          </w:tcPr>
          <w:p>
            <w:pPr>
              <w:ind w:firstLine="562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1.认识scratch命令 并使用重复执行的简单的命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2.使用GIF 动态图片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vAlign w:val="top"/>
          </w:tcPr>
          <w:p>
            <w:pPr>
              <w:pStyle w:val="2"/>
              <w:rPr>
                <w:rStyle w:val="6"/>
                <w:b/>
                <w:bCs w:val="0"/>
              </w:rPr>
            </w:pPr>
            <w:bookmarkStart w:id="0" w:name="_Toc398989933"/>
            <w:bookmarkStart w:id="1" w:name="_Toc398973506"/>
            <w:r>
              <w:rPr>
                <w:rStyle w:val="6"/>
                <w:rFonts w:hint="eastAsia"/>
                <w:b/>
                <w:bCs w:val="0"/>
              </w:rPr>
              <w:t>第一节 懒懒的小猫</w:t>
            </w:r>
            <w:bookmarkEnd w:id="0"/>
            <w:bookmarkEnd w:id="1"/>
          </w:p>
          <w:p>
            <w:pPr>
              <w:ind w:firstLine="562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点名</w:t>
            </w:r>
          </w:p>
          <w:p>
            <w:pPr>
              <w:ind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一、课程介绍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们经常可以看到到各种各样的动画片，你们还记得什么动画片？让我们一起回忆下曾经看过动画片，有大闹天宫、喜洋洋和灰太狼、还有熊出没等等动画片，有没有想过自己做一个小小的动漫，那么今天我们就用scratch做一个动漫小猫。</w:t>
            </w:r>
          </w:p>
          <w:p>
            <w:pPr>
              <w:ind w:firstLine="480"/>
              <w:rPr>
                <w:color w:val="000000"/>
              </w:rPr>
            </w:pPr>
            <w:r>
              <w:rPr>
                <w:rFonts w:ascii="Calibri" w:hAnsi="Calibri" w:eastAsia="宋体"/>
                <w:kern w:val="2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1577340" cy="1137285"/>
                  <wp:effectExtent l="0" t="0" r="7620" b="571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/>
              <w:rPr>
                <w:color w:val="000000"/>
              </w:rPr>
            </w:pPr>
          </w:p>
          <w:p>
            <w:pPr>
              <w:ind w:firstLine="562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课程设计过程</w:t>
            </w:r>
          </w:p>
          <w:p>
            <w:pPr>
              <w:ind w:firstLine="280" w:firstLineChars="1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首先把桌面上的scratch软件点开，使用我们准备好的GIF动态小猫图。点开scratch脚本区域然后我们直接把桌面上的GIF动图拖到scratch的造型里，在等待1秒时间，scratch会自动GIF动态图片分解成多个造型（如图1），在把scratch自带的造型两个小猫 删除掉 （如图二）</w:t>
            </w:r>
          </w:p>
          <w:p>
            <w:pPr>
              <w:ind w:firstLine="480"/>
            </w:pPr>
            <w:r>
              <w:rPr>
                <w:rFonts w:ascii="Calibri" w:hAnsi="Calibri" w:eastAsia="宋体"/>
                <w:kern w:val="2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1420495" cy="2532380"/>
                  <wp:effectExtent l="0" t="0" r="12065" b="1270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253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ascii="Calibri" w:hAnsi="Calibri" w:eastAsia="宋体"/>
                <w:kern w:val="2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2074545" cy="2501265"/>
                  <wp:effectExtent l="0" t="0" r="13335" b="1333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2501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/>
              <w:rPr>
                <w:color w:val="000000"/>
              </w:rPr>
            </w:pPr>
            <w:r>
              <w:rPr>
                <w:rFonts w:hint="eastAsia"/>
              </w:rPr>
              <w:t xml:space="preserve">       （图一）                              （图二）</w:t>
            </w:r>
          </w:p>
          <w:p>
            <w:pPr>
              <w:ind w:firstLine="562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8"/>
                <w:szCs w:val="28"/>
              </w:rPr>
              <w:t>、脚本制作</w:t>
            </w:r>
          </w:p>
          <w:p>
            <w:pPr>
              <w:ind w:firstLine="420" w:firstLineChars="15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我们一起先了解下动画的原理是什么，其实动画的原理，就是运用视觉暂留现象，快速切换图像，产生动画效果。我们可以使用流程图来整理思路，看看哪些程序积木让小猫动起来的。</w:t>
            </w:r>
          </w:p>
          <w:p>
            <w:pPr>
              <w:ind w:firstLine="480"/>
              <w:rPr>
                <w:bCs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动画小猫的流程图吧</w:t>
            </w:r>
          </w:p>
          <w:p>
            <w:pPr>
              <w:ind w:firstLine="480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bCs/>
                <w:kern w:val="2"/>
                <w:sz w:val="24"/>
                <w:szCs w:val="21"/>
                <w:lang w:val="en-US" w:eastAsia="zh-CN" w:bidi="ar-SA"/>
              </w:rPr>
              <w:drawing>
                <wp:inline distT="0" distB="0" distL="114300" distR="114300">
                  <wp:extent cx="3831590" cy="2626360"/>
                  <wp:effectExtent l="0" t="0" r="8890" b="1016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590" cy="262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/>
              <w:rPr>
                <w:rFonts w:hint="eastAsia"/>
                <w:bCs/>
                <w:szCs w:val="21"/>
              </w:rPr>
            </w:pPr>
          </w:p>
          <w:p>
            <w:pPr>
              <w:ind w:firstLine="48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首先我们要放一个</w:t>
            </w:r>
            <w:r>
              <w:rPr>
                <w:rFonts w:hint="eastAsia" w:ascii="Calibri" w:hAnsi="Calibri" w:eastAsia="宋体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062990" cy="321310"/>
                  <wp:effectExtent l="0" t="0" r="3810" b="1397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28"/>
                <w:szCs w:val="28"/>
              </w:rPr>
              <w:t>这个程序积木，怎么样才能让我们的造型动起来，那么我们就可以直接的添加下一个造型的程序积木</w:t>
            </w:r>
            <w:r>
              <w:rPr>
                <w:rFonts w:hint="eastAsia" w:ascii="Calibri" w:hAnsi="Calibri" w:eastAsia="宋体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988695" cy="271780"/>
                  <wp:effectExtent l="0" t="0" r="1905" b="254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28"/>
                <w:szCs w:val="28"/>
              </w:rPr>
              <w:t>，再点击一下绿旗，看看有没有什么问题，是不是现在整体的舞台画面只会动一下呢？如果只动一下的话，那让我们在增加一个重复执行的程序积木</w:t>
            </w:r>
            <w:r>
              <w:rPr>
                <w:rFonts w:hint="eastAsia" w:ascii="Calibri" w:hAnsi="Calibri" w:eastAsia="宋体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840105" cy="592455"/>
                  <wp:effectExtent l="0" t="0" r="13335" b="190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28"/>
                <w:szCs w:val="28"/>
              </w:rPr>
              <w:t xml:space="preserve">  看看效果会是什么样子的？ 如果要是动画要是播放的太快了，那我就加入等待程序积木</w:t>
            </w:r>
            <w:r>
              <w:rPr>
                <w:rFonts w:hint="eastAsia" w:ascii="Calibri" w:hAnsi="Calibri" w:eastAsia="宋体"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939165" cy="321310"/>
                  <wp:effectExtent l="0" t="0" r="5715" b="13970"/>
                  <wp:docPr id="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28"/>
                <w:szCs w:val="28"/>
              </w:rPr>
              <w:t xml:space="preserve"> 放在下一个造型下面。可以等待的时间是自己可以调动的，这次再运行一次，看看是不是你想要的效果</w:t>
            </w:r>
          </w:p>
          <w:p>
            <w:pPr>
              <w:ind w:firstLine="643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507490" cy="864870"/>
                  <wp:effectExtent l="0" t="0" r="1270" b="381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（最终的程序积木）</w:t>
            </w:r>
          </w:p>
          <w:p>
            <w:pPr>
              <w:ind w:firstLine="562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8"/>
                <w:szCs w:val="28"/>
              </w:rPr>
              <w:t>、课程延伸</w:t>
            </w:r>
          </w:p>
          <w:p>
            <w:pPr>
              <w:ind w:firstLine="280" w:firstLineChars="1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现在就让我们发挥想象自己去尝试做一下不同的角色造型吧，我们也可以在网上搜索GIF动态图，自己也做一个属于自己的动画吧。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vAlign w:val="top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firstLine="48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让学生掌握改变角色的颜色；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firstLine="48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清楚角色面向的角度问题；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firstLine="48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熟悉随机数字的运用。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vAlign w:val="top"/>
          </w:tcPr>
          <w:p>
            <w:pPr>
              <w:numPr>
                <w:ilvl w:val="0"/>
                <w:numId w:val="0"/>
              </w:numPr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  <w:bookmarkStart w:id="2" w:name="_Toc398973507"/>
            <w:bookmarkStart w:id="3" w:name="_Toc398989934"/>
            <w:r>
              <w:rPr>
                <w:rFonts w:hint="eastAsia"/>
                <w:b/>
                <w:sz w:val="32"/>
                <w:szCs w:val="32"/>
              </w:rPr>
              <w:t>第二节 热闹的海底世界</w:t>
            </w:r>
            <w:bookmarkEnd w:id="2"/>
            <w:bookmarkEnd w:id="3"/>
          </w:p>
          <w:p>
            <w:pPr>
              <w:numPr>
                <w:ilvl w:val="0"/>
                <w:numId w:val="0"/>
              </w:numPr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点名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spacing w:line="360" w:lineRule="auto"/>
              <w:ind w:firstLine="562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课程背景</w:t>
            </w:r>
          </w:p>
          <w:p>
            <w:pPr>
              <w:spacing w:line="360" w:lineRule="auto"/>
              <w:ind w:firstLine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在蔚蓝海洋的深处，是海地动物的乐园，在这里，各种鱼儿愉快地玩耍，自由自在，寂静的海底因此也变得热闹了！小朋友们，快来看看这个热闹的海底吧！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firstLine="562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课程制作过程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firstLine="482" w:firstLineChars="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造型设计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1005840</wp:posOffset>
                  </wp:positionV>
                  <wp:extent cx="1884680" cy="704215"/>
                  <wp:effectExtent l="0" t="0" r="5080" b="12065"/>
                  <wp:wrapSquare wrapText="bothSides"/>
                  <wp:docPr id="5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本课主要学习角色的颜色特效以及面向角度问题，在本课中，舞台以及角色的造型并没有过多要求。首先，舞台我们只要导入一个海底的背景就可以了，不需要再对这个背景进行造型设计。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角色造型，本课中我们选取了多个角色，到每个角色的造型都没有太多要求，我们只要在软件自带的文件夹中选取合适的角色就行，然后，有些角色可能需要调整大小，我们通过舞台上方的四个按钮进行调整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033780" cy="307340"/>
                  <wp:effectExtent l="0" t="0" r="2540" b="1270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。此外，在本课中，我们要求的是角色左右反弹，我们需要在脚本区上方的旋转按钮区进行设定，把角色设置成只允许左右旋转，这样就不会出现鱼翻白肚的情况。</w:t>
            </w: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212850" cy="705485"/>
                  <wp:effectExtent l="0" t="0" r="6350" b="10795"/>
                  <wp:docPr id="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firstLine="482" w:firstLineChars="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386080</wp:posOffset>
                  </wp:positionV>
                  <wp:extent cx="2362200" cy="1905000"/>
                  <wp:effectExtent l="0" t="0" r="0" b="0"/>
                  <wp:wrapSquare wrapText="bothSides"/>
                  <wp:docPr id="1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脚本设计</w:t>
            </w:r>
          </w:p>
          <w:p>
            <w:pPr>
              <w:ind w:firstLine="281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舞台脚本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本课中，由于没有太多复杂的动作，因此，课程的脚本也比较简单 。舞台可以不添加任何脚本，也可以添加一些音效进去。</w:t>
            </w:r>
          </w:p>
          <w:p>
            <w:pPr>
              <w:ind w:firstLine="281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角色脚本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在本课课程中，一共有7个角色，但我们要设计的脚本就一个，因为这7个角色的脚本都是一样的。7个角色早海底自由地游动，时快时慢，忽上忽下，而且，角色的颜色还不停的变化着，他们的脚本可以这样编辑（以角色1为例）</w:t>
            </w:r>
          </w:p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首先，海底的鱼儿出现在任意一个位置</w:t>
            </w:r>
          </w:p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4392930" cy="705485"/>
                  <wp:effectExtent l="0" t="0" r="11430" b="10795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93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鱼儿出现后，开始朝一个方向游动。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365375" cy="317500"/>
                  <wp:effectExtent l="0" t="0" r="12065" b="2540"/>
                  <wp:docPr id="1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7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（为了让鱼儿游动不会相互干扰、出现重叠的现象，我们对鱼儿的面向方向进行不确定设定，就是尽量让鱼儿朝着不同的方向开始游动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）鱼儿游动后碰到边缘就反弹回来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196465" cy="517525"/>
                  <wp:effectExtent l="0" t="0" r="13335" b="635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然后，我们再给鱼儿加上颜色特效，加这个特效的时候，为了防止鱼儿的颜色变化一样，也设置成随机的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713355" cy="317500"/>
                  <wp:effectExtent l="0" t="0" r="14605" b="2540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3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。这样，我们再加上重复指令，我们就可以让鱼儿在海底不停地游动了。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3798570" cy="2513330"/>
                  <wp:effectExtent l="0" t="0" r="11430" b="127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570" cy="251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课程延伸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课程比较简单，主要设计了鱼儿的游动以及颜色变化。在这个可乘的脚本中，我们会发现用了很多随机数字指令，其实，在脚本设计过程中，我们为了得到随即效果，我们经常会用到这个指令。在以后的课程中，我们还会接触到这个指令，想一想，这个指令还有什么个人能够夺得用途吗？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课程练习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制作一个课程，要求有角色颜色变化以及各个方向的移动。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尝试练习使用随机数字指令。</w:t>
            </w:r>
          </w:p>
          <w:p>
            <w:pPr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</w:pP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  <w:b/>
          <w:sz w:val="32"/>
          <w:szCs w:val="32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103"/>
    <w:multiLevelType w:val="multilevel"/>
    <w:tmpl w:val="03B32103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>
    <w:nsid w:val="076F6535"/>
    <w:multiLevelType w:val="multilevel"/>
    <w:tmpl w:val="076F6535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2">
    <w:nsid w:val="66EA7A07"/>
    <w:multiLevelType w:val="multilevel"/>
    <w:tmpl w:val="66EA7A0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CB0B7F"/>
    <w:multiLevelType w:val="multilevel"/>
    <w:tmpl w:val="73CB0B7F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502D"/>
    <w:rsid w:val="634A50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56" w:beforeLines="50" w:after="156" w:afterLines="50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4"/>
    <w:link w:val="3"/>
    <w:qFormat/>
    <w:uiPriority w:val="9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2018-09-01T07:17:00Z</dcterms:created>
  <dc:creator>小陈1406888913</dc:creator>
  <cp:lastModifiedBy>小陈1406888913</cp:lastModifiedBy>
  <dcterms:modified xsi:type="dcterms:W3CDTF">2018-09-01T07:17:56Z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