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0C75" w:rsidRPr="00EA6329" w:rsidRDefault="00580C75" w:rsidP="00580C75">
      <w:pPr>
        <w:jc w:val="center"/>
        <w:rPr>
          <w:rFonts w:hint="eastAsia"/>
          <w:b/>
          <w:sz w:val="24"/>
          <w:szCs w:val="24"/>
        </w:rPr>
      </w:pPr>
      <w:r w:rsidRPr="00EA6329">
        <w:rPr>
          <w:rFonts w:hint="eastAsia"/>
          <w:b/>
          <w:sz w:val="24"/>
          <w:szCs w:val="24"/>
        </w:rPr>
        <w:t>激情飞扬，快乐起航！</w:t>
      </w:r>
    </w:p>
    <w:p w:rsidR="00A45DCE" w:rsidRPr="00EA6329" w:rsidRDefault="00580C75" w:rsidP="00580C75">
      <w:pPr>
        <w:jc w:val="center"/>
        <w:rPr>
          <w:sz w:val="24"/>
          <w:szCs w:val="24"/>
        </w:rPr>
      </w:pPr>
      <w:r w:rsidRPr="00EA6329">
        <w:rPr>
          <w:rFonts w:hint="eastAsia"/>
          <w:sz w:val="24"/>
          <w:szCs w:val="24"/>
        </w:rPr>
        <w:t xml:space="preserve">                           </w:t>
      </w:r>
      <w:r w:rsidRPr="00EA6329">
        <w:rPr>
          <w:rFonts w:hint="eastAsia"/>
          <w:sz w:val="24"/>
          <w:szCs w:val="24"/>
        </w:rPr>
        <w:t>——</w:t>
      </w:r>
      <w:r w:rsidR="00FA3DDA" w:rsidRPr="00EA6329">
        <w:rPr>
          <w:rFonts w:hint="eastAsia"/>
          <w:sz w:val="24"/>
          <w:szCs w:val="24"/>
        </w:rPr>
        <w:t>五</w:t>
      </w:r>
      <w:r w:rsidR="00FA3DDA" w:rsidRPr="00EA6329">
        <w:rPr>
          <w:rFonts w:hint="eastAsia"/>
          <w:sz w:val="24"/>
          <w:szCs w:val="24"/>
        </w:rPr>
        <w:t>年级开学课程实施方案</w:t>
      </w:r>
    </w:p>
    <w:p w:rsidR="00A45DCE" w:rsidRPr="00EA6329" w:rsidRDefault="00FA3DDA" w:rsidP="004B5C16">
      <w:pPr>
        <w:rPr>
          <w:sz w:val="24"/>
          <w:szCs w:val="24"/>
        </w:rPr>
      </w:pPr>
      <w:r w:rsidRPr="00EA6329">
        <w:rPr>
          <w:rFonts w:hint="eastAsia"/>
          <w:sz w:val="24"/>
          <w:szCs w:val="24"/>
        </w:rPr>
        <w:t>一</w:t>
      </w:r>
      <w:r w:rsidRPr="00EA6329">
        <w:rPr>
          <w:rFonts w:hint="eastAsia"/>
          <w:sz w:val="24"/>
          <w:szCs w:val="24"/>
        </w:rPr>
        <w:t>、实施背景</w:t>
      </w:r>
    </w:p>
    <w:p w:rsidR="00A45DCE" w:rsidRPr="00EA6329" w:rsidRDefault="000A2B18" w:rsidP="00580C75">
      <w:pPr>
        <w:ind w:firstLineChars="200" w:firstLine="480"/>
        <w:rPr>
          <w:sz w:val="24"/>
          <w:szCs w:val="24"/>
        </w:rPr>
      </w:pPr>
      <w:r w:rsidRPr="00EA6329">
        <w:rPr>
          <w:rFonts w:hint="eastAsia"/>
          <w:sz w:val="24"/>
          <w:szCs w:val="24"/>
        </w:rPr>
        <w:t>新春已过，愉快祥和的假期随之结束，</w:t>
      </w:r>
      <w:r w:rsidR="004B5C16" w:rsidRPr="00EA6329">
        <w:rPr>
          <w:rFonts w:hint="eastAsia"/>
          <w:sz w:val="24"/>
          <w:szCs w:val="24"/>
        </w:rPr>
        <w:t>同学们在丰富的活动中度过一个难忘而充实的寒假。</w:t>
      </w:r>
      <w:r w:rsidRPr="00EA6329">
        <w:rPr>
          <w:rFonts w:hint="eastAsia"/>
          <w:sz w:val="24"/>
          <w:szCs w:val="24"/>
        </w:rPr>
        <w:t>带着新春的喜悦，满怀新的希望，我们又迎来了新的学期</w:t>
      </w:r>
      <w:r w:rsidR="004B5C16" w:rsidRPr="00EA6329">
        <w:rPr>
          <w:rFonts w:hint="eastAsia"/>
          <w:sz w:val="24"/>
          <w:szCs w:val="24"/>
        </w:rPr>
        <w:t>。假期中，学生工作处为同学们制定了一份丰富的“营养大餐”，</w:t>
      </w:r>
      <w:r w:rsidR="006B0606" w:rsidRPr="00EA6329">
        <w:rPr>
          <w:rFonts w:hint="eastAsia"/>
          <w:sz w:val="24"/>
          <w:szCs w:val="24"/>
        </w:rPr>
        <w:t>各班班主任</w:t>
      </w:r>
      <w:r w:rsidR="004B5C16" w:rsidRPr="00EA6329">
        <w:rPr>
          <w:rFonts w:hint="eastAsia"/>
          <w:sz w:val="24"/>
          <w:szCs w:val="24"/>
        </w:rPr>
        <w:t>根据每班自身特点，学生特点，进行</w:t>
      </w:r>
      <w:r w:rsidR="00580C75" w:rsidRPr="00EA6329">
        <w:rPr>
          <w:rFonts w:hint="eastAsia"/>
          <w:sz w:val="24"/>
          <w:szCs w:val="24"/>
        </w:rPr>
        <w:t>了</w:t>
      </w:r>
      <w:r w:rsidR="004B5C16" w:rsidRPr="00EA6329">
        <w:rPr>
          <w:rFonts w:hint="eastAsia"/>
          <w:sz w:val="24"/>
          <w:szCs w:val="24"/>
        </w:rPr>
        <w:t>活动安排</w:t>
      </w:r>
      <w:r w:rsidR="00580C75" w:rsidRPr="00EA6329">
        <w:rPr>
          <w:rFonts w:hint="eastAsia"/>
          <w:sz w:val="24"/>
          <w:szCs w:val="24"/>
        </w:rPr>
        <w:t>，</w:t>
      </w:r>
      <w:r w:rsidR="006B0606" w:rsidRPr="00EA6329">
        <w:rPr>
          <w:rFonts w:hint="eastAsia"/>
          <w:sz w:val="24"/>
          <w:szCs w:val="24"/>
        </w:rPr>
        <w:t>活动内容丰富，形式灵活多样。</w:t>
      </w:r>
      <w:r w:rsidR="00FA3DDA" w:rsidRPr="00EA6329">
        <w:rPr>
          <w:rFonts w:hint="eastAsia"/>
          <w:sz w:val="24"/>
          <w:szCs w:val="24"/>
        </w:rPr>
        <w:t>新学期伊始，</w:t>
      </w:r>
      <w:r w:rsidR="00580C75" w:rsidRPr="00EA6329">
        <w:rPr>
          <w:rFonts w:hint="eastAsia"/>
          <w:sz w:val="24"/>
          <w:szCs w:val="24"/>
        </w:rPr>
        <w:t>我们年级组将以“激情飞扬，快乐起航”为主题，让他们利用开学</w:t>
      </w:r>
      <w:r w:rsidR="00A4360C" w:rsidRPr="00EA6329">
        <w:rPr>
          <w:rFonts w:hint="eastAsia"/>
          <w:sz w:val="24"/>
          <w:szCs w:val="24"/>
        </w:rPr>
        <w:t>第一天</w:t>
      </w:r>
      <w:r w:rsidR="00FA3DDA" w:rsidRPr="00EA6329">
        <w:rPr>
          <w:rFonts w:hint="eastAsia"/>
          <w:sz w:val="24"/>
          <w:szCs w:val="24"/>
        </w:rPr>
        <w:t>，在班级、年级组以及校级层面来展示和汇报假期的收获，让他们在汇报中锻炼自己，自信大方地展示自己。</w:t>
      </w:r>
    </w:p>
    <w:p w:rsidR="00A45DCE" w:rsidRPr="00EA6329" w:rsidRDefault="00FA3DDA">
      <w:pPr>
        <w:rPr>
          <w:sz w:val="24"/>
          <w:szCs w:val="24"/>
        </w:rPr>
      </w:pPr>
      <w:r w:rsidRPr="00EA6329">
        <w:rPr>
          <w:rFonts w:hint="eastAsia"/>
          <w:b/>
          <w:sz w:val="24"/>
          <w:szCs w:val="24"/>
        </w:rPr>
        <w:t>二、实施目标</w:t>
      </w:r>
      <w:r w:rsidRPr="00EA6329">
        <w:rPr>
          <w:rFonts w:hint="eastAsia"/>
          <w:sz w:val="24"/>
          <w:szCs w:val="24"/>
        </w:rPr>
        <w:t>。</w:t>
      </w:r>
    </w:p>
    <w:p w:rsidR="00EA6329" w:rsidRPr="00EA6329" w:rsidRDefault="00FA3DDA">
      <w:pPr>
        <w:ind w:firstLine="480"/>
        <w:rPr>
          <w:rFonts w:hint="eastAsia"/>
          <w:sz w:val="24"/>
          <w:szCs w:val="24"/>
        </w:rPr>
      </w:pPr>
      <w:r w:rsidRPr="00EA6329">
        <w:rPr>
          <w:rFonts w:hint="eastAsia"/>
          <w:sz w:val="24"/>
          <w:szCs w:val="24"/>
        </w:rPr>
        <w:t>1</w:t>
      </w:r>
      <w:r w:rsidRPr="00EA6329">
        <w:rPr>
          <w:rFonts w:hint="eastAsia"/>
          <w:sz w:val="24"/>
          <w:szCs w:val="24"/>
        </w:rPr>
        <w:t>、</w:t>
      </w:r>
      <w:r w:rsidR="00EA6329" w:rsidRPr="00EA6329">
        <w:rPr>
          <w:rFonts w:hint="eastAsia"/>
          <w:sz w:val="24"/>
          <w:szCs w:val="24"/>
        </w:rPr>
        <w:t>深入了解中国的传统节日——春节、元宵节，感受传统文化的魅力；</w:t>
      </w:r>
    </w:p>
    <w:p w:rsidR="00A45DCE" w:rsidRPr="00EA6329" w:rsidRDefault="00EA6329">
      <w:pPr>
        <w:ind w:firstLine="480"/>
        <w:rPr>
          <w:rFonts w:ascii="宋体" w:hAnsi="宋体"/>
          <w:sz w:val="24"/>
          <w:szCs w:val="24"/>
        </w:rPr>
      </w:pPr>
      <w:r w:rsidRPr="00EA6329">
        <w:rPr>
          <w:rFonts w:ascii="宋体" w:hAnsi="宋体" w:hint="eastAsia"/>
          <w:sz w:val="24"/>
          <w:szCs w:val="24"/>
        </w:rPr>
        <w:t>2、</w:t>
      </w:r>
      <w:r w:rsidR="00FA3DDA" w:rsidRPr="00EA6329">
        <w:rPr>
          <w:rFonts w:ascii="宋体" w:hAnsi="宋体" w:hint="eastAsia"/>
          <w:sz w:val="24"/>
          <w:szCs w:val="24"/>
        </w:rPr>
        <w:t>通过各种形式的活动，</w:t>
      </w:r>
      <w:r w:rsidR="00FA3DDA" w:rsidRPr="00EA6329">
        <w:rPr>
          <w:rFonts w:ascii="Arial" w:eastAsia="宋体" w:hAnsi="Arial" w:cs="Arial" w:hint="eastAsia"/>
          <w:sz w:val="24"/>
          <w:szCs w:val="24"/>
          <w:shd w:val="clear" w:color="auto" w:fill="FFFFFF"/>
        </w:rPr>
        <w:t>营造浓厚的开学气氛</w:t>
      </w:r>
      <w:r w:rsidR="004B5C16" w:rsidRPr="00EA6329">
        <w:rPr>
          <w:rFonts w:ascii="宋体" w:hAnsi="宋体" w:hint="eastAsia"/>
          <w:sz w:val="24"/>
          <w:szCs w:val="24"/>
        </w:rPr>
        <w:t>，小伙伴们一起回首寒</w:t>
      </w:r>
      <w:r w:rsidR="00FA3DDA" w:rsidRPr="00EA6329">
        <w:rPr>
          <w:rFonts w:ascii="宋体" w:hAnsi="宋体" w:hint="eastAsia"/>
          <w:sz w:val="24"/>
          <w:szCs w:val="24"/>
        </w:rPr>
        <w:t>假生活，在互动中分享，培养学生的表达、交往、动手能力和自信大方的品质。</w:t>
      </w:r>
    </w:p>
    <w:p w:rsidR="00A45DCE" w:rsidRPr="00EA6329" w:rsidRDefault="00EA6329">
      <w:pPr>
        <w:ind w:firstLine="480"/>
        <w:rPr>
          <w:sz w:val="24"/>
          <w:szCs w:val="24"/>
        </w:rPr>
      </w:pPr>
      <w:r w:rsidRPr="00EA6329">
        <w:rPr>
          <w:rFonts w:hint="eastAsia"/>
          <w:sz w:val="24"/>
          <w:szCs w:val="24"/>
        </w:rPr>
        <w:t>3</w:t>
      </w:r>
      <w:r w:rsidR="00FA3DDA" w:rsidRPr="00EA6329">
        <w:rPr>
          <w:rFonts w:hint="eastAsia"/>
          <w:sz w:val="24"/>
          <w:szCs w:val="24"/>
        </w:rPr>
        <w:t>、</w:t>
      </w:r>
      <w:r w:rsidRPr="00EA6329">
        <w:rPr>
          <w:rFonts w:hint="eastAsia"/>
          <w:sz w:val="24"/>
          <w:szCs w:val="24"/>
        </w:rPr>
        <w:t>在活动中学会欣赏，学会鼓励，学会有礼貌地点赞，多看同伴的优点，</w:t>
      </w:r>
      <w:r w:rsidR="00FA3DDA" w:rsidRPr="00EA6329">
        <w:rPr>
          <w:rFonts w:hint="eastAsia"/>
          <w:sz w:val="24"/>
          <w:szCs w:val="24"/>
        </w:rPr>
        <w:t>建立良好的伙伴关系。</w:t>
      </w:r>
    </w:p>
    <w:p w:rsidR="00A4360C" w:rsidRPr="00EA6329" w:rsidRDefault="00EA6329" w:rsidP="00A4360C">
      <w:pPr>
        <w:ind w:firstLine="480"/>
        <w:rPr>
          <w:rFonts w:hint="eastAsia"/>
          <w:sz w:val="24"/>
          <w:szCs w:val="24"/>
        </w:rPr>
      </w:pPr>
      <w:r w:rsidRPr="00EA6329">
        <w:rPr>
          <w:rFonts w:hint="eastAsia"/>
          <w:sz w:val="24"/>
          <w:szCs w:val="24"/>
        </w:rPr>
        <w:t>4</w:t>
      </w:r>
      <w:r w:rsidR="00FA3DDA" w:rsidRPr="00EA6329">
        <w:rPr>
          <w:rFonts w:hint="eastAsia"/>
          <w:sz w:val="24"/>
          <w:szCs w:val="24"/>
        </w:rPr>
        <w:t>、通过活动，</w:t>
      </w:r>
      <w:bookmarkStart w:id="0" w:name="_GoBack"/>
      <w:bookmarkEnd w:id="0"/>
      <w:r w:rsidR="00FA3DDA" w:rsidRPr="00EA6329">
        <w:rPr>
          <w:rFonts w:ascii="Arial" w:eastAsia="宋体" w:hAnsi="Arial" w:cs="Arial" w:hint="eastAsia"/>
          <w:sz w:val="24"/>
          <w:szCs w:val="24"/>
          <w:shd w:val="clear" w:color="auto" w:fill="FFFFFF"/>
        </w:rPr>
        <w:t>明确新学期的奋斗目标，并以此激励</w:t>
      </w:r>
      <w:r w:rsidR="00FA3DDA" w:rsidRPr="00EA6329">
        <w:rPr>
          <w:rFonts w:ascii="Arial" w:eastAsia="宋体" w:hAnsi="Arial" w:cs="Arial" w:hint="eastAsia"/>
          <w:sz w:val="24"/>
          <w:szCs w:val="24"/>
          <w:shd w:val="clear" w:color="auto" w:fill="FFFFFF"/>
        </w:rPr>
        <w:t>全年级</w:t>
      </w:r>
      <w:r w:rsidR="00FA3DDA" w:rsidRPr="00EA6329">
        <w:rPr>
          <w:rFonts w:ascii="Arial" w:eastAsia="宋体" w:hAnsi="Arial" w:cs="Arial" w:hint="eastAsia"/>
          <w:sz w:val="24"/>
          <w:szCs w:val="24"/>
          <w:shd w:val="clear" w:color="auto" w:fill="FFFFFF"/>
        </w:rPr>
        <w:t>师生</w:t>
      </w:r>
      <w:r w:rsidRPr="00EA6329">
        <w:rPr>
          <w:rFonts w:ascii="Arial" w:eastAsia="宋体" w:hAnsi="Arial" w:cs="Arial" w:hint="eastAsia"/>
          <w:sz w:val="24"/>
          <w:szCs w:val="24"/>
          <w:shd w:val="clear" w:color="auto" w:fill="FFFFFF"/>
        </w:rPr>
        <w:t>以饱满的激情</w:t>
      </w:r>
      <w:r w:rsidR="00FA3DDA" w:rsidRPr="00EA6329">
        <w:rPr>
          <w:rFonts w:ascii="Arial" w:eastAsia="宋体" w:hAnsi="Arial" w:cs="Arial" w:hint="eastAsia"/>
          <w:sz w:val="24"/>
          <w:szCs w:val="24"/>
          <w:shd w:val="clear" w:color="auto" w:fill="FFFFFF"/>
        </w:rPr>
        <w:t>投入新学期的工作和学习。</w:t>
      </w:r>
    </w:p>
    <w:p w:rsidR="00A45DCE" w:rsidRPr="00EA6329" w:rsidRDefault="00A4360C" w:rsidP="00A4360C">
      <w:pPr>
        <w:rPr>
          <w:sz w:val="24"/>
          <w:szCs w:val="24"/>
        </w:rPr>
      </w:pPr>
      <w:r w:rsidRPr="00EA6329">
        <w:rPr>
          <w:rFonts w:hint="eastAsia"/>
          <w:b/>
          <w:sz w:val="24"/>
          <w:szCs w:val="24"/>
        </w:rPr>
        <w:t>三</w:t>
      </w:r>
      <w:r w:rsidR="00FA3DDA" w:rsidRPr="00EA6329">
        <w:rPr>
          <w:rFonts w:hint="eastAsia"/>
          <w:b/>
          <w:sz w:val="24"/>
          <w:szCs w:val="24"/>
        </w:rPr>
        <w:t>、具体内容</w:t>
      </w:r>
    </w:p>
    <w:tbl>
      <w:tblPr>
        <w:tblStyle w:val="a5"/>
        <w:tblW w:w="8330" w:type="dxa"/>
        <w:tblLayout w:type="fixed"/>
        <w:tblLook w:val="04A0"/>
      </w:tblPr>
      <w:tblGrid>
        <w:gridCol w:w="1809"/>
        <w:gridCol w:w="4962"/>
        <w:gridCol w:w="1559"/>
      </w:tblGrid>
      <w:tr w:rsidR="00A45DCE" w:rsidRPr="00EA6329">
        <w:tc>
          <w:tcPr>
            <w:tcW w:w="1809" w:type="dxa"/>
            <w:vAlign w:val="center"/>
          </w:tcPr>
          <w:p w:rsidR="00A45DCE" w:rsidRPr="00EA6329" w:rsidRDefault="00FA3DDA">
            <w:pPr>
              <w:jc w:val="center"/>
              <w:rPr>
                <w:sz w:val="24"/>
                <w:szCs w:val="24"/>
              </w:rPr>
            </w:pPr>
            <w:r w:rsidRPr="00EA6329">
              <w:rPr>
                <w:rFonts w:hint="eastAsia"/>
                <w:sz w:val="24"/>
                <w:szCs w:val="24"/>
              </w:rPr>
              <w:t>时间</w:t>
            </w:r>
          </w:p>
        </w:tc>
        <w:tc>
          <w:tcPr>
            <w:tcW w:w="4962" w:type="dxa"/>
            <w:vAlign w:val="center"/>
          </w:tcPr>
          <w:p w:rsidR="00A45DCE" w:rsidRPr="00EA6329" w:rsidRDefault="00FA3DDA">
            <w:pPr>
              <w:jc w:val="center"/>
              <w:rPr>
                <w:sz w:val="24"/>
                <w:szCs w:val="24"/>
              </w:rPr>
            </w:pPr>
            <w:r w:rsidRPr="00EA6329">
              <w:rPr>
                <w:rFonts w:hint="eastAsia"/>
                <w:sz w:val="24"/>
                <w:szCs w:val="24"/>
              </w:rPr>
              <w:t>内容</w:t>
            </w:r>
          </w:p>
        </w:tc>
        <w:tc>
          <w:tcPr>
            <w:tcW w:w="1559" w:type="dxa"/>
            <w:vAlign w:val="center"/>
          </w:tcPr>
          <w:p w:rsidR="00A45DCE" w:rsidRPr="00EA6329" w:rsidRDefault="00FA3DDA">
            <w:pPr>
              <w:jc w:val="center"/>
              <w:rPr>
                <w:sz w:val="24"/>
                <w:szCs w:val="24"/>
              </w:rPr>
            </w:pPr>
            <w:r w:rsidRPr="00EA6329">
              <w:rPr>
                <w:rFonts w:hint="eastAsia"/>
                <w:sz w:val="24"/>
                <w:szCs w:val="24"/>
              </w:rPr>
              <w:t>负责人</w:t>
            </w:r>
          </w:p>
        </w:tc>
      </w:tr>
      <w:tr w:rsidR="00A45DCE" w:rsidRPr="00EA6329">
        <w:tc>
          <w:tcPr>
            <w:tcW w:w="1809" w:type="dxa"/>
            <w:vMerge w:val="restart"/>
            <w:vAlign w:val="center"/>
          </w:tcPr>
          <w:p w:rsidR="00A45DCE" w:rsidRPr="00EA6329" w:rsidRDefault="000A7E86">
            <w:pPr>
              <w:jc w:val="center"/>
              <w:rPr>
                <w:sz w:val="24"/>
                <w:szCs w:val="24"/>
              </w:rPr>
            </w:pPr>
            <w:r w:rsidRPr="00EA6329">
              <w:rPr>
                <w:rFonts w:hint="eastAsia"/>
                <w:sz w:val="24"/>
                <w:szCs w:val="24"/>
              </w:rPr>
              <w:t>2</w:t>
            </w:r>
            <w:r w:rsidR="00FA3DDA" w:rsidRPr="00EA6329">
              <w:rPr>
                <w:rFonts w:hint="eastAsia"/>
                <w:sz w:val="24"/>
                <w:szCs w:val="24"/>
              </w:rPr>
              <w:t>月</w:t>
            </w:r>
            <w:r w:rsidR="00FA3DDA" w:rsidRPr="00EA6329">
              <w:rPr>
                <w:rFonts w:hint="eastAsia"/>
                <w:sz w:val="24"/>
                <w:szCs w:val="24"/>
              </w:rPr>
              <w:t>1</w:t>
            </w:r>
            <w:r w:rsidRPr="00EA6329">
              <w:rPr>
                <w:rFonts w:hint="eastAsia"/>
                <w:sz w:val="24"/>
                <w:szCs w:val="24"/>
              </w:rPr>
              <w:t>3</w:t>
            </w:r>
            <w:r w:rsidR="00FA3DDA" w:rsidRPr="00EA6329">
              <w:rPr>
                <w:rFonts w:hint="eastAsia"/>
                <w:sz w:val="24"/>
                <w:szCs w:val="24"/>
              </w:rPr>
              <w:t>日上午</w:t>
            </w:r>
          </w:p>
          <w:p w:rsidR="00A45DCE" w:rsidRPr="00EA6329" w:rsidRDefault="00A45DCE">
            <w:pPr>
              <w:rPr>
                <w:sz w:val="24"/>
                <w:szCs w:val="24"/>
              </w:rPr>
            </w:pPr>
          </w:p>
        </w:tc>
        <w:tc>
          <w:tcPr>
            <w:tcW w:w="4962" w:type="dxa"/>
          </w:tcPr>
          <w:p w:rsidR="00A45DCE" w:rsidRPr="00EA6329" w:rsidRDefault="00FA3DDA">
            <w:pPr>
              <w:rPr>
                <w:sz w:val="24"/>
                <w:szCs w:val="24"/>
              </w:rPr>
            </w:pPr>
            <w:r w:rsidRPr="00EA6329">
              <w:rPr>
                <w:rFonts w:hint="eastAsia"/>
                <w:sz w:val="24"/>
                <w:szCs w:val="24"/>
              </w:rPr>
              <w:t>1</w:t>
            </w:r>
            <w:r w:rsidRPr="00EA6329">
              <w:rPr>
                <w:rFonts w:hint="eastAsia"/>
                <w:sz w:val="24"/>
                <w:szCs w:val="24"/>
              </w:rPr>
              <w:t>、参加新学期开学典礼</w:t>
            </w:r>
          </w:p>
        </w:tc>
        <w:tc>
          <w:tcPr>
            <w:tcW w:w="1559" w:type="dxa"/>
            <w:vAlign w:val="center"/>
          </w:tcPr>
          <w:p w:rsidR="00A45DCE" w:rsidRPr="00EA6329" w:rsidRDefault="00FA3DDA">
            <w:pPr>
              <w:jc w:val="center"/>
              <w:rPr>
                <w:sz w:val="24"/>
                <w:szCs w:val="24"/>
              </w:rPr>
            </w:pPr>
            <w:r w:rsidRPr="00EA6329">
              <w:rPr>
                <w:rFonts w:hint="eastAsia"/>
                <w:sz w:val="24"/>
                <w:szCs w:val="24"/>
              </w:rPr>
              <w:t>正副班主任</w:t>
            </w:r>
          </w:p>
        </w:tc>
      </w:tr>
      <w:tr w:rsidR="00A45DCE" w:rsidRPr="00EA6329">
        <w:tc>
          <w:tcPr>
            <w:tcW w:w="1809" w:type="dxa"/>
            <w:vMerge/>
            <w:vAlign w:val="center"/>
          </w:tcPr>
          <w:p w:rsidR="00A45DCE" w:rsidRPr="00EA6329" w:rsidRDefault="00A45DCE">
            <w:pPr>
              <w:jc w:val="center"/>
              <w:rPr>
                <w:sz w:val="24"/>
                <w:szCs w:val="24"/>
              </w:rPr>
            </w:pPr>
          </w:p>
        </w:tc>
        <w:tc>
          <w:tcPr>
            <w:tcW w:w="4962" w:type="dxa"/>
          </w:tcPr>
          <w:p w:rsidR="00A45DCE" w:rsidRPr="00EA6329" w:rsidRDefault="00FA3DDA" w:rsidP="00A4360C">
            <w:pPr>
              <w:rPr>
                <w:sz w:val="24"/>
                <w:szCs w:val="24"/>
              </w:rPr>
            </w:pPr>
            <w:r w:rsidRPr="00EA6329">
              <w:rPr>
                <w:rFonts w:hint="eastAsia"/>
                <w:sz w:val="24"/>
                <w:szCs w:val="24"/>
              </w:rPr>
              <w:t>2</w:t>
            </w:r>
            <w:r w:rsidRPr="00EA6329">
              <w:rPr>
                <w:rFonts w:hint="eastAsia"/>
                <w:sz w:val="24"/>
                <w:szCs w:val="24"/>
              </w:rPr>
              <w:t>、</w:t>
            </w:r>
            <w:r w:rsidRPr="00EA6329">
              <w:rPr>
                <w:rFonts w:hint="eastAsia"/>
                <w:sz w:val="24"/>
                <w:szCs w:val="24"/>
              </w:rPr>
              <w:t>各班</w:t>
            </w:r>
            <w:r w:rsidR="00A4360C" w:rsidRPr="00EA6329">
              <w:rPr>
                <w:rFonts w:hint="eastAsia"/>
                <w:sz w:val="24"/>
                <w:szCs w:val="24"/>
              </w:rPr>
              <w:t>进行寒假生活</w:t>
            </w:r>
            <w:r w:rsidRPr="00EA6329">
              <w:rPr>
                <w:rFonts w:hint="eastAsia"/>
                <w:sz w:val="24"/>
                <w:szCs w:val="24"/>
              </w:rPr>
              <w:t>汇报活动</w:t>
            </w:r>
            <w:r w:rsidR="00A4360C" w:rsidRPr="00EA6329">
              <w:rPr>
                <w:rFonts w:hint="eastAsia"/>
                <w:sz w:val="24"/>
                <w:szCs w:val="24"/>
              </w:rPr>
              <w:t>。包括交流读书心得、年俗分享、旅游所获、新技能展示……</w:t>
            </w:r>
            <w:r w:rsidRPr="00EA6329">
              <w:rPr>
                <w:rFonts w:hint="eastAsia"/>
                <w:sz w:val="24"/>
                <w:szCs w:val="24"/>
              </w:rPr>
              <w:t>（形式各班自定）</w:t>
            </w:r>
            <w:r w:rsidRPr="00EA6329">
              <w:rPr>
                <w:rFonts w:hint="eastAsia"/>
                <w:sz w:val="24"/>
                <w:szCs w:val="24"/>
              </w:rPr>
              <w:t>。</w:t>
            </w:r>
            <w:r w:rsidR="00D64F87" w:rsidRPr="00EA6329">
              <w:rPr>
                <w:rFonts w:hint="eastAsia"/>
                <w:sz w:val="24"/>
                <w:szCs w:val="24"/>
              </w:rPr>
              <w:t>评选出寒假读书之星、探究之星、学习之星。</w:t>
            </w:r>
          </w:p>
        </w:tc>
        <w:tc>
          <w:tcPr>
            <w:tcW w:w="1559" w:type="dxa"/>
            <w:vAlign w:val="center"/>
          </w:tcPr>
          <w:p w:rsidR="00A45DCE" w:rsidRPr="00EA6329" w:rsidRDefault="00FA3DDA">
            <w:pPr>
              <w:jc w:val="center"/>
              <w:rPr>
                <w:sz w:val="24"/>
                <w:szCs w:val="24"/>
              </w:rPr>
            </w:pPr>
            <w:r w:rsidRPr="00EA6329">
              <w:rPr>
                <w:rFonts w:hint="eastAsia"/>
                <w:sz w:val="24"/>
                <w:szCs w:val="24"/>
              </w:rPr>
              <w:t>语文老师</w:t>
            </w:r>
            <w:r w:rsidRPr="00EA6329">
              <w:rPr>
                <w:rFonts w:hint="eastAsia"/>
                <w:sz w:val="24"/>
                <w:szCs w:val="24"/>
              </w:rPr>
              <w:t>及班主任</w:t>
            </w:r>
          </w:p>
        </w:tc>
      </w:tr>
      <w:tr w:rsidR="00A45DCE" w:rsidRPr="00EA6329">
        <w:tc>
          <w:tcPr>
            <w:tcW w:w="1809" w:type="dxa"/>
            <w:vMerge/>
            <w:vAlign w:val="center"/>
          </w:tcPr>
          <w:p w:rsidR="00A45DCE" w:rsidRPr="00EA6329" w:rsidRDefault="00A45DCE">
            <w:pPr>
              <w:jc w:val="center"/>
              <w:rPr>
                <w:sz w:val="24"/>
                <w:szCs w:val="24"/>
              </w:rPr>
            </w:pPr>
          </w:p>
        </w:tc>
        <w:tc>
          <w:tcPr>
            <w:tcW w:w="4962" w:type="dxa"/>
          </w:tcPr>
          <w:p w:rsidR="00A45DCE" w:rsidRPr="00EA6329" w:rsidRDefault="00FA3DDA">
            <w:pPr>
              <w:rPr>
                <w:sz w:val="24"/>
                <w:szCs w:val="24"/>
              </w:rPr>
            </w:pPr>
            <w:r w:rsidRPr="00EA6329">
              <w:rPr>
                <w:rFonts w:hint="eastAsia"/>
                <w:sz w:val="24"/>
                <w:szCs w:val="24"/>
              </w:rPr>
              <w:t>3</w:t>
            </w:r>
            <w:r w:rsidRPr="00EA6329">
              <w:rPr>
                <w:rFonts w:hint="eastAsia"/>
                <w:sz w:val="24"/>
                <w:szCs w:val="24"/>
              </w:rPr>
              <w:t>、</w:t>
            </w:r>
            <w:r w:rsidR="00A4360C" w:rsidRPr="00EA6329">
              <w:rPr>
                <w:rFonts w:hint="eastAsia"/>
                <w:sz w:val="24"/>
                <w:szCs w:val="24"/>
              </w:rPr>
              <w:t>英语趣配音。</w:t>
            </w:r>
            <w:r w:rsidR="00D64F87" w:rsidRPr="00EA6329">
              <w:rPr>
                <w:rFonts w:hint="eastAsia"/>
                <w:sz w:val="24"/>
                <w:szCs w:val="24"/>
              </w:rPr>
              <w:t>评选出英语配音达人。</w:t>
            </w:r>
          </w:p>
        </w:tc>
        <w:tc>
          <w:tcPr>
            <w:tcW w:w="1559" w:type="dxa"/>
            <w:vAlign w:val="center"/>
          </w:tcPr>
          <w:p w:rsidR="00A45DCE" w:rsidRPr="00EA6329" w:rsidRDefault="00D64F87">
            <w:pPr>
              <w:rPr>
                <w:sz w:val="24"/>
                <w:szCs w:val="24"/>
              </w:rPr>
            </w:pPr>
            <w:r w:rsidRPr="00EA6329">
              <w:rPr>
                <w:rFonts w:hint="eastAsia"/>
                <w:sz w:val="24"/>
                <w:szCs w:val="24"/>
              </w:rPr>
              <w:t>英语老师</w:t>
            </w:r>
          </w:p>
        </w:tc>
      </w:tr>
      <w:tr w:rsidR="000A7E86" w:rsidRPr="00EA6329">
        <w:tc>
          <w:tcPr>
            <w:tcW w:w="1809" w:type="dxa"/>
            <w:vMerge w:val="restart"/>
            <w:vAlign w:val="center"/>
          </w:tcPr>
          <w:p w:rsidR="000A7E86" w:rsidRPr="00EA6329" w:rsidRDefault="000A7E86">
            <w:pPr>
              <w:jc w:val="center"/>
              <w:rPr>
                <w:sz w:val="24"/>
                <w:szCs w:val="24"/>
              </w:rPr>
            </w:pPr>
            <w:r w:rsidRPr="00EA6329">
              <w:rPr>
                <w:rFonts w:hint="eastAsia"/>
                <w:sz w:val="24"/>
                <w:szCs w:val="24"/>
              </w:rPr>
              <w:t>2</w:t>
            </w:r>
            <w:r w:rsidRPr="00EA6329">
              <w:rPr>
                <w:rFonts w:hint="eastAsia"/>
                <w:sz w:val="24"/>
                <w:szCs w:val="24"/>
              </w:rPr>
              <w:t>月</w:t>
            </w:r>
            <w:r w:rsidRPr="00EA6329">
              <w:rPr>
                <w:rFonts w:hint="eastAsia"/>
                <w:sz w:val="24"/>
                <w:szCs w:val="24"/>
              </w:rPr>
              <w:t>13</w:t>
            </w:r>
            <w:r w:rsidRPr="00EA6329">
              <w:rPr>
                <w:rFonts w:hint="eastAsia"/>
                <w:sz w:val="24"/>
                <w:szCs w:val="24"/>
              </w:rPr>
              <w:t>日下午</w:t>
            </w:r>
          </w:p>
          <w:p w:rsidR="000A7E86" w:rsidRPr="00EA6329" w:rsidRDefault="000A7E86">
            <w:pPr>
              <w:rPr>
                <w:sz w:val="24"/>
                <w:szCs w:val="24"/>
              </w:rPr>
            </w:pPr>
          </w:p>
        </w:tc>
        <w:tc>
          <w:tcPr>
            <w:tcW w:w="4962" w:type="dxa"/>
          </w:tcPr>
          <w:p w:rsidR="000A7E86" w:rsidRPr="00EA6329" w:rsidRDefault="000A7E86">
            <w:pPr>
              <w:rPr>
                <w:sz w:val="24"/>
                <w:szCs w:val="24"/>
              </w:rPr>
            </w:pPr>
            <w:r w:rsidRPr="00EA6329">
              <w:rPr>
                <w:rFonts w:hint="eastAsia"/>
                <w:sz w:val="24"/>
                <w:szCs w:val="24"/>
              </w:rPr>
              <w:t>1</w:t>
            </w:r>
            <w:r w:rsidRPr="00EA6329">
              <w:rPr>
                <w:rFonts w:hint="eastAsia"/>
                <w:sz w:val="24"/>
                <w:szCs w:val="24"/>
              </w:rPr>
              <w:t>、各班开展猜灯谜活动，评选出元宵猜谜达人。</w:t>
            </w:r>
          </w:p>
        </w:tc>
        <w:tc>
          <w:tcPr>
            <w:tcW w:w="1559" w:type="dxa"/>
            <w:vAlign w:val="center"/>
          </w:tcPr>
          <w:p w:rsidR="000A7E86" w:rsidRPr="00EA6329" w:rsidRDefault="000A7E86">
            <w:pPr>
              <w:jc w:val="center"/>
              <w:rPr>
                <w:sz w:val="24"/>
                <w:szCs w:val="24"/>
              </w:rPr>
            </w:pPr>
            <w:r w:rsidRPr="00EA6329">
              <w:rPr>
                <w:rFonts w:hint="eastAsia"/>
                <w:sz w:val="24"/>
                <w:szCs w:val="24"/>
              </w:rPr>
              <w:t>正副班主任</w:t>
            </w:r>
          </w:p>
        </w:tc>
      </w:tr>
      <w:tr w:rsidR="000A7E86" w:rsidRPr="00EA6329">
        <w:tc>
          <w:tcPr>
            <w:tcW w:w="1809" w:type="dxa"/>
            <w:vMerge/>
            <w:vAlign w:val="center"/>
          </w:tcPr>
          <w:p w:rsidR="000A7E86" w:rsidRPr="00EA6329" w:rsidRDefault="000A7E86">
            <w:pPr>
              <w:jc w:val="center"/>
              <w:rPr>
                <w:sz w:val="24"/>
                <w:szCs w:val="24"/>
              </w:rPr>
            </w:pPr>
          </w:p>
        </w:tc>
        <w:tc>
          <w:tcPr>
            <w:tcW w:w="4962" w:type="dxa"/>
          </w:tcPr>
          <w:p w:rsidR="000A7E86" w:rsidRPr="00EA6329" w:rsidRDefault="000A7E86">
            <w:pPr>
              <w:rPr>
                <w:sz w:val="24"/>
                <w:szCs w:val="24"/>
              </w:rPr>
            </w:pPr>
            <w:r w:rsidRPr="00EA6329">
              <w:rPr>
                <w:rFonts w:hint="eastAsia"/>
                <w:sz w:val="24"/>
                <w:szCs w:val="24"/>
              </w:rPr>
              <w:t>2</w:t>
            </w:r>
            <w:r w:rsidRPr="00EA6329">
              <w:rPr>
                <w:rFonts w:hint="eastAsia"/>
                <w:sz w:val="24"/>
                <w:szCs w:val="24"/>
              </w:rPr>
              <w:t>、数学计算关关过。评选出计算达人。</w:t>
            </w:r>
          </w:p>
        </w:tc>
        <w:tc>
          <w:tcPr>
            <w:tcW w:w="1559" w:type="dxa"/>
            <w:vAlign w:val="center"/>
          </w:tcPr>
          <w:p w:rsidR="000A7E86" w:rsidRPr="00EA6329" w:rsidRDefault="000A7E86">
            <w:pPr>
              <w:jc w:val="center"/>
              <w:rPr>
                <w:sz w:val="24"/>
                <w:szCs w:val="24"/>
              </w:rPr>
            </w:pPr>
            <w:r w:rsidRPr="00EA6329">
              <w:rPr>
                <w:rFonts w:hint="eastAsia"/>
                <w:sz w:val="24"/>
                <w:szCs w:val="24"/>
              </w:rPr>
              <w:t>数学老师</w:t>
            </w:r>
          </w:p>
        </w:tc>
      </w:tr>
      <w:tr w:rsidR="000A7E86" w:rsidRPr="00EA6329">
        <w:tc>
          <w:tcPr>
            <w:tcW w:w="1809" w:type="dxa"/>
            <w:vMerge/>
            <w:vAlign w:val="center"/>
          </w:tcPr>
          <w:p w:rsidR="000A7E86" w:rsidRPr="00EA6329" w:rsidRDefault="000A7E86">
            <w:pPr>
              <w:jc w:val="center"/>
              <w:rPr>
                <w:sz w:val="24"/>
                <w:szCs w:val="24"/>
              </w:rPr>
            </w:pPr>
          </w:p>
        </w:tc>
        <w:tc>
          <w:tcPr>
            <w:tcW w:w="4962" w:type="dxa"/>
          </w:tcPr>
          <w:p w:rsidR="000A7E86" w:rsidRPr="00EA6329" w:rsidRDefault="000A7E86">
            <w:pPr>
              <w:rPr>
                <w:rFonts w:hint="eastAsia"/>
                <w:sz w:val="24"/>
                <w:szCs w:val="24"/>
              </w:rPr>
            </w:pPr>
            <w:r w:rsidRPr="00EA6329">
              <w:rPr>
                <w:rFonts w:hint="eastAsia"/>
                <w:sz w:val="24"/>
                <w:szCs w:val="24"/>
              </w:rPr>
              <w:t>3</w:t>
            </w:r>
            <w:r w:rsidRPr="00EA6329">
              <w:rPr>
                <w:rFonts w:hint="eastAsia"/>
                <w:sz w:val="24"/>
                <w:szCs w:val="24"/>
              </w:rPr>
              <w:t>、制定、交流并张贴自己的成长目标</w:t>
            </w:r>
          </w:p>
        </w:tc>
        <w:tc>
          <w:tcPr>
            <w:tcW w:w="1559" w:type="dxa"/>
            <w:vAlign w:val="center"/>
          </w:tcPr>
          <w:p w:rsidR="000A7E86" w:rsidRPr="00EA6329" w:rsidRDefault="000A7E86">
            <w:pPr>
              <w:jc w:val="center"/>
              <w:rPr>
                <w:rFonts w:hint="eastAsia"/>
                <w:sz w:val="24"/>
                <w:szCs w:val="24"/>
              </w:rPr>
            </w:pPr>
            <w:r w:rsidRPr="00EA6329">
              <w:rPr>
                <w:rFonts w:hint="eastAsia"/>
                <w:sz w:val="24"/>
                <w:szCs w:val="24"/>
              </w:rPr>
              <w:t>班主任</w:t>
            </w:r>
          </w:p>
        </w:tc>
      </w:tr>
    </w:tbl>
    <w:p w:rsidR="00A45DCE" w:rsidRPr="00EA6329" w:rsidRDefault="000A2B18">
      <w:pPr>
        <w:rPr>
          <w:rFonts w:hint="eastAsia"/>
          <w:sz w:val="24"/>
          <w:szCs w:val="24"/>
        </w:rPr>
      </w:pPr>
      <w:r w:rsidRPr="00EA6329">
        <w:rPr>
          <w:rFonts w:hint="eastAsia"/>
          <w:sz w:val="24"/>
          <w:szCs w:val="24"/>
        </w:rPr>
        <w:t>四</w:t>
      </w:r>
      <w:r w:rsidR="00FA3DDA" w:rsidRPr="00EA6329">
        <w:rPr>
          <w:rFonts w:hint="eastAsia"/>
          <w:sz w:val="24"/>
          <w:szCs w:val="24"/>
        </w:rPr>
        <w:t>、注意事项</w:t>
      </w:r>
    </w:p>
    <w:p w:rsidR="000A2B18" w:rsidRPr="00EA6329" w:rsidRDefault="000A2B18" w:rsidP="000A2B18">
      <w:pPr>
        <w:ind w:firstLine="480"/>
        <w:rPr>
          <w:rFonts w:hint="eastAsia"/>
          <w:sz w:val="24"/>
          <w:szCs w:val="24"/>
        </w:rPr>
      </w:pPr>
      <w:r w:rsidRPr="00EA6329">
        <w:rPr>
          <w:rFonts w:hint="eastAsia"/>
          <w:sz w:val="24"/>
          <w:szCs w:val="24"/>
        </w:rPr>
        <w:t>1</w:t>
      </w:r>
      <w:r w:rsidRPr="00EA6329">
        <w:rPr>
          <w:rFonts w:hint="eastAsia"/>
          <w:sz w:val="24"/>
          <w:szCs w:val="24"/>
        </w:rPr>
        <w:t>、正副班主任以及分配到各个班级的科任老师务必负责好班级学生的活动以及安全。</w:t>
      </w:r>
    </w:p>
    <w:p w:rsidR="00A45DCE" w:rsidRPr="00EA6329" w:rsidRDefault="000A2B18" w:rsidP="000A2B18">
      <w:pPr>
        <w:ind w:firstLineChars="200" w:firstLine="480"/>
        <w:rPr>
          <w:rFonts w:ascii="宋体" w:hAnsi="宋体"/>
          <w:sz w:val="24"/>
          <w:szCs w:val="24"/>
        </w:rPr>
      </w:pPr>
      <w:r w:rsidRPr="00EA6329">
        <w:rPr>
          <w:rFonts w:hint="eastAsia"/>
          <w:sz w:val="24"/>
          <w:szCs w:val="24"/>
        </w:rPr>
        <w:t>2</w:t>
      </w:r>
      <w:r w:rsidR="00FA3DDA" w:rsidRPr="00EA6329">
        <w:rPr>
          <w:rFonts w:hint="eastAsia"/>
          <w:sz w:val="24"/>
          <w:szCs w:val="24"/>
        </w:rPr>
        <w:t>、各班及时做好</w:t>
      </w:r>
      <w:r w:rsidRPr="00EA6329">
        <w:rPr>
          <w:rFonts w:hint="eastAsia"/>
          <w:sz w:val="24"/>
          <w:szCs w:val="24"/>
        </w:rPr>
        <w:t>摄影摄像工作，活动完毕及时上交各种材料（活动照片、视频、</w:t>
      </w:r>
      <w:r w:rsidR="00FA3DDA" w:rsidRPr="00EA6329">
        <w:rPr>
          <w:rFonts w:hint="eastAsia"/>
          <w:sz w:val="24"/>
          <w:szCs w:val="24"/>
        </w:rPr>
        <w:t>活动总结</w:t>
      </w:r>
      <w:r w:rsidR="00FA3DDA" w:rsidRPr="00EA6329">
        <w:rPr>
          <w:rFonts w:hint="eastAsia"/>
          <w:sz w:val="24"/>
          <w:szCs w:val="24"/>
        </w:rPr>
        <w:t>）。</w:t>
      </w:r>
    </w:p>
    <w:p w:rsidR="000A2B18" w:rsidRPr="00EA6329" w:rsidRDefault="000A2B18" w:rsidP="00EA6329">
      <w:pPr>
        <w:ind w:firstLineChars="197" w:firstLine="473"/>
        <w:rPr>
          <w:rFonts w:ascii="宋体" w:hAnsi="宋体" w:hint="eastAsia"/>
          <w:sz w:val="24"/>
          <w:szCs w:val="24"/>
        </w:rPr>
      </w:pPr>
      <w:r w:rsidRPr="00EA6329">
        <w:rPr>
          <w:rFonts w:ascii="宋体" w:hAnsi="宋体" w:hint="eastAsia"/>
          <w:sz w:val="24"/>
          <w:szCs w:val="24"/>
        </w:rPr>
        <w:t>3、2月13日一天的活动报道由殷峰岩老师负责撰写。</w:t>
      </w:r>
    </w:p>
    <w:p w:rsidR="00A45DCE" w:rsidRPr="00EA6329" w:rsidRDefault="00A45DCE">
      <w:pPr>
        <w:ind w:firstLine="480"/>
        <w:rPr>
          <w:sz w:val="24"/>
          <w:szCs w:val="24"/>
        </w:rPr>
      </w:pPr>
    </w:p>
    <w:p w:rsidR="00A45DCE" w:rsidRPr="00EA6329" w:rsidRDefault="00FA3DDA">
      <w:pPr>
        <w:ind w:firstLine="480"/>
        <w:rPr>
          <w:sz w:val="24"/>
          <w:szCs w:val="24"/>
        </w:rPr>
      </w:pPr>
      <w:r w:rsidRPr="00EA6329">
        <w:rPr>
          <w:rFonts w:hint="eastAsia"/>
          <w:sz w:val="24"/>
          <w:szCs w:val="24"/>
        </w:rPr>
        <w:t xml:space="preserve">                                          </w:t>
      </w:r>
      <w:r w:rsidRPr="00EA6329">
        <w:rPr>
          <w:rFonts w:hint="eastAsia"/>
          <w:sz w:val="24"/>
          <w:szCs w:val="24"/>
        </w:rPr>
        <w:t>薛家中心小学</w:t>
      </w:r>
      <w:r w:rsidR="000A2B18" w:rsidRPr="00EA6329">
        <w:rPr>
          <w:rFonts w:hint="eastAsia"/>
          <w:sz w:val="24"/>
          <w:szCs w:val="24"/>
        </w:rPr>
        <w:t>五</w:t>
      </w:r>
      <w:r w:rsidRPr="00EA6329">
        <w:rPr>
          <w:rFonts w:hint="eastAsia"/>
          <w:sz w:val="24"/>
          <w:szCs w:val="24"/>
        </w:rPr>
        <w:t>年级组</w:t>
      </w:r>
    </w:p>
    <w:p w:rsidR="00A45DCE" w:rsidRPr="00EA6329" w:rsidRDefault="00FA3DDA">
      <w:pPr>
        <w:ind w:firstLine="480"/>
        <w:rPr>
          <w:sz w:val="24"/>
          <w:szCs w:val="24"/>
        </w:rPr>
      </w:pPr>
      <w:r w:rsidRPr="00EA6329">
        <w:rPr>
          <w:rFonts w:hint="eastAsia"/>
          <w:sz w:val="24"/>
          <w:szCs w:val="24"/>
        </w:rPr>
        <w:t xml:space="preserve">                </w:t>
      </w:r>
      <w:r w:rsidR="000A2B18" w:rsidRPr="00EA6329">
        <w:rPr>
          <w:rFonts w:hint="eastAsia"/>
          <w:sz w:val="24"/>
          <w:szCs w:val="24"/>
        </w:rPr>
        <w:t xml:space="preserve">                            2017</w:t>
      </w:r>
      <w:r w:rsidRPr="00EA6329">
        <w:rPr>
          <w:rFonts w:hint="eastAsia"/>
          <w:sz w:val="24"/>
          <w:szCs w:val="24"/>
        </w:rPr>
        <w:t>年</w:t>
      </w:r>
      <w:r w:rsidR="000A2B18" w:rsidRPr="00EA6329">
        <w:rPr>
          <w:rFonts w:hint="eastAsia"/>
          <w:sz w:val="24"/>
          <w:szCs w:val="24"/>
        </w:rPr>
        <w:t>2</w:t>
      </w:r>
      <w:r w:rsidRPr="00EA6329">
        <w:rPr>
          <w:rFonts w:hint="eastAsia"/>
          <w:sz w:val="24"/>
          <w:szCs w:val="24"/>
        </w:rPr>
        <w:t>月</w:t>
      </w:r>
      <w:r w:rsidR="000A2B18" w:rsidRPr="00EA6329">
        <w:rPr>
          <w:rFonts w:hint="eastAsia"/>
          <w:sz w:val="24"/>
          <w:szCs w:val="24"/>
        </w:rPr>
        <w:t>9</w:t>
      </w:r>
      <w:r w:rsidRPr="00EA6329">
        <w:rPr>
          <w:rFonts w:hint="eastAsia"/>
          <w:sz w:val="24"/>
          <w:szCs w:val="24"/>
        </w:rPr>
        <w:t>日</w:t>
      </w:r>
    </w:p>
    <w:sectPr w:rsidR="00A45DCE" w:rsidRPr="00EA6329" w:rsidSect="00A45D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DDA" w:rsidRDefault="00FA3DDA" w:rsidP="00A4360C">
      <w:r>
        <w:separator/>
      </w:r>
    </w:p>
  </w:endnote>
  <w:endnote w:type="continuationSeparator" w:id="1">
    <w:p w:rsidR="00FA3DDA" w:rsidRDefault="00FA3DDA" w:rsidP="00A43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DDA" w:rsidRDefault="00FA3DDA" w:rsidP="00A4360C">
      <w:r>
        <w:separator/>
      </w:r>
    </w:p>
  </w:footnote>
  <w:footnote w:type="continuationSeparator" w:id="1">
    <w:p w:rsidR="00FA3DDA" w:rsidRDefault="00FA3DDA" w:rsidP="00A436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B839DB"/>
    <w:rsid w:val="00063005"/>
    <w:rsid w:val="000A2B18"/>
    <w:rsid w:val="000A5354"/>
    <w:rsid w:val="000A7E86"/>
    <w:rsid w:val="000C1C9A"/>
    <w:rsid w:val="00197C9D"/>
    <w:rsid w:val="001A46AD"/>
    <w:rsid w:val="00236CDB"/>
    <w:rsid w:val="00252DF0"/>
    <w:rsid w:val="002D7424"/>
    <w:rsid w:val="00384C18"/>
    <w:rsid w:val="004B5C16"/>
    <w:rsid w:val="004D3451"/>
    <w:rsid w:val="004E5AF6"/>
    <w:rsid w:val="00554E9F"/>
    <w:rsid w:val="00580C75"/>
    <w:rsid w:val="005A5016"/>
    <w:rsid w:val="00667F34"/>
    <w:rsid w:val="00694DD0"/>
    <w:rsid w:val="006B0606"/>
    <w:rsid w:val="008B08EA"/>
    <w:rsid w:val="009105C3"/>
    <w:rsid w:val="00A4360C"/>
    <w:rsid w:val="00A45DCE"/>
    <w:rsid w:val="00B5227C"/>
    <w:rsid w:val="00B623AE"/>
    <w:rsid w:val="00B839DB"/>
    <w:rsid w:val="00BE15D2"/>
    <w:rsid w:val="00CA5AA1"/>
    <w:rsid w:val="00D64F87"/>
    <w:rsid w:val="00DE4280"/>
    <w:rsid w:val="00EA6329"/>
    <w:rsid w:val="00F560E0"/>
    <w:rsid w:val="00F803FA"/>
    <w:rsid w:val="00FA3DDA"/>
    <w:rsid w:val="01E732D2"/>
    <w:rsid w:val="0F852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DC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45DC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45DCE"/>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A45D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A45DCE"/>
    <w:pPr>
      <w:ind w:firstLineChars="200" w:firstLine="420"/>
    </w:pPr>
  </w:style>
  <w:style w:type="character" w:customStyle="1" w:styleId="Char0">
    <w:name w:val="页眉 Char"/>
    <w:basedOn w:val="a0"/>
    <w:link w:val="a4"/>
    <w:uiPriority w:val="99"/>
    <w:semiHidden/>
    <w:rsid w:val="00A45DCE"/>
    <w:rPr>
      <w:sz w:val="18"/>
      <w:szCs w:val="18"/>
    </w:rPr>
  </w:style>
  <w:style w:type="character" w:customStyle="1" w:styleId="Char">
    <w:name w:val="页脚 Char"/>
    <w:basedOn w:val="a0"/>
    <w:link w:val="a3"/>
    <w:uiPriority w:val="99"/>
    <w:semiHidden/>
    <w:qFormat/>
    <w:rsid w:val="00A45DCE"/>
    <w:rPr>
      <w:sz w:val="18"/>
      <w:szCs w:val="18"/>
    </w:rPr>
  </w:style>
  <w:style w:type="paragraph" w:customStyle="1" w:styleId="reader-word-layer">
    <w:name w:val="reader-word-layer"/>
    <w:basedOn w:val="a"/>
    <w:rsid w:val="004B5C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79811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141</Words>
  <Characters>805</Characters>
  <Application>Microsoft Office Word</Application>
  <DocSecurity>0</DocSecurity>
  <Lines>6</Lines>
  <Paragraphs>1</Paragraphs>
  <ScaleCrop>false</ScaleCrop>
  <Company>China</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cp:lastModifiedBy>
  <cp:revision>15</cp:revision>
  <dcterms:created xsi:type="dcterms:W3CDTF">2016-08-20T08:42:00Z</dcterms:created>
  <dcterms:modified xsi:type="dcterms:W3CDTF">2017-02-11T11:22:00Z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