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初中物理课堂情境创设的现状分析</w:t>
      </w:r>
    </w:p>
    <w:p>
      <w:pPr>
        <w:jc w:val="center"/>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常州市清潭中学 张奕</w:t>
      </w:r>
    </w:p>
    <w:p>
      <w:pPr>
        <w:rPr>
          <w:rFonts w:hint="eastAsia" w:asciiTheme="minorEastAsia" w:hAnsiTheme="minorEastAsia" w:eastAsiaTheme="minorEastAsia" w:cstheme="minorEastAsia"/>
          <w:sz w:val="24"/>
          <w:szCs w:val="24"/>
          <w:lang w:val="en-US" w:eastAsia="zh-CN"/>
        </w:rPr>
      </w:pPr>
      <w:r>
        <w:rPr>
          <w:rFonts w:hint="eastAsia"/>
          <w:lang w:val="en-US" w:eastAsia="zh-CN"/>
        </w:rPr>
        <w:t xml:space="preserve">    </w:t>
      </w:r>
      <w:bookmarkStart w:id="0" w:name="_GoBack"/>
      <w:r>
        <w:rPr>
          <w:rFonts w:hint="eastAsia" w:asciiTheme="minorEastAsia" w:hAnsiTheme="minorEastAsia" w:eastAsiaTheme="minorEastAsia" w:cstheme="minorEastAsia"/>
          <w:sz w:val="24"/>
          <w:szCs w:val="24"/>
          <w:lang w:val="en-US" w:eastAsia="zh-CN"/>
        </w:rPr>
        <w:t>我们正处于伟大的变革时代，最需要的是创造力和创造精神。知识经济呼唤创新教育，创新教育需要教育创新。</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作为工作在教学一线的青年教师，工作三年来，我听了各种优秀教师的各种课型，发现大部分教师仍不能摆脱传统的教学方式，即“以教师为中心”。传统物理教学重视学生对书本知识的记忆和运用知识解题，但忽略了学生的知识实际运用能力、动手操作能力、创新意识和创新能力培养。也就是说大部分中小学教师更倾向于重视加强学生的“双基”，教学内容多且系统性强，只重视训练学生解答已经提出的问题，并要求学生按一定的解题模式去反复强化训练，忽视了如何引导学生去发现和提出问题、去探究和解决非常规问题，从而忽视了学生能力的培养。</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物理课程标准明确指出：在义务教育阶段，物理课程不仅应该注重科学知识的传授和技能的训练，注重将物理科学的新成就以及对人类文明的影响纳入课程，而且应重视对学生终身学习愿望、探究能力、创新意识以及科学精神的培养。创新源于问题，没有问题就没有创新，问题又源于情境，情境有利于激发问题。所以，为了培养学生的能力，我们必须创设课堂情境来制造问题，再以问题为中心进行教学。因为以问题为中心的教学模式的要求包含“基于真实情境的教学”、“基于问题解决的教学”、“基于案例的教学”，它强调基于真实情境呈现问题，力求营造问题解决的环境，并以此活化学生问题解决过程中的知识与思维，变事实性知识为问题解决的工具，从而拓展学生的学习时空，提高学生的思维能力。让学生在情境中提出问题、分析问题、解决问题，从而培养学生的创新意识、创新能力和实践能力。</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物理学情境的创设在培养学生创新意识和能力上起着重要的作用。早在古希腊哲学家苏格拉底提出的“产婆术”中就已经蕴含了教学情境创设的思想，而后美国教育家杜威首次提出现代教育中“情境”的概念，我国关于教学情境创设的思想就更为久远。有学者是这样表述教育中的“情境”的：将15克盐放在你面前，你无论如何难以下咽。但将15克盐放于汤中，你在享用美味佳肴时，就将15克盐全部吸收了。情境之于知识，犹如汤之于盐，盐溶于汤中，才容易下咽、吸收，知识要融入情境中，才能显示活力和美感，因为抽象的知识借助情境被活化了。在教学上，“情境”是指对学习过程产生影响、引起学生参与的各种境遇，包括学生内部心理情感和外部参与活动，所以“情境”的内涵是大于“情景”的。而很多教师把“情境”狭隘的认为就是“情景”，认为利用实物、实景，在教学过程中把复杂问题简单化、把抽象知识形象化便达到了课堂情境的创设，其实不然，“情境”是一种无形的、需要体悟的意境，它融汇在教学的内容和过程中，是触动学生内心世界不断波动的情感因素。所以情境的创设，不仅有利于学生掌握基本知识和技能，更能够促进学生在情感、意志、态度和价值观等方面健康发展。</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实在新课改下，大部分教师能以丰富多彩的情境导入，并结合多种教学方式来组织教学，呈现了一堂堂生动活跃的物理课。在课堂上，创设情境越来越受到教育工作者的重视和学生的欢迎，一些教学实践也证明了创设情境确实在一定程度上增强了学生提出问题的意识和能力，提高了课堂教学效果。但在贯彻课改思想的过程中，教师会愈感力不从心，比如情境创设，有些教师缺乏主动创设情境的意识，有些教师不知道如何创设，有些教师创设达不到预想效果，时间一长又回到传统教学的道路上。</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我曾经跟几位年轻教师一起探讨过如何创设教学情境并努力将其付诸实践。比如我会以帮助钢铁侠制作和改善钢铁战衣为主线，进行密度的测量、力与运动的复习；再比如教授滑轮新课时，我会展示自己在健身房锻炼时的情境，营造出全班同学都在一起锻炼的氛围，然后大家一起想办法“偷懒”等。物理学源于自然，它研究形形色色的生活中常见的物理现象，所以物理知识本身就具有情境性，而初中物理教学的难点在于初中阶段学生的抽象思维能力较差，所以在教学实践中，通过创设物理情境使物理知识具体化、形象化，使学生具备利用物理知识解释解决生产生活中的实际物理现象和问题的能力，培养学生的开拓创新意识和热爱科学献身科学的精神。不得不承认，教学情境的创设，让课堂更加生动活泼，拉近了师生距离，营造了合适的物理探究环境，让学生的情感活动参与认知过程，体验物理知识的获取过程，激发学生物理探究兴趣和思维创新能力，让学生可以在“真实物理情境”中达到培养能力的教学目标。</w:t>
      </w:r>
    </w:p>
    <w:p>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爱因斯坦说过“提出一个问题往往比解决一个问题更有意义。”但其实提出一个有价值的问题往往比解决这个问题难得多。因为创设情境的过程既费时又费力，操作难度还高，而且就教学效果上并没有体现出太大的优势，有时甚至会适得其反导致教学成效低下，所以部分老师选择与其“出力不讨好”的创造教学情境，不如通过反复训练来提升成绩。我向一些优秀的老教师讨教的过程中就深深地感受到了这一点。必须要承认的是绝大多数教师已经意识到情境创设的必要性，但对于创设情境的目的却表现出很强的“功利化”倾向：其一是为了“公开课”，为了体现三维目标，让课堂丰富多彩同时展现新课改的思想，才愿意花成倍的时间创设教学情境；其二是局限于知识目标的达成，为了完成部分抽象知识的教学不得不设置情境。所以日常教学中为了省时省力，大部分教师还是会选择简单高效地将知识“灌输”给学生的方式，以实现教学成绩的提高。</w:t>
      </w:r>
    </w:p>
    <w:p>
      <w:pPr>
        <w:ind w:firstLine="480" w:firstLineChars="200"/>
        <w:rPr>
          <w:rFonts w:hint="eastAsia"/>
          <w:lang w:val="en-US" w:eastAsia="zh-CN"/>
        </w:rPr>
      </w:pPr>
      <w:r>
        <w:rPr>
          <w:rFonts w:hint="eastAsia" w:asciiTheme="minorEastAsia" w:hAnsiTheme="minorEastAsia" w:eastAsiaTheme="minorEastAsia" w:cstheme="minorEastAsia"/>
          <w:sz w:val="24"/>
          <w:szCs w:val="24"/>
          <w:lang w:val="en-US" w:eastAsia="zh-CN"/>
        </w:rPr>
        <w:t>究其根本，课堂情境创设很难被教师们普遍接受和应用的原因，其实是教学改革的不彻底，主要体现在传统评价方式依旧存在，教师未能很好的理解新课改理念。关于初中物理教学情境创设的理论是能够为教师接受，能够有效地指导教学活动，但如何解决初中物理课堂情境创设中存在的问题，如何更好地投入实践活动还亟待解决，这就是教学理论对教学实践的适切性研究的缺失。</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锐字工房云字库行楷GBK">
    <w:panose1 w:val="02010604000000000000"/>
    <w:charset w:val="86"/>
    <w:family w:val="auto"/>
    <w:pitch w:val="default"/>
    <w:sig w:usb0="00000003" w:usb1="080E0000" w:usb2="00000000" w:usb3="00000000" w:csb0="00040001" w:csb1="00000000"/>
  </w:font>
  <w:font w:name="文鼎行楷碑体_B">
    <w:panose1 w:val="04020800000000000000"/>
    <w:charset w:val="86"/>
    <w:family w:val="auto"/>
    <w:pitch w:val="default"/>
    <w:sig w:usb0="A00002BF" w:usb1="184F6CF8" w:usb2="00000012" w:usb3="00000000" w:csb0="00040001" w:csb1="00000000"/>
  </w:font>
  <w:font w:name="字体管家糖果">
    <w:panose1 w:val="00020600040101010101"/>
    <w:charset w:val="86"/>
    <w:family w:val="auto"/>
    <w:pitch w:val="default"/>
    <w:sig w:usb0="A00002BF" w:usb1="18EF7CFA" w:usb2="00000016"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E0B6A"/>
    <w:rsid w:val="0377756B"/>
    <w:rsid w:val="05032674"/>
    <w:rsid w:val="08911DF7"/>
    <w:rsid w:val="08CF24C7"/>
    <w:rsid w:val="152B4E79"/>
    <w:rsid w:val="18602C8B"/>
    <w:rsid w:val="1A764B22"/>
    <w:rsid w:val="1DB064E8"/>
    <w:rsid w:val="22573B60"/>
    <w:rsid w:val="226136D7"/>
    <w:rsid w:val="2285289C"/>
    <w:rsid w:val="272549A5"/>
    <w:rsid w:val="2799260E"/>
    <w:rsid w:val="27E17EFE"/>
    <w:rsid w:val="28BF4A26"/>
    <w:rsid w:val="29BF0990"/>
    <w:rsid w:val="2B465599"/>
    <w:rsid w:val="2C6D367E"/>
    <w:rsid w:val="2E2B2203"/>
    <w:rsid w:val="30860B36"/>
    <w:rsid w:val="359658B0"/>
    <w:rsid w:val="36B75739"/>
    <w:rsid w:val="36F33323"/>
    <w:rsid w:val="38724857"/>
    <w:rsid w:val="3C705C8A"/>
    <w:rsid w:val="3EAE0B6A"/>
    <w:rsid w:val="4311541C"/>
    <w:rsid w:val="439B7CF3"/>
    <w:rsid w:val="4E307EEF"/>
    <w:rsid w:val="4ECF7084"/>
    <w:rsid w:val="5A1D7F70"/>
    <w:rsid w:val="5C023732"/>
    <w:rsid w:val="66353552"/>
    <w:rsid w:val="69E02566"/>
    <w:rsid w:val="6C304C8E"/>
    <w:rsid w:val="6D535020"/>
    <w:rsid w:val="74941F9F"/>
    <w:rsid w:val="75850610"/>
    <w:rsid w:val="7B215D42"/>
    <w:rsid w:val="7B867F84"/>
    <w:rsid w:val="7CC423BE"/>
    <w:rsid w:val="7F8B3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Y\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31</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2018-09-05T01:17:00Z</dcterms:created>
  <dc:creator>你是我唯一的海</dc:creator>
  <cp:lastModifiedBy>你是我唯一的海</cp:lastModifiedBy>
  <dcterms:modified xsi:type="dcterms:W3CDTF">2018-09-06T08:25:35Z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KSORubyTemplateID" linkTarget="0">
    <vt:lpwstr>6</vt:lpwstr>
  </property>
</Properties>
</file>