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9" w:rsidRPr="00792342" w:rsidRDefault="006E5339" w:rsidP="006E5339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792342">
        <w:rPr>
          <w:rFonts w:ascii="仿宋_GB2312" w:eastAsia="仿宋_GB2312" w:hint="eastAsia"/>
          <w:b/>
          <w:sz w:val="28"/>
          <w:szCs w:val="28"/>
        </w:rPr>
        <w:t>新北区薛家中心小学第十一届“薛小杯”评优活动方案</w:t>
      </w:r>
    </w:p>
    <w:p w:rsidR="006E5339" w:rsidRPr="00F34DCE" w:rsidRDefault="006E5339" w:rsidP="006E5339">
      <w:pPr>
        <w:spacing w:line="400" w:lineRule="exact"/>
        <w:jc w:val="center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（2017——2018学年第二学期）</w:t>
      </w:r>
    </w:p>
    <w:p w:rsidR="006E5339" w:rsidRPr="00F34DCE" w:rsidRDefault="006E5339" w:rsidP="006E5339">
      <w:pPr>
        <w:spacing w:line="400" w:lineRule="exact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各位教师：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为了进一步加强我校教师队伍建设，提升团队研究氛围，体现骨干引领，更好地将新课程及“新基础教育”理念渗透到教学实践中，提高青年教师教学能力。经学校研究决定，将开展第十一届“薛小杯”评优活动，现将有关事宜安排如下：</w:t>
      </w:r>
    </w:p>
    <w:p w:rsidR="006E5339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二、参加对象：35周岁以下的在编、区聘教师。（评委组成员除外）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</w:t>
      </w:r>
      <w:r w:rsidRPr="00CF57C4">
        <w:rPr>
          <w:rFonts w:ascii="宋体" w:hAnsi="宋体" w:hint="eastAsia"/>
          <w:b/>
          <w:color w:val="FF0000"/>
          <w:sz w:val="24"/>
        </w:rPr>
        <w:t>参赛学科：语文、数学、英语（术科已经提前完成）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备注：基于学科及参加人数，各学科各阶段可以进行适当的分组，并产生晋级名额（50%）。</w:t>
      </w:r>
      <w:r w:rsidRPr="00CF6768">
        <w:rPr>
          <w:rFonts w:ascii="宋体" w:hAnsi="宋体" w:hint="eastAsia"/>
          <w:b/>
          <w:color w:val="FF0000"/>
          <w:sz w:val="24"/>
        </w:rPr>
        <w:t>学科参赛人数超过15人可分为两组。</w:t>
      </w:r>
    </w:p>
    <w:p w:rsidR="006E5339" w:rsidRPr="00F34DCE" w:rsidRDefault="006E5339" w:rsidP="006E5339">
      <w:pPr>
        <w:spacing w:line="400" w:lineRule="exact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F34DCE">
        <w:rPr>
          <w:rFonts w:ascii="宋体" w:hAnsi="宋体" w:hint="eastAsia"/>
          <w:b/>
          <w:color w:val="FF0000"/>
          <w:sz w:val="24"/>
        </w:rPr>
        <w:t>例如语文组，可以这样来分组。（初定）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127"/>
        <w:gridCol w:w="1559"/>
      </w:tblGrid>
      <w:tr w:rsidR="006E5339" w:rsidRPr="00F34DCE" w:rsidTr="00E21E3B">
        <w:tc>
          <w:tcPr>
            <w:tcW w:w="8897" w:type="dxa"/>
            <w:gridSpan w:val="4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语文说课安排表</w:t>
            </w:r>
          </w:p>
        </w:tc>
      </w:tr>
      <w:tr w:rsidR="006E5339" w:rsidRPr="00F34DCE" w:rsidTr="00E21E3B">
        <w:tc>
          <w:tcPr>
            <w:tcW w:w="1101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学科组</w:t>
            </w:r>
          </w:p>
        </w:tc>
        <w:tc>
          <w:tcPr>
            <w:tcW w:w="4110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参赛老师</w:t>
            </w:r>
          </w:p>
        </w:tc>
        <w:tc>
          <w:tcPr>
            <w:tcW w:w="2127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评委</w:t>
            </w:r>
          </w:p>
        </w:tc>
        <w:tc>
          <w:tcPr>
            <w:tcW w:w="1559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E5339" w:rsidRPr="00F34DCE" w:rsidTr="00E21E3B">
        <w:tc>
          <w:tcPr>
            <w:tcW w:w="1101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语文</w:t>
            </w:r>
          </w:p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一组</w:t>
            </w:r>
          </w:p>
        </w:tc>
        <w:tc>
          <w:tcPr>
            <w:tcW w:w="4110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王燕 林悦 赵丽倩 张丹 卞燕飞 曹慧敏  田敬敬 李文婷 李恬 包红玲 黄莺 于露  陈云</w:t>
            </w:r>
          </w:p>
        </w:tc>
        <w:tc>
          <w:tcPr>
            <w:tcW w:w="2127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 xml:space="preserve">朱小昌 曹燕  </w:t>
            </w:r>
          </w:p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眭亚娟 唐静亚  袁明明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34DCE">
              <w:rPr>
                <w:rFonts w:ascii="宋体" w:hAnsi="宋体" w:hint="eastAsia"/>
                <w:sz w:val="24"/>
              </w:rPr>
              <w:t>郭燕</w:t>
            </w:r>
          </w:p>
        </w:tc>
        <w:tc>
          <w:tcPr>
            <w:tcW w:w="1559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说</w:t>
            </w:r>
            <w:r>
              <w:rPr>
                <w:rFonts w:ascii="宋体" w:hAnsi="宋体" w:hint="eastAsia"/>
                <w:sz w:val="24"/>
              </w:rPr>
              <w:t>二年级段</w:t>
            </w:r>
          </w:p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人教版</w:t>
            </w:r>
            <w:r w:rsidRPr="00F34DC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E5339" w:rsidRPr="00F34DCE" w:rsidTr="00E21E3B">
        <w:tc>
          <w:tcPr>
            <w:tcW w:w="1101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语文</w:t>
            </w:r>
          </w:p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二组</w:t>
            </w:r>
          </w:p>
        </w:tc>
        <w:tc>
          <w:tcPr>
            <w:tcW w:w="4110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唐飘飘 徐婷 瞿虹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34DCE">
              <w:rPr>
                <w:rFonts w:ascii="宋体" w:hAnsi="宋体" w:hint="eastAsia"/>
                <w:sz w:val="24"/>
              </w:rPr>
              <w:t>韩玉清 贺维娜 李雯 王倩倩 徐佩 赵凤英 邹佳雾  潘虹  曹俊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 xml:space="preserve">周静   郑飞 </w:t>
            </w:r>
          </w:p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 xml:space="preserve">祝卫其 张建妹 封霞仙 </w:t>
            </w:r>
          </w:p>
        </w:tc>
        <w:tc>
          <w:tcPr>
            <w:tcW w:w="1559" w:type="dxa"/>
            <w:shd w:val="clear" w:color="auto" w:fill="auto"/>
          </w:tcPr>
          <w:p w:rsidR="006E5339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说五年级段</w:t>
            </w:r>
          </w:p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（人教版）</w:t>
            </w:r>
          </w:p>
        </w:tc>
      </w:tr>
      <w:tr w:rsidR="006E5339" w:rsidRPr="00F34DCE" w:rsidTr="00E21E3B">
        <w:tc>
          <w:tcPr>
            <w:tcW w:w="8897" w:type="dxa"/>
            <w:gridSpan w:val="4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语文上课安排表</w:t>
            </w:r>
          </w:p>
        </w:tc>
      </w:tr>
      <w:tr w:rsidR="006E5339" w:rsidRPr="00F34DCE" w:rsidTr="00E21E3B">
        <w:tc>
          <w:tcPr>
            <w:tcW w:w="1101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语文一组</w:t>
            </w:r>
          </w:p>
        </w:tc>
        <w:tc>
          <w:tcPr>
            <w:tcW w:w="4110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6位教师</w:t>
            </w:r>
          </w:p>
        </w:tc>
        <w:tc>
          <w:tcPr>
            <w:tcW w:w="2127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 xml:space="preserve">朱小昌 曹燕  </w:t>
            </w:r>
          </w:p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眭亚娟 唐静亚  袁明明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34DCE">
              <w:rPr>
                <w:rFonts w:ascii="宋体" w:hAnsi="宋体" w:hint="eastAsia"/>
                <w:sz w:val="24"/>
              </w:rPr>
              <w:t>郭燕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提前一天的下午告知执教科目（外部教材）。当天抽签借班上课。 各组产生2名一等奖</w:t>
            </w:r>
          </w:p>
        </w:tc>
      </w:tr>
      <w:tr w:rsidR="006E5339" w:rsidRPr="00F34DCE" w:rsidTr="00E21E3B">
        <w:tc>
          <w:tcPr>
            <w:tcW w:w="1101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语文二组</w:t>
            </w:r>
          </w:p>
        </w:tc>
        <w:tc>
          <w:tcPr>
            <w:tcW w:w="4110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>6位教师</w:t>
            </w:r>
          </w:p>
        </w:tc>
        <w:tc>
          <w:tcPr>
            <w:tcW w:w="2127" w:type="dxa"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 xml:space="preserve">周静   郑飞 </w:t>
            </w:r>
          </w:p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34DCE">
              <w:rPr>
                <w:rFonts w:ascii="宋体" w:hAnsi="宋体" w:hint="eastAsia"/>
                <w:sz w:val="24"/>
              </w:rPr>
              <w:t xml:space="preserve">祝卫其 张建妹 封霞仙 </w:t>
            </w:r>
          </w:p>
        </w:tc>
        <w:tc>
          <w:tcPr>
            <w:tcW w:w="1559" w:type="dxa"/>
            <w:vMerge/>
            <w:shd w:val="clear" w:color="auto" w:fill="auto"/>
          </w:tcPr>
          <w:p w:rsidR="006E5339" w:rsidRPr="00F34DCE" w:rsidRDefault="006E5339" w:rsidP="00E21E3B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三、活动程序：比赛分四个阶段进行。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1、第一阶段（5月2日——5月11日）：说课能力考核。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2、第二阶段（5月14日——5月25日）：课堂能力考核。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3、第三阶段（5月</w:t>
      </w:r>
      <w:r>
        <w:rPr>
          <w:rFonts w:ascii="宋体" w:hAnsi="宋体" w:hint="eastAsia"/>
          <w:sz w:val="24"/>
        </w:rPr>
        <w:t>14</w:t>
      </w:r>
      <w:r w:rsidRPr="00F34DCE">
        <w:rPr>
          <w:rFonts w:ascii="宋体" w:hAnsi="宋体" w:hint="eastAsia"/>
          <w:sz w:val="24"/>
        </w:rPr>
        <w:t>日——</w:t>
      </w:r>
      <w:r>
        <w:rPr>
          <w:rFonts w:ascii="宋体" w:hAnsi="宋体" w:hint="eastAsia"/>
          <w:sz w:val="24"/>
        </w:rPr>
        <w:t>5</w:t>
      </w:r>
      <w:r w:rsidRPr="00F34DCE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25</w:t>
      </w:r>
      <w:r w:rsidRPr="00F34DCE">
        <w:rPr>
          <w:rFonts w:ascii="宋体" w:hAnsi="宋体" w:hint="eastAsia"/>
          <w:sz w:val="24"/>
        </w:rPr>
        <w:t>日）：评课能力考核。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4、第四阶段（期末）：总结表彰。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四、活动评价：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lastRenderedPageBreak/>
        <w:t>1.本次评优活动设一、二、三等奖。各学科依据参赛人数核定一等奖20%；二等奖30%；三等奖50%。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cs="宋体" w:hint="eastAsia"/>
          <w:kern w:val="0"/>
          <w:sz w:val="24"/>
        </w:rPr>
        <w:t>2.第一轮说课的优胜者（50%）进入第二轮课堂教学。三等奖在评课中产生。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五、具体安排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（一）第一阶段：说课能力考核。</w:t>
      </w:r>
    </w:p>
    <w:p w:rsidR="006E5339" w:rsidRPr="00F34DCE" w:rsidRDefault="006E5339" w:rsidP="006E5339">
      <w:pPr>
        <w:spacing w:line="400" w:lineRule="exact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F34DCE">
        <w:rPr>
          <w:rFonts w:ascii="宋体" w:hAnsi="宋体" w:hint="eastAsia"/>
          <w:b/>
          <w:color w:val="FF0000"/>
          <w:sz w:val="24"/>
        </w:rPr>
        <w:t>1、说课培训阶段：各</w:t>
      </w:r>
      <w:r>
        <w:rPr>
          <w:rFonts w:ascii="宋体" w:hAnsi="宋体" w:hint="eastAsia"/>
          <w:b/>
          <w:color w:val="FF0000"/>
          <w:sz w:val="24"/>
        </w:rPr>
        <w:t>学科主任</w:t>
      </w:r>
      <w:r w:rsidRPr="00F34DCE">
        <w:rPr>
          <w:rFonts w:ascii="宋体" w:hAnsi="宋体" w:hint="eastAsia"/>
          <w:b/>
          <w:color w:val="FF0000"/>
          <w:sz w:val="24"/>
        </w:rPr>
        <w:t>在活动前负责培训本组教师的说课能力</w:t>
      </w:r>
      <w:r>
        <w:rPr>
          <w:rFonts w:ascii="宋体" w:hAnsi="宋体" w:hint="eastAsia"/>
          <w:b/>
          <w:color w:val="FF0000"/>
          <w:sz w:val="24"/>
        </w:rPr>
        <w:t>，可以邀请校内外骨干教师或专家</w:t>
      </w:r>
      <w:r w:rsidRPr="00F34DCE">
        <w:rPr>
          <w:rFonts w:ascii="宋体" w:hAnsi="宋体" w:hint="eastAsia"/>
          <w:b/>
          <w:color w:val="FF0000"/>
          <w:sz w:val="24"/>
        </w:rPr>
        <w:t>。</w:t>
      </w:r>
    </w:p>
    <w:p w:rsidR="006E5339" w:rsidRPr="00F34DCE" w:rsidRDefault="006E5339" w:rsidP="006E5339">
      <w:pPr>
        <w:spacing w:line="400" w:lineRule="exact"/>
        <w:ind w:firstLine="435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2、说课考核阶段</w:t>
      </w:r>
      <w:r w:rsidRPr="00F34DCE">
        <w:rPr>
          <w:rFonts w:ascii="宋体" w:hAnsi="宋体" w:hint="eastAsia"/>
          <w:b/>
          <w:color w:val="FF0000"/>
          <w:sz w:val="24"/>
        </w:rPr>
        <w:t>（时间由各学科主任定）</w:t>
      </w:r>
    </w:p>
    <w:p w:rsidR="006E5339" w:rsidRPr="00F34DCE" w:rsidRDefault="006E5339" w:rsidP="006E5339">
      <w:pPr>
        <w:spacing w:line="400" w:lineRule="exact"/>
        <w:ind w:firstLine="435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注意事项：</w:t>
      </w:r>
    </w:p>
    <w:p w:rsidR="006E5339" w:rsidRPr="00F34DCE" w:rsidRDefault="006E5339" w:rsidP="006E5339">
      <w:pPr>
        <w:spacing w:line="400" w:lineRule="exact"/>
        <w:ind w:firstLineChars="205" w:firstLine="492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（1）说课内容：请学科主任根据教研组成员情况负责说课内容的收集及印发。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（2）说课顺序由各学科主任组提前一天抽签决定。（妥善安排好准备时间及说课时间）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（3）说课时间不超过8分钟。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（4）说课资料及时交给评委。</w:t>
      </w:r>
    </w:p>
    <w:p w:rsidR="006E5339" w:rsidRPr="00F34DCE" w:rsidRDefault="006E5339" w:rsidP="006E5339">
      <w:pPr>
        <w:spacing w:line="400" w:lineRule="exact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F34DCE">
        <w:rPr>
          <w:rFonts w:ascii="宋体" w:hAnsi="宋体" w:hint="eastAsia"/>
          <w:b/>
          <w:color w:val="FF0000"/>
          <w:sz w:val="24"/>
        </w:rPr>
        <w:t>（5）不参与评优活动的教师也</w:t>
      </w:r>
      <w:r>
        <w:rPr>
          <w:rFonts w:ascii="宋体" w:hAnsi="宋体" w:hint="eastAsia"/>
          <w:b/>
          <w:color w:val="FF0000"/>
          <w:sz w:val="24"/>
        </w:rPr>
        <w:t>能</w:t>
      </w:r>
      <w:r w:rsidRPr="00F34DCE">
        <w:rPr>
          <w:rFonts w:ascii="宋体" w:hAnsi="宋体" w:hint="eastAsia"/>
          <w:b/>
          <w:color w:val="FF0000"/>
          <w:sz w:val="24"/>
        </w:rPr>
        <w:t>参加整个活动，与评委一起进行相关考核。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（二）第二、三阶段：课堂教学评优及教师评课活动</w:t>
      </w:r>
    </w:p>
    <w:p w:rsidR="006E5339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1、磨课阶段：</w:t>
      </w:r>
      <w:r w:rsidRPr="00F34DCE">
        <w:rPr>
          <w:rFonts w:ascii="宋体" w:hAnsi="宋体" w:hint="eastAsia"/>
          <w:b/>
          <w:color w:val="FF0000"/>
          <w:sz w:val="24"/>
        </w:rPr>
        <w:t>在比赛隔天下午告知执教科目，</w:t>
      </w:r>
      <w:r w:rsidRPr="00CF57C4">
        <w:rPr>
          <w:rFonts w:ascii="宋体" w:hAnsi="宋体" w:hint="eastAsia"/>
          <w:b/>
          <w:color w:val="FF0000"/>
          <w:sz w:val="24"/>
        </w:rPr>
        <w:t>涉及参赛年级学科的教研组长会同本年级组骨干教师</w:t>
      </w:r>
      <w:r w:rsidRPr="00F34DCE">
        <w:rPr>
          <w:rFonts w:ascii="宋体" w:hAnsi="宋体" w:hint="eastAsia"/>
          <w:sz w:val="24"/>
        </w:rPr>
        <w:t>，加强对第二轮课堂展示教师进行课堂指导。</w:t>
      </w:r>
    </w:p>
    <w:p w:rsidR="006E5339" w:rsidRPr="00D5581B" w:rsidRDefault="006E5339" w:rsidP="006E5339">
      <w:pPr>
        <w:spacing w:line="400" w:lineRule="exact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D5581B">
        <w:rPr>
          <w:rFonts w:ascii="宋体" w:hAnsi="宋体" w:hint="eastAsia"/>
          <w:b/>
          <w:color w:val="FF0000"/>
          <w:sz w:val="24"/>
        </w:rPr>
        <w:t>2、上课时间30分钟。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F34DCE">
        <w:rPr>
          <w:rFonts w:ascii="宋体" w:hAnsi="宋体" w:hint="eastAsia"/>
          <w:sz w:val="24"/>
        </w:rPr>
        <w:t>、评课培训阶段：</w:t>
      </w:r>
      <w:r w:rsidRPr="00F34DCE">
        <w:rPr>
          <w:rFonts w:ascii="宋体" w:hAnsi="宋体" w:hint="eastAsia"/>
          <w:b/>
          <w:color w:val="FF0000"/>
          <w:sz w:val="24"/>
        </w:rPr>
        <w:t>各各</w:t>
      </w:r>
      <w:r>
        <w:rPr>
          <w:rFonts w:ascii="宋体" w:hAnsi="宋体" w:hint="eastAsia"/>
          <w:b/>
          <w:color w:val="FF0000"/>
          <w:sz w:val="24"/>
        </w:rPr>
        <w:t>学科主任</w:t>
      </w:r>
      <w:r w:rsidRPr="00F34DCE">
        <w:rPr>
          <w:rFonts w:ascii="宋体" w:hAnsi="宋体" w:hint="eastAsia"/>
          <w:b/>
          <w:color w:val="FF0000"/>
          <w:sz w:val="24"/>
        </w:rPr>
        <w:t>在活动前负责培训本组教师的评课能力</w:t>
      </w:r>
      <w:r>
        <w:rPr>
          <w:rFonts w:ascii="宋体" w:hAnsi="宋体" w:hint="eastAsia"/>
          <w:b/>
          <w:color w:val="FF0000"/>
          <w:sz w:val="24"/>
        </w:rPr>
        <w:t>，可以邀请校内外骨干教师获专家</w:t>
      </w:r>
      <w:r w:rsidRPr="00F34DCE">
        <w:rPr>
          <w:rFonts w:ascii="宋体" w:hAnsi="宋体" w:hint="eastAsia"/>
          <w:b/>
          <w:color w:val="FF0000"/>
          <w:sz w:val="24"/>
        </w:rPr>
        <w:t>。</w:t>
      </w:r>
    </w:p>
    <w:p w:rsidR="006E5339" w:rsidRPr="00F34DCE" w:rsidRDefault="006E5339" w:rsidP="006E5339">
      <w:pPr>
        <w:spacing w:line="4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F34DCE">
        <w:rPr>
          <w:rFonts w:ascii="宋体" w:hAnsi="宋体" w:hint="eastAsia"/>
          <w:sz w:val="24"/>
        </w:rPr>
        <w:t>、上课、评课考核阶段（由各学科主任策划好时间）</w:t>
      </w:r>
    </w:p>
    <w:p w:rsidR="006E5339" w:rsidRPr="00F34DCE" w:rsidRDefault="006E5339" w:rsidP="006E5339">
      <w:pPr>
        <w:spacing w:line="400" w:lineRule="exact"/>
        <w:ind w:firstLine="435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注意事项：</w:t>
      </w:r>
    </w:p>
    <w:p w:rsidR="006E5339" w:rsidRPr="00F34DCE" w:rsidRDefault="006E5339" w:rsidP="006E5339">
      <w:pPr>
        <w:spacing w:line="400" w:lineRule="exact"/>
        <w:ind w:firstLine="435"/>
        <w:rPr>
          <w:rFonts w:ascii="宋体" w:hAnsi="宋体" w:hint="eastAsia"/>
          <w:b/>
          <w:color w:val="FF0000"/>
          <w:sz w:val="24"/>
        </w:rPr>
      </w:pPr>
      <w:r w:rsidRPr="00F34DCE">
        <w:rPr>
          <w:rFonts w:ascii="宋体" w:hAnsi="宋体" w:hint="eastAsia"/>
          <w:b/>
          <w:color w:val="FF0000"/>
          <w:sz w:val="24"/>
        </w:rPr>
        <w:t>（1）各教研组要发挥团队协作，帮助参赛教师在活动中能有所获益。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（2）上课顺序及班级等上课人员确定后决定。</w:t>
      </w:r>
    </w:p>
    <w:p w:rsidR="006E5339" w:rsidRPr="00F34DCE" w:rsidRDefault="006E5339" w:rsidP="006E5339">
      <w:pPr>
        <w:spacing w:line="400" w:lineRule="exact"/>
        <w:ind w:firstLine="435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（3）每位教师应利用本次活动，加大听课力度，评优课活动期间，所有空课老师要参加听课活动，并参与课的评价。</w:t>
      </w:r>
      <w:r w:rsidRPr="00F34DCE">
        <w:rPr>
          <w:rFonts w:ascii="宋体" w:hAnsi="宋体" w:hint="eastAsia"/>
          <w:b/>
          <w:color w:val="FF0000"/>
          <w:sz w:val="24"/>
          <w:u w:val="single"/>
        </w:rPr>
        <w:t>并统一参与某一课的评课活动，</w:t>
      </w:r>
      <w:r w:rsidRPr="00F34DCE">
        <w:rPr>
          <w:rFonts w:ascii="宋体" w:hAnsi="宋体" w:hint="eastAsia"/>
          <w:b/>
          <w:sz w:val="24"/>
          <w:u w:val="single"/>
        </w:rPr>
        <w:t>待课结束后各组自行组织教师评课活动。并将评课稿交各评委。并择优评选三等奖老师的获得者。</w:t>
      </w:r>
    </w:p>
    <w:p w:rsidR="006E5339" w:rsidRPr="00F34DCE" w:rsidRDefault="006E5339" w:rsidP="006E5339">
      <w:pPr>
        <w:spacing w:line="400" w:lineRule="exact"/>
        <w:ind w:firstLineChars="205" w:firstLine="492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（4）上课材料及时交评委。</w:t>
      </w:r>
    </w:p>
    <w:p w:rsidR="006E5339" w:rsidRPr="00F34DCE" w:rsidRDefault="006E5339" w:rsidP="006E533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（四）第四阶段：总结表彰。</w:t>
      </w:r>
    </w:p>
    <w:p w:rsidR="006E5339" w:rsidRPr="006E5339" w:rsidRDefault="006E5339" w:rsidP="006E5339">
      <w:pPr>
        <w:spacing w:line="400" w:lineRule="exact"/>
        <w:ind w:firstLine="435"/>
        <w:rPr>
          <w:rFonts w:ascii="宋体" w:hAnsi="宋体" w:hint="eastAsia"/>
          <w:sz w:val="24"/>
        </w:rPr>
      </w:pPr>
      <w:r w:rsidRPr="00F34DCE">
        <w:rPr>
          <w:rFonts w:ascii="宋体" w:hAnsi="宋体" w:hint="eastAsia"/>
          <w:sz w:val="24"/>
        </w:rPr>
        <w:t>希学科组能加强对该方案的学习，有序做好活动的前沿后续，组织教师进行各项考核评比活动，为我校教育教学改革做出新贡献。</w:t>
      </w:r>
    </w:p>
    <w:p w:rsidR="006E5339" w:rsidRDefault="006E5339">
      <w:pPr>
        <w:rPr>
          <w:rFonts w:hint="eastAsia"/>
        </w:rPr>
      </w:pPr>
    </w:p>
    <w:p w:rsidR="006E5339" w:rsidRPr="006E5339" w:rsidRDefault="000F1D84" w:rsidP="006E5339">
      <w:pPr>
        <w:spacing w:line="400" w:lineRule="exact"/>
        <w:rPr>
          <w:rFonts w:ascii="宋体" w:hAnsi="宋体" w:hint="eastAsia"/>
          <w:sz w:val="24"/>
          <w:szCs w:val="24"/>
        </w:rPr>
      </w:pPr>
      <w:r w:rsidRPr="006E5339">
        <w:rPr>
          <w:rFonts w:hint="eastAsia"/>
          <w:sz w:val="24"/>
          <w:szCs w:val="24"/>
        </w:rPr>
        <w:lastRenderedPageBreak/>
        <w:t>六、活动流程图：</w:t>
      </w:r>
    </w:p>
    <w:p w:rsidR="006E5339" w:rsidRDefault="006E5339">
      <w:pPr>
        <w:rPr>
          <w:rFonts w:hint="eastAsia"/>
        </w:rPr>
      </w:pPr>
    </w:p>
    <w:p w:rsidR="000F1D84" w:rsidRDefault="001C7BE6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28.25pt;margin-top:7.65pt;width:20.25pt;height:176.25pt;z-index:251659264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3pt;margin-top:7.65pt;width:142.5pt;height:31.5pt;z-index:251660288">
            <v:textbox>
              <w:txbxContent>
                <w:p w:rsidR="000F1D84" w:rsidRDefault="000F1D84">
                  <w:r>
                    <w:rPr>
                      <w:rFonts w:hint="eastAsia"/>
                    </w:rPr>
                    <w:t>说课培训（各学科组）</w:t>
                  </w:r>
                </w:p>
              </w:txbxContent>
            </v:textbox>
          </v:shape>
        </w:pict>
      </w:r>
      <w:r w:rsidR="00642F31">
        <w:rPr>
          <w:noProof/>
        </w:rPr>
        <w:pict>
          <v:shape id="_x0000_s1036" type="#_x0000_t202" style="position:absolute;left:0;text-align:left;margin-left:148.5pt;margin-top:247.05pt;width:147pt;height:31.5pt;z-index:251668480">
            <v:textbox>
              <w:txbxContent>
                <w:p w:rsidR="000F1D84" w:rsidRDefault="00642F31" w:rsidP="000F1D84">
                  <w:r>
                    <w:rPr>
                      <w:rFonts w:hint="eastAsia"/>
                    </w:rPr>
                    <w:t>指导备课，进行设计（教研组）</w:t>
                  </w:r>
                </w:p>
              </w:txbxContent>
            </v:textbox>
          </v:shape>
        </w:pict>
      </w:r>
      <w:r w:rsidR="00642F31">
        <w:rPr>
          <w:noProof/>
        </w:rPr>
        <w:pict>
          <v:shape id="_x0000_s1040" type="#_x0000_t202" style="position:absolute;left:0;text-align:left;margin-left:322.5pt;margin-top:238.05pt;width:159.75pt;height:31.5pt;z-index:251672576">
            <v:textbox>
              <w:txbxContent>
                <w:p w:rsidR="000F1D84" w:rsidRDefault="00642F31" w:rsidP="000F1D84">
                  <w:r>
                    <w:rPr>
                      <w:rFonts w:hint="eastAsia"/>
                    </w:rPr>
                    <w:t>提前进行</w:t>
                  </w:r>
                  <w:r w:rsidR="000F1D84">
                    <w:rPr>
                      <w:rFonts w:hint="eastAsia"/>
                    </w:rPr>
                    <w:t>评课培训</w:t>
                  </w:r>
                  <w:r>
                    <w:rPr>
                      <w:rFonts w:hint="eastAsia"/>
                    </w:rPr>
                    <w:t>（各学科组）</w:t>
                  </w:r>
                </w:p>
              </w:txbxContent>
            </v:textbox>
          </v:shape>
        </w:pict>
      </w:r>
      <w:r w:rsidR="00642F31">
        <w:rPr>
          <w:noProof/>
        </w:rPr>
        <w:pict>
          <v:shape id="_x0000_s1041" type="#_x0000_t202" style="position:absolute;left:0;text-align:left;margin-left:322.5pt;margin-top:308.55pt;width:159.75pt;height:31.5pt;z-index:251673600">
            <v:textbox>
              <w:txbxContent>
                <w:p w:rsidR="000F1D84" w:rsidRDefault="00642F31" w:rsidP="000F1D84">
                  <w:r>
                    <w:rPr>
                      <w:rFonts w:hint="eastAsia"/>
                    </w:rPr>
                    <w:t>指定一堂课</w:t>
                  </w:r>
                  <w:r w:rsidR="000F1D84">
                    <w:rPr>
                      <w:rFonts w:hint="eastAsia"/>
                    </w:rPr>
                    <w:t>进行评课能力评比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53pt;margin-top:61.8pt;width:142.5pt;height:31.5pt;z-index:251661312">
            <v:textbox>
              <w:txbxContent>
                <w:p w:rsidR="000F1D84" w:rsidRDefault="000F1D84" w:rsidP="000F1D84">
                  <w:r>
                    <w:rPr>
                      <w:rFonts w:hint="eastAsia"/>
                    </w:rPr>
                    <w:t>说课能力考核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08.5pt;margin-top:103.8pt;width:19.5pt;height:22.5pt;z-index:251664384">
            <v:textbox style="layout-flow:vertical-ideographic"/>
          </v:shape>
        </w:pict>
      </w:r>
      <w:r>
        <w:rPr>
          <w:noProof/>
        </w:rPr>
        <w:pict>
          <v:shape id="_x0000_s1051" type="#_x0000_t67" style="position:absolute;left:0;text-align:left;margin-left:201pt;margin-top:475.8pt;width:19.5pt;height:22.5pt;z-index:251683840">
            <v:textbox style="layout-flow:vertical-ideographic"/>
          </v:shape>
        </w:pict>
      </w:r>
      <w:r>
        <w:rPr>
          <w:noProof/>
        </w:rPr>
        <w:pict>
          <v:shape id="_x0000_s1049" type="#_x0000_t202" style="position:absolute;left:0;text-align:left;margin-left:148.5pt;margin-top:503.55pt;width:142.5pt;height:31.5pt;z-index:251681792">
            <v:textbox>
              <w:txbxContent>
                <w:p w:rsidR="00B833BC" w:rsidRDefault="00B833BC" w:rsidP="00B833BC">
                  <w:r>
                    <w:rPr>
                      <w:rFonts w:hint="eastAsia"/>
                    </w:rPr>
                    <w:t>学校总结（朱小昌）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67" style="position:absolute;left:0;text-align:left;margin-left:201pt;margin-top:541.05pt;width:19.5pt;height:22.5pt;z-index:251684864">
            <v:textbox style="layout-flow:vertical-ideographic"/>
          </v:shape>
        </w:pict>
      </w:r>
      <w:r>
        <w:rPr>
          <w:noProof/>
        </w:rPr>
        <w:pict>
          <v:shape id="_x0000_s1050" type="#_x0000_t202" style="position:absolute;left:0;text-align:left;margin-left:148.5pt;margin-top:572.55pt;width:142.5pt;height:31.5pt;z-index:251682816">
            <v:textbox>
              <w:txbxContent>
                <w:p w:rsidR="00B833BC" w:rsidRDefault="00B833BC" w:rsidP="00B833BC">
                  <w:r>
                    <w:rPr>
                      <w:rFonts w:hint="eastAsia"/>
                    </w:rPr>
                    <w:t>表彰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67" style="position:absolute;left:0;text-align:left;margin-left:376.5pt;margin-top:347.55pt;width:19.5pt;height:22.5pt;z-index:251686912">
            <v:textbox style="layout-flow:vertical-ideographic"/>
          </v:shape>
        </w:pict>
      </w:r>
      <w:r>
        <w:rPr>
          <w:noProof/>
        </w:rPr>
        <w:pict>
          <v:shape id="_x0000_s1053" type="#_x0000_t67" style="position:absolute;left:0;text-align:left;margin-left:376.5pt;margin-top:274.05pt;width:19.5pt;height:22.5pt;z-index:251685888">
            <v:textbox style="layout-flow:vertical-ideographic"/>
          </v:shape>
        </w:pict>
      </w:r>
      <w:r>
        <w:rPr>
          <w:noProof/>
        </w:rPr>
        <w:pict>
          <v:shape id="_x0000_s1042" type="#_x0000_t202" style="position:absolute;left:0;text-align:left;margin-left:322.5pt;margin-top:370.05pt;width:142.5pt;height:31.5pt;z-index:251674624">
            <v:textbox>
              <w:txbxContent>
                <w:p w:rsidR="000F1D84" w:rsidRDefault="000F1D84" w:rsidP="000F1D84">
                  <w:r>
                    <w:rPr>
                      <w:rFonts w:hint="eastAsia"/>
                    </w:rPr>
                    <w:t>产生三等奖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87" style="position:absolute;left:0;text-align:left;margin-left:295.5pt;margin-top:261.3pt;width:20.25pt;height:132.75pt;z-index:251671552"/>
        </w:pict>
      </w:r>
      <w:r>
        <w:rPr>
          <w:noProof/>
        </w:rPr>
        <w:pict>
          <v:shape id="_x0000_s1048" type="#_x0000_t202" style="position:absolute;left:0;text-align:left;margin-left:148.5pt;margin-top:429.3pt;width:142.5pt;height:31.5pt;z-index:251680768">
            <v:textbox>
              <w:txbxContent>
                <w:p w:rsidR="00B833BC" w:rsidRDefault="00B833BC" w:rsidP="00B833BC">
                  <w:r>
                    <w:rPr>
                      <w:rFonts w:hint="eastAsia"/>
                    </w:rPr>
                    <w:t>各学科组总结活动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5.5pt;margin-top:488.55pt;width:130.5pt;height:60pt;z-index:251678720">
            <v:textbox>
              <w:txbxContent>
                <w:p w:rsidR="000F1D84" w:rsidRPr="00133C15" w:rsidRDefault="000F1D84" w:rsidP="000F1D84">
                  <w:pPr>
                    <w:rPr>
                      <w:b/>
                    </w:rPr>
                  </w:pPr>
                  <w:r w:rsidRPr="00133C15">
                    <w:rPr>
                      <w:rFonts w:hint="eastAsia"/>
                      <w:b/>
                    </w:rPr>
                    <w:t>第四阶段</w:t>
                  </w:r>
                </w:p>
                <w:p w:rsidR="000F1D84" w:rsidRPr="00133C15" w:rsidRDefault="00D45DBA" w:rsidP="000F1D84">
                  <w:pPr>
                    <w:rPr>
                      <w:b/>
                    </w:rPr>
                  </w:pPr>
                  <w:r w:rsidRPr="00133C15">
                    <w:rPr>
                      <w:rFonts w:hint="eastAsia"/>
                      <w:b/>
                    </w:rPr>
                    <w:t>表彰总结</w:t>
                  </w:r>
                </w:p>
                <w:p w:rsidR="000F1D84" w:rsidRPr="00133C15" w:rsidRDefault="000F1D84" w:rsidP="000F1D8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87" style="position:absolute;left:0;text-align:left;margin-left:117.75pt;margin-top:433.05pt;width:20.25pt;height:176.25pt;z-index:251679744"/>
        </w:pict>
      </w:r>
      <w:r>
        <w:rPr>
          <w:noProof/>
        </w:rPr>
        <w:pict>
          <v:shape id="_x0000_s1044" type="#_x0000_t67" style="position:absolute;left:0;text-align:left;margin-left:208.5pt;margin-top:286.05pt;width:19.5pt;height:22.5pt;z-index:251676672">
            <v:textbox style="layout-flow:vertical-ideographic"/>
          </v:shape>
        </w:pict>
      </w:r>
      <w:r>
        <w:rPr>
          <w:noProof/>
        </w:rPr>
        <w:pict>
          <v:shape id="_x0000_s1035" type="#_x0000_t202" style="position:absolute;left:0;text-align:left;margin-left:148.5pt;margin-top:189.3pt;width:142.5pt;height:31.5pt;z-index:251667456">
            <v:textbox>
              <w:txbxContent>
                <w:p w:rsidR="000F1D84" w:rsidRDefault="000F1D84" w:rsidP="000F1D84">
                  <w:r>
                    <w:rPr>
                      <w:rFonts w:hint="eastAsia"/>
                    </w:rPr>
                    <w:t>提前一天下午告知课题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67" style="position:absolute;left:0;text-align:left;margin-left:204pt;margin-top:224.55pt;width:19.5pt;height:22.5pt;z-index:251675648">
            <v:textbox style="layout-flow:vertical-ideographic"/>
          </v:shape>
        </w:pict>
      </w:r>
      <w:r>
        <w:rPr>
          <w:noProof/>
        </w:rPr>
        <w:pict>
          <v:shape id="_x0000_s1045" type="#_x0000_t67" style="position:absolute;left:0;text-align:left;margin-left:208.5pt;margin-top:347.55pt;width:19.5pt;height:22.5pt;z-index:251677696">
            <v:textbox style="layout-flow:vertical-ideographic"/>
          </v:shape>
        </w:pict>
      </w:r>
      <w:r>
        <w:rPr>
          <w:noProof/>
        </w:rPr>
        <w:pict>
          <v:shape id="_x0000_s1038" type="#_x0000_t202" style="position:absolute;left:0;text-align:left;margin-left:148.5pt;margin-top:373.8pt;width:142.5pt;height:31.5pt;z-index:251670528">
            <v:textbox>
              <w:txbxContent>
                <w:p w:rsidR="000F1D84" w:rsidRDefault="000F1D84" w:rsidP="000F1D84">
                  <w:r>
                    <w:rPr>
                      <w:rFonts w:hint="eastAsia"/>
                    </w:rPr>
                    <w:t>产生一、二等奖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48.5pt;margin-top:309.3pt;width:142.5pt;height:31.5pt;z-index:251669504">
            <v:textbox>
              <w:txbxContent>
                <w:p w:rsidR="000F1D84" w:rsidRDefault="000F1D84" w:rsidP="000F1D84">
                  <w:r>
                    <w:rPr>
                      <w:rFonts w:hint="eastAsia"/>
                    </w:rPr>
                    <w:t>课堂展示（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21pt;margin-top:257.55pt;width:130.5pt;height:60pt;z-index:251665408">
            <v:textbox>
              <w:txbxContent>
                <w:p w:rsidR="000F1D84" w:rsidRPr="00133C15" w:rsidRDefault="000F1D84" w:rsidP="000F1D84">
                  <w:pPr>
                    <w:rPr>
                      <w:b/>
                    </w:rPr>
                  </w:pPr>
                  <w:r w:rsidRPr="00133C15">
                    <w:rPr>
                      <w:rFonts w:hint="eastAsia"/>
                      <w:b/>
                    </w:rPr>
                    <w:t>第二、三阶段</w:t>
                  </w:r>
                </w:p>
                <w:p w:rsidR="000F1D84" w:rsidRPr="00133C15" w:rsidRDefault="000F1D84" w:rsidP="000F1D84">
                  <w:pPr>
                    <w:rPr>
                      <w:b/>
                    </w:rPr>
                  </w:pPr>
                  <w:r w:rsidRPr="00133C15">
                    <w:rPr>
                      <w:rFonts w:hint="eastAsia"/>
                      <w:b/>
                    </w:rPr>
                    <w:t>课堂能力、评课能力考核</w:t>
                  </w:r>
                </w:p>
                <w:p w:rsidR="000F1D84" w:rsidRPr="00133C15" w:rsidRDefault="000F1D84" w:rsidP="000F1D84">
                  <w:pPr>
                    <w:rPr>
                      <w:b/>
                    </w:rPr>
                  </w:pPr>
                  <w:r w:rsidRPr="00133C15">
                    <w:rPr>
                      <w:rFonts w:hint="eastAsia"/>
                      <w:b/>
                    </w:rPr>
                    <w:t>（</w:t>
                  </w:r>
                  <w:r w:rsidR="0068124A" w:rsidRPr="00133C15">
                    <w:rPr>
                      <w:rFonts w:hint="eastAsia"/>
                      <w:b/>
                    </w:rPr>
                    <w:t>5.14-5.25</w:t>
                  </w:r>
                  <w:r w:rsidRPr="00133C15"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87" style="position:absolute;left:0;text-align:left;margin-left:117.75pt;margin-top:197.55pt;width:20.25pt;height:176.25pt;z-index:251666432"/>
        </w:pict>
      </w:r>
      <w:r>
        <w:rPr>
          <w:noProof/>
        </w:rPr>
        <w:pict>
          <v:shape id="_x0000_s1026" type="#_x0000_t202" style="position:absolute;left:0;text-align:left;margin-left:-12.75pt;margin-top:38.55pt;width:130.5pt;height:69.75pt;z-index:251658240">
            <v:textbox>
              <w:txbxContent>
                <w:p w:rsidR="000F1D84" w:rsidRPr="00133C15" w:rsidRDefault="000F1D84">
                  <w:pPr>
                    <w:rPr>
                      <w:b/>
                    </w:rPr>
                  </w:pPr>
                  <w:r w:rsidRPr="00133C15">
                    <w:rPr>
                      <w:rFonts w:hint="eastAsia"/>
                      <w:b/>
                    </w:rPr>
                    <w:t>第一阶段</w:t>
                  </w:r>
                </w:p>
                <w:p w:rsidR="000F1D84" w:rsidRPr="00133C15" w:rsidRDefault="000F1D84">
                  <w:pPr>
                    <w:rPr>
                      <w:b/>
                    </w:rPr>
                  </w:pPr>
                  <w:r w:rsidRPr="00133C15">
                    <w:rPr>
                      <w:rFonts w:hint="eastAsia"/>
                      <w:b/>
                    </w:rPr>
                    <w:t>说课能力考核阶段</w:t>
                  </w:r>
                </w:p>
                <w:p w:rsidR="000F1D84" w:rsidRPr="00133C15" w:rsidRDefault="000F1D84">
                  <w:pPr>
                    <w:rPr>
                      <w:b/>
                    </w:rPr>
                  </w:pPr>
                  <w:r w:rsidRPr="00133C15">
                    <w:rPr>
                      <w:rFonts w:hint="eastAsia"/>
                      <w:b/>
                    </w:rPr>
                    <w:t>（</w:t>
                  </w:r>
                  <w:r w:rsidRPr="00133C15">
                    <w:rPr>
                      <w:rFonts w:hint="eastAsia"/>
                      <w:b/>
                    </w:rPr>
                    <w:t>5.2-5.11</w:t>
                  </w:r>
                  <w:r w:rsidRPr="00133C15"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7" style="position:absolute;left:0;text-align:left;margin-left:208.5pt;margin-top:32.55pt;width:19.5pt;height:22.5pt;z-index:251663360">
            <v:textbox style="layout-flow:vertical-ideographic"/>
          </v:shape>
        </w:pict>
      </w:r>
      <w:r>
        <w:rPr>
          <w:noProof/>
        </w:rPr>
        <w:pict>
          <v:shape id="_x0000_s1030" type="#_x0000_t202" style="position:absolute;left:0;text-align:left;margin-left:153pt;margin-top:130.8pt;width:142.5pt;height:31.5pt;z-index:251662336">
            <v:textbox>
              <w:txbxContent>
                <w:p w:rsidR="000F1D84" w:rsidRDefault="000F1D84" w:rsidP="000F1D84">
                  <w:r>
                    <w:rPr>
                      <w:rFonts w:hint="eastAsia"/>
                    </w:rPr>
                    <w:t>产生课堂能力考核人员</w:t>
                  </w:r>
                </w:p>
              </w:txbxContent>
            </v:textbox>
          </v:shape>
        </w:pict>
      </w:r>
    </w:p>
    <w:sectPr w:rsidR="000F1D84" w:rsidSect="00FA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D84"/>
    <w:rsid w:val="00006024"/>
    <w:rsid w:val="000F1D84"/>
    <w:rsid w:val="00133C15"/>
    <w:rsid w:val="001774EC"/>
    <w:rsid w:val="001C7BE6"/>
    <w:rsid w:val="001F3A25"/>
    <w:rsid w:val="004C10AD"/>
    <w:rsid w:val="004D7EBB"/>
    <w:rsid w:val="00630D90"/>
    <w:rsid w:val="00642F31"/>
    <w:rsid w:val="00671DD1"/>
    <w:rsid w:val="0068124A"/>
    <w:rsid w:val="006E5339"/>
    <w:rsid w:val="009C43EE"/>
    <w:rsid w:val="009E781E"/>
    <w:rsid w:val="00AF5589"/>
    <w:rsid w:val="00B833BC"/>
    <w:rsid w:val="00D45DBA"/>
    <w:rsid w:val="00DB3406"/>
    <w:rsid w:val="00FA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D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2018-04-26T03:07:00Z</dcterms:created>
  <dcterms:modified xsi:type="dcterms:W3CDTF">2018-04-26T10:15:00Z</dcterms:modified>
</cp:coreProperties>
</file>