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left w:val="single" w:sz="6" w:space="0" w:color="358E00"/>
          <w:right w:val="single" w:sz="6" w:space="0" w:color="358E00"/>
        </w:tblBorders>
        <w:tblCellMar>
          <w:left w:w="0" w:type="dxa"/>
          <w:right w:w="0" w:type="dxa"/>
        </w:tblCellMar>
        <w:tblLook w:val="04A0"/>
      </w:tblPr>
      <w:tblGrid>
        <w:gridCol w:w="8396"/>
      </w:tblGrid>
      <w:tr w:rsidR="00892266" w:rsidRPr="00892266" w:rsidTr="00892266">
        <w:trPr>
          <w:trHeight w:val="3000"/>
          <w:tblCellSpacing w:w="0" w:type="dxa"/>
        </w:trPr>
        <w:tc>
          <w:tcPr>
            <w:tcW w:w="0" w:type="auto"/>
            <w:tcBorders>
              <w:top w:val="single" w:sz="6" w:space="0" w:color="358E00"/>
              <w:right w:val="nil"/>
            </w:tcBorders>
            <w:shd w:val="clear" w:color="auto" w:fill="F4F7F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06"/>
            </w:tblGrid>
            <w:tr w:rsidR="00892266" w:rsidRPr="00892266" w:rsidTr="00892266">
              <w:trPr>
                <w:tblCellSpacing w:w="75" w:type="dxa"/>
              </w:trPr>
              <w:tc>
                <w:tcPr>
                  <w:tcW w:w="0" w:type="auto"/>
                  <w:tcBorders>
                    <w:top w:val="nil"/>
                    <w:right w:val="nil"/>
                  </w:tcBorders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92266" w:rsidRPr="00892266" w:rsidRDefault="00892266" w:rsidP="00892266">
                  <w:pPr>
                    <w:widowControl/>
                    <w:snapToGrid w:val="0"/>
                    <w:spacing w:before="100" w:after="100" w:line="312" w:lineRule="auto"/>
                    <w:jc w:val="center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b/>
                      <w:bCs/>
                      <w:color w:val="000000"/>
                      <w:kern w:val="0"/>
                      <w:sz w:val="36"/>
                    </w:rPr>
                    <w:t>2015-2016</w:t>
                  </w:r>
                  <w:r w:rsidRPr="00892266">
                    <w:rPr>
                      <w:rFonts w:ascii="����" w:eastAsia="宋体" w:hAnsi="����" w:cs="宋体"/>
                      <w:b/>
                      <w:bCs/>
                      <w:color w:val="000000"/>
                      <w:kern w:val="0"/>
                      <w:sz w:val="36"/>
                    </w:rPr>
                    <w:t>第二学期春小</w:t>
                  </w:r>
                  <w:r w:rsidRPr="00892266">
                    <w:rPr>
                      <w:rFonts w:ascii="����" w:eastAsia="宋体" w:hAnsi="����" w:cs="宋体"/>
                      <w:b/>
                      <w:bCs/>
                      <w:color w:val="000000"/>
                      <w:kern w:val="0"/>
                      <w:sz w:val="36"/>
                    </w:rPr>
                    <w:t>“</w:t>
                  </w:r>
                  <w:r w:rsidRPr="00892266">
                    <w:rPr>
                      <w:rFonts w:ascii="����" w:eastAsia="宋体" w:hAnsi="����" w:cs="宋体"/>
                      <w:b/>
                      <w:bCs/>
                      <w:color w:val="000000"/>
                      <w:kern w:val="0"/>
                      <w:sz w:val="36"/>
                    </w:rPr>
                    <w:t>乡村少年宫</w:t>
                  </w:r>
                  <w:r w:rsidRPr="00892266">
                    <w:rPr>
                      <w:rFonts w:ascii="����" w:eastAsia="宋体" w:hAnsi="����" w:cs="宋体"/>
                      <w:b/>
                      <w:bCs/>
                      <w:color w:val="000000"/>
                      <w:kern w:val="0"/>
                      <w:sz w:val="36"/>
                    </w:rPr>
                    <w:t>”</w:t>
                  </w:r>
                  <w:r w:rsidRPr="00892266">
                    <w:rPr>
                      <w:rFonts w:ascii="����" w:eastAsia="宋体" w:hAnsi="����" w:cs="宋体"/>
                      <w:b/>
                      <w:bCs/>
                      <w:color w:val="000000"/>
                      <w:kern w:val="0"/>
                      <w:sz w:val="36"/>
                    </w:rPr>
                    <w:t>俱乐部活动方案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 xml:space="preserve">        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为全面推进素质教育，关注我校每个学生的发展，丰富学生的业余生活，增强学生的动手、动脑能力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充分体现我校俱乐部活动校本化、课程化、系列系统化，彰显我校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“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享受如春教育，培育有根新人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”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办学理念指导下的显著成果，经校行政决议，我校拟在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2016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．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－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2016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．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开设手工类、艺术类、体育类、科技类四大类计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个俱乐部，具体活动方案如下：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一、领导小组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１．分管校长：唐健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２．总负责组长：倪卫国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３．各小组组长：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手工类：姚建亚（黄文娟、张晓锋）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艺术类：芦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  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阳（刘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  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明、汤华锋）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科学类：倪卫国（唐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  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健、徐文娟）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体育类：朱玉刚（徐卫国、杨建祥）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480" w:lineRule="auto"/>
                    <w:jc w:val="left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二、活动时间及相关安排</w:t>
                  </w:r>
                  <w:r w:rsidRPr="00892266">
                    <w:rPr>
                      <w:rFonts w:ascii="����" w:eastAsia="宋体" w:hAnsi="����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480" w:lineRule="auto"/>
                    <w:jc w:val="center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常州市新北区春江中心小学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“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乡村少年宫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”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俱乐部活动安排表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09"/>
                    <w:gridCol w:w="1814"/>
                    <w:gridCol w:w="1172"/>
                    <w:gridCol w:w="761"/>
                    <w:gridCol w:w="846"/>
                    <w:gridCol w:w="1247"/>
                    <w:gridCol w:w="1322"/>
                  </w:tblGrid>
                  <w:tr w:rsidR="00892266" w:rsidRPr="00892266" w:rsidTr="00892266">
                    <w:trPr>
                      <w:trHeight w:val="649"/>
                      <w:jc w:val="center"/>
                    </w:trPr>
                    <w:tc>
                      <w:tcPr>
                        <w:tcW w:w="8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类别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俱乐部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名称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负责人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开设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年级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拟定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人数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活动时间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活动场地</w:t>
                        </w:r>
                      </w:p>
                    </w:tc>
                  </w:tr>
                  <w:tr w:rsidR="00892266" w:rsidRPr="00892266" w:rsidTr="00892266">
                    <w:trPr>
                      <w:trHeight w:val="630"/>
                      <w:jc w:val="center"/>
                    </w:trPr>
                    <w:tc>
                      <w:tcPr>
                        <w:tcW w:w="884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手工类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春之趣陶艺俱乐部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沈安妮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三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五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周二、三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12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10-13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地球村彩陶专用室</w:t>
                        </w:r>
                      </w:p>
                    </w:tc>
                  </w:tr>
                  <w:tr w:rsidR="00892266" w:rsidRPr="00892266" w:rsidTr="00892266">
                    <w:trPr>
                      <w:trHeight w:val="300"/>
                      <w:jc w:val="center"/>
                    </w:trPr>
                    <w:tc>
                      <w:tcPr>
                        <w:tcW w:w="884" w:type="dxa"/>
                        <w:tcBorders>
                          <w:top w:val="nil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春之韵儿童科幻画俱乐部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黄雯君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二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-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五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周二、三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12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10-13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美术专用室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401-402</w:t>
                        </w:r>
                      </w:p>
                    </w:tc>
                  </w:tr>
                  <w:tr w:rsidR="00892266" w:rsidRPr="00892266" w:rsidTr="00892266">
                    <w:trPr>
                      <w:trHeight w:val="711"/>
                      <w:jc w:val="center"/>
                    </w:trPr>
                    <w:tc>
                      <w:tcPr>
                        <w:tcW w:w="884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lastRenderedPageBreak/>
                          <w:t>艺术类</w:t>
                        </w:r>
                      </w:p>
                    </w:tc>
                    <w:tc>
                      <w:tcPr>
                        <w:tcW w:w="2044" w:type="dxa"/>
                        <w:vMerge w:val="restart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*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春之声葫芦丝俱乐部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外聘周老师、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丁慧敏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（提高班）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四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五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周三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12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00-13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音乐专用室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409-410</w:t>
                        </w:r>
                      </w:p>
                    </w:tc>
                  </w:tr>
                  <w:tr w:rsidR="00892266" w:rsidRPr="00892266" w:rsidTr="00892266">
                    <w:trPr>
                      <w:trHeight w:val="19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外聘周老师、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丁慧敏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（初级班）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三年级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周二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12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00-13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音乐专用室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409-410</w:t>
                        </w:r>
                      </w:p>
                    </w:tc>
                  </w:tr>
                  <w:tr w:rsidR="00892266" w:rsidRPr="00892266" w:rsidTr="00892266">
                    <w:trPr>
                      <w:trHeight w:val="674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*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春之韵书法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俱乐部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A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（楷书）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外聘王老师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吕坚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四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-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六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周三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16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00-17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美术专用室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2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403-404</w:t>
                        </w:r>
                      </w:p>
                    </w:tc>
                  </w:tr>
                  <w:tr w:rsidR="00892266" w:rsidRPr="00892266" w:rsidTr="00892266">
                    <w:trPr>
                      <w:trHeight w:val="674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*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春之韵书法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俱乐部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B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（隶书）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外聘王老师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徐慧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一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-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三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周三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16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00-17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书法俱乐部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405-406</w:t>
                        </w:r>
                      </w:p>
                    </w:tc>
                  </w:tr>
                  <w:tr w:rsidR="00892266" w:rsidRPr="00892266" w:rsidTr="00892266">
                    <w:trPr>
                      <w:trHeight w:val="1153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*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春之韵舞蹈俱乐部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外聘巩老师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丁慧敏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、李丹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一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四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周一、二、三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16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00—17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舞蹈房</w:t>
                        </w:r>
                      </w:p>
                    </w:tc>
                  </w:tr>
                  <w:tr w:rsidR="00892266" w:rsidRPr="00892266" w:rsidTr="00892266">
                    <w:trPr>
                      <w:trHeight w:val="99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春之声童声合唱俱乐部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李丹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、芦阳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一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四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周四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16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17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音乐专用室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2</w:t>
                        </w:r>
                      </w:p>
                    </w:tc>
                  </w:tr>
                  <w:tr w:rsidR="00892266" w:rsidRPr="00892266" w:rsidTr="00892266">
                    <w:trPr>
                      <w:trHeight w:val="64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*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春之声古筝俱乐部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外聘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张亚妍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一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四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周四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16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00-17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地球村古筝室</w:t>
                        </w:r>
                      </w:p>
                    </w:tc>
                  </w:tr>
                  <w:tr w:rsidR="00892266" w:rsidRPr="00892266" w:rsidTr="00892266">
                    <w:trPr>
                      <w:trHeight w:val="64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春之韵鼓号俱乐部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吕坚、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芦阳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三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五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周二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周四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12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00—12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篮球场</w:t>
                        </w:r>
                      </w:p>
                    </w:tc>
                  </w:tr>
                  <w:tr w:rsidR="00892266" w:rsidRPr="00892266" w:rsidTr="00892266">
                    <w:trPr>
                      <w:trHeight w:val="1216"/>
                      <w:jc w:val="center"/>
                    </w:trPr>
                    <w:tc>
                      <w:tcPr>
                        <w:tcW w:w="884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体育类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春之星田径俱乐部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朱玉刚、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史浚辰、朱龙、范奕婷、陈奕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四、五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周一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五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7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00-7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50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16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00-17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（周一除外）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操场</w:t>
                        </w:r>
                      </w:p>
                    </w:tc>
                  </w:tr>
                  <w:tr w:rsidR="00892266" w:rsidRPr="00892266" w:rsidTr="00892266">
                    <w:trPr>
                      <w:trHeight w:val="575"/>
                      <w:jc w:val="center"/>
                    </w:trPr>
                    <w:tc>
                      <w:tcPr>
                        <w:tcW w:w="884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春之星足球俱乐部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待定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待定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待定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操场</w:t>
                        </w:r>
                      </w:p>
                    </w:tc>
                  </w:tr>
                  <w:tr w:rsidR="00892266" w:rsidRPr="00892266" w:rsidTr="00892266">
                    <w:trPr>
                      <w:trHeight w:val="1216"/>
                      <w:jc w:val="center"/>
                    </w:trPr>
                    <w:tc>
                      <w:tcPr>
                        <w:tcW w:w="884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vMerge w:val="restart"/>
                        <w:tcBorders>
                          <w:top w:val="nil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春之星游泳俱乐部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top w:val="nil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朱龙</w:t>
                        </w:r>
                      </w:p>
                    </w:tc>
                    <w:tc>
                      <w:tcPr>
                        <w:tcW w:w="795" w:type="dxa"/>
                        <w:vMerge w:val="restart"/>
                        <w:tcBorders>
                          <w:top w:val="nil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一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五</w:t>
                        </w:r>
                      </w:p>
                    </w:tc>
                    <w:tc>
                      <w:tcPr>
                        <w:tcW w:w="930" w:type="dxa"/>
                        <w:vMerge w:val="restart"/>
                        <w:tcBorders>
                          <w:top w:val="nil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nil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周一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五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7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00-7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50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16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00-17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（周一除外）</w:t>
                        </w:r>
                      </w:p>
                    </w:tc>
                    <w:tc>
                      <w:tcPr>
                        <w:tcW w:w="1411" w:type="dxa"/>
                        <w:vMerge w:val="restart"/>
                        <w:tcBorders>
                          <w:top w:val="nil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健身中心游泳馆</w:t>
                        </w:r>
                      </w:p>
                    </w:tc>
                  </w:tr>
                  <w:tr w:rsidR="00892266" w:rsidRPr="00892266" w:rsidTr="00892266">
                    <w:trPr>
                      <w:trHeight w:val="90"/>
                      <w:jc w:val="center"/>
                    </w:trPr>
                    <w:tc>
                      <w:tcPr>
                        <w:tcW w:w="884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0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92266" w:rsidRPr="00892266" w:rsidTr="00892266">
                    <w:trPr>
                      <w:trHeight w:val="1216"/>
                      <w:jc w:val="center"/>
                    </w:trPr>
                    <w:tc>
                      <w:tcPr>
                        <w:tcW w:w="884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春之星踢毽俱乐部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范奕婷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四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六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周一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五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7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00-7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50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16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00-17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（周一除外）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室内体育馆</w:t>
                        </w:r>
                      </w:p>
                    </w:tc>
                  </w:tr>
                  <w:tr w:rsidR="00892266" w:rsidRPr="00892266" w:rsidTr="00892266">
                    <w:trPr>
                      <w:trHeight w:val="1216"/>
                      <w:jc w:val="center"/>
                    </w:trPr>
                    <w:tc>
                      <w:tcPr>
                        <w:tcW w:w="884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春之韵少儿技巧俱乐部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范奕婷、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芦阳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一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四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周三、周四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16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00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—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17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lastRenderedPageBreak/>
                          <w:t>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lastRenderedPageBreak/>
                          <w:t>体育馆</w:t>
                        </w:r>
                      </w:p>
                    </w:tc>
                  </w:tr>
                  <w:tr w:rsidR="00892266" w:rsidRPr="00892266" w:rsidTr="00892266">
                    <w:trPr>
                      <w:trHeight w:val="794"/>
                      <w:jc w:val="center"/>
                    </w:trPr>
                    <w:tc>
                      <w:tcPr>
                        <w:tcW w:w="884" w:type="dxa"/>
                        <w:vMerge w:val="restart"/>
                        <w:tcBorders>
                          <w:top w:val="single" w:sz="4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lastRenderedPageBreak/>
                          <w:t>科技类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春之星航模俱乐部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室内：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包艳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     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张丽弘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三一五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周三、四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16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00-17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电脑房（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304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）</w:t>
                        </w:r>
                      </w:p>
                    </w:tc>
                  </w:tr>
                  <w:tr w:rsidR="00892266" w:rsidRPr="00892266" w:rsidTr="00892266">
                    <w:trPr>
                      <w:trHeight w:val="283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春之星航模俱乐部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室外：</w:t>
                        </w: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倪卫国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顾强、冯华军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三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--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五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周三、四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16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00-17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：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地球村航模室</w:t>
                        </w:r>
                      </w:p>
                    </w:tc>
                  </w:tr>
                  <w:tr w:rsidR="00892266" w:rsidRPr="00892266" w:rsidTr="00892266">
                    <w:trPr>
                      <w:trHeight w:val="37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春之星七巧科技俱乐部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沈安妮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一、二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周五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16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20-17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地球村七巧科技室</w:t>
                        </w:r>
                      </w:p>
                    </w:tc>
                  </w:tr>
                  <w:tr w:rsidR="00892266" w:rsidRPr="00892266" w:rsidTr="00892266">
                    <w:trPr>
                      <w:trHeight w:val="838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春之星七巧科技俱乐部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黄雯君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三</w:t>
                        </w:r>
                        <w:r w:rsidRPr="00892266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—</w:t>
                        </w:r>
                        <w:r w:rsidRPr="00892266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六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周五</w:t>
                        </w:r>
                      </w:p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16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20-17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：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left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地球村七巧科技室</w:t>
                        </w:r>
                      </w:p>
                    </w:tc>
                  </w:tr>
                </w:tbl>
                <w:p w:rsidR="00892266" w:rsidRPr="00892266" w:rsidRDefault="00892266" w:rsidP="00892266">
                  <w:pPr>
                    <w:widowControl/>
                    <w:snapToGrid w:val="0"/>
                    <w:spacing w:before="100" w:after="100" w:line="480" w:lineRule="auto"/>
                    <w:jc w:val="left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三、俱乐部活动日常考核安排：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65"/>
                    <w:gridCol w:w="4006"/>
                  </w:tblGrid>
                  <w:tr w:rsidR="00892266" w:rsidRPr="00892266" w:rsidTr="00892266">
                    <w:trPr>
                      <w:trHeight w:val="375"/>
                      <w:jc w:val="center"/>
                    </w:trPr>
                    <w:tc>
                      <w:tcPr>
                        <w:tcW w:w="432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俱乐部类别</w:t>
                        </w:r>
                      </w:p>
                    </w:tc>
                    <w:tc>
                      <w:tcPr>
                        <w:tcW w:w="432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b/>
                            <w:bCs/>
                            <w:color w:val="000000"/>
                            <w:kern w:val="0"/>
                            <w:sz w:val="18"/>
                          </w:rPr>
                          <w:t>考核人员</w:t>
                        </w:r>
                      </w:p>
                    </w:tc>
                  </w:tr>
                  <w:tr w:rsidR="00892266" w:rsidRPr="00892266" w:rsidTr="00892266">
                    <w:trPr>
                      <w:trHeight w:val="375"/>
                      <w:jc w:val="center"/>
                    </w:trPr>
                    <w:tc>
                      <w:tcPr>
                        <w:tcW w:w="432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手工类</w:t>
                        </w:r>
                      </w:p>
                    </w:tc>
                    <w:tc>
                      <w:tcPr>
                        <w:tcW w:w="4323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黄文娟、张晓锋</w:t>
                        </w:r>
                      </w:p>
                    </w:tc>
                  </w:tr>
                  <w:tr w:rsidR="00892266" w:rsidRPr="00892266" w:rsidTr="00892266">
                    <w:trPr>
                      <w:trHeight w:val="375"/>
                      <w:jc w:val="center"/>
                    </w:trPr>
                    <w:tc>
                      <w:tcPr>
                        <w:tcW w:w="432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艺术类</w:t>
                        </w:r>
                      </w:p>
                    </w:tc>
                    <w:tc>
                      <w:tcPr>
                        <w:tcW w:w="4323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刘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  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明、汤华锋</w:t>
                        </w:r>
                      </w:p>
                    </w:tc>
                  </w:tr>
                  <w:tr w:rsidR="00892266" w:rsidRPr="00892266" w:rsidTr="00892266">
                    <w:trPr>
                      <w:trHeight w:val="375"/>
                      <w:jc w:val="center"/>
                    </w:trPr>
                    <w:tc>
                      <w:tcPr>
                        <w:tcW w:w="432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科学类</w:t>
                        </w:r>
                      </w:p>
                    </w:tc>
                    <w:tc>
                      <w:tcPr>
                        <w:tcW w:w="4323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唐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  </w:t>
                        </w: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健、徐文娟</w:t>
                        </w:r>
                      </w:p>
                    </w:tc>
                  </w:tr>
                  <w:tr w:rsidR="00892266" w:rsidRPr="00892266" w:rsidTr="00892266">
                    <w:trPr>
                      <w:trHeight w:val="375"/>
                      <w:jc w:val="center"/>
                    </w:trPr>
                    <w:tc>
                      <w:tcPr>
                        <w:tcW w:w="432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体育类</w:t>
                        </w:r>
                      </w:p>
                    </w:tc>
                    <w:tc>
                      <w:tcPr>
                        <w:tcW w:w="4323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892266" w:rsidRPr="00892266" w:rsidRDefault="00892266" w:rsidP="0089226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892266">
                          <w:rPr>
                            <w:rFonts w:ascii="����" w:eastAsia="宋体" w:hAnsi="����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徐卫国、杨建祥</w:t>
                        </w:r>
                      </w:p>
                    </w:tc>
                  </w:tr>
                </w:tbl>
                <w:p w:rsidR="00892266" w:rsidRPr="00892266" w:rsidRDefault="00892266" w:rsidP="00892266">
                  <w:pPr>
                    <w:widowControl/>
                    <w:snapToGrid w:val="0"/>
                    <w:spacing w:before="100" w:after="100" w:line="480" w:lineRule="auto"/>
                    <w:ind w:firstLine="480"/>
                    <w:jc w:val="left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【负责日常管理及每月至少两次俱乐部活动日常考评】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四、活动要求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Pr="0089226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．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劳动节后俱乐部活动时间作相应调整</w:t>
                  </w:r>
                  <w:r w:rsidRPr="00892266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(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夏令时</w:t>
                  </w:r>
                  <w:r w:rsidRPr="00892266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)</w:t>
                  </w:r>
                  <w:r w:rsidRPr="0089226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，具体时间安排另行通知；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89226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．各俱乐部负责人加粗者为第一责任人，在活动正常有序准时开展的同时应确保俱乐部成员安全等事项，并与其家长作好相应的沟通或协商或协议（如接送孩子时间，接送路途安全问题等）；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Pr="0089226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．各俱乐部辅导老师在活动过程中作好过程性资料的积累（如活动计划、总结、活动记录簿、活动照片、相关荣誉等）及收集与整理，考核小组将对各俱乐部进行日常随机检查（见附件一）和学期末综合考评，考核结果与绩效考核相结合；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  <w:r w:rsidRPr="0089226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．竞赛类俱乐部辅导员做到</w:t>
                  </w:r>
                  <w:r w:rsidRPr="00892266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“</w:t>
                  </w:r>
                  <w:r w:rsidRPr="0089226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关注信息，及时报名，有赛必参</w:t>
                  </w:r>
                  <w:r w:rsidRPr="00892266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”</w:t>
                  </w:r>
                  <w:r w:rsidRPr="0089226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，重抓平时训练，严抓赛前集训，以</w:t>
                  </w:r>
                  <w:r w:rsidRPr="00892266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“</w:t>
                  </w:r>
                  <w:r w:rsidRPr="0089226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有赛必参，有奖必得，力争一二</w:t>
                  </w:r>
                  <w:r w:rsidRPr="00892266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”</w:t>
                  </w:r>
                  <w:r w:rsidRPr="0089226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的积极态度做好辅导工作。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line="312" w:lineRule="auto"/>
                    <w:jc w:val="left"/>
                    <w:textAlignment w:val="baseline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  <w:r w:rsidRPr="0089226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．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手工类、艺术类俱乐部学期末进行成果展示，要求将作品在教室里陈列出来，其他俱乐部提供荣誉证书或现场展示。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before="100" w:after="100" w:line="480" w:lineRule="auto"/>
                    <w:ind w:firstLine="435"/>
                    <w:jc w:val="right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常州市新北区春江中心小学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before="100" w:after="100" w:line="480" w:lineRule="auto"/>
                    <w:ind w:firstLine="435"/>
                    <w:jc w:val="right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南京师范大学附属春江小学</w:t>
                  </w:r>
                </w:p>
                <w:p w:rsidR="00892266" w:rsidRPr="00892266" w:rsidRDefault="00892266" w:rsidP="00892266">
                  <w:pPr>
                    <w:widowControl/>
                    <w:snapToGrid w:val="0"/>
                    <w:spacing w:before="100" w:after="100" w:line="480" w:lineRule="auto"/>
                    <w:ind w:firstLine="435"/>
                    <w:jc w:val="left"/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      </w:r>
                  <w:r>
                    <w:rPr>
                      <w:rFonts w:ascii="����" w:eastAsia="宋体" w:hAnsi="����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                          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201</w:t>
                  </w:r>
                  <w:r>
                    <w:rPr>
                      <w:rFonts w:ascii="����" w:eastAsia="宋体" w:hAnsi="����" w:cs="宋体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  <w:r w:rsidRPr="00892266">
                    <w:rPr>
                      <w:rFonts w:ascii="����" w:eastAsia="宋体" w:hAnsi="����" w:cs="宋体"/>
                      <w:color w:val="000000"/>
                      <w:kern w:val="0"/>
                      <w:sz w:val="24"/>
                      <w:szCs w:val="24"/>
                    </w:rPr>
                    <w:t>.3.2</w:t>
                  </w:r>
                </w:p>
              </w:tc>
            </w:tr>
          </w:tbl>
          <w:p w:rsidR="00892266" w:rsidRPr="00892266" w:rsidRDefault="00892266" w:rsidP="00892266">
            <w:pPr>
              <w:widowControl/>
              <w:spacing w:line="375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C403E" w:rsidRDefault="003C403E"/>
    <w:sectPr w:rsidR="003C403E" w:rsidSect="003C4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2266"/>
    <w:rsid w:val="003C403E"/>
    <w:rsid w:val="0089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92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8922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58E00"/>
                <w:right w:val="none" w:sz="0" w:space="0" w:color="auto"/>
              </w:divBdr>
              <w:divsChild>
                <w:div w:id="3128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3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2016-07-22T02:37:00Z</dcterms:created>
  <dcterms:modified xsi:type="dcterms:W3CDTF">2016-07-22T02:38:00Z</dcterms:modified>
</cp:coreProperties>
</file>