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70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读</w:t>
      </w:r>
      <w:r>
        <w:rPr>
          <w:rFonts w:hint="eastAsia"/>
          <w:sz w:val="24"/>
          <w:szCs w:val="24"/>
        </w:rPr>
        <w:t>成尚荣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名师基质</w:t>
      </w:r>
      <w:r>
        <w:rPr>
          <w:rFonts w:hint="eastAsia"/>
          <w:sz w:val="24"/>
          <w:szCs w:val="24"/>
          <w:lang w:eastAsia="zh-CN"/>
        </w:rPr>
        <w:t>》百字感言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关于名师应具备素养的思考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储旭霞</w:t>
      </w:r>
    </w:p>
    <w:p>
      <w:pPr>
        <w:ind w:firstLine="960" w:firstLineChars="4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根据成尚荣老师关于名师基质的定义，首先名师要具备 “对事业的执着、对生活意义的探寻、对职业价值的追求，”并指出这些是“名师工作激情燃烧的能量来源”。由此想到了《读者》2009年第8期上的一篇文章，文章的题目叫《唐僧师徒是人生的四种状态》，文中指出：唐僧师徒四人其实就是一个人的四种精神状态，其中唐僧代表执着、孙悟空代表勇敢、猪八戒代表渔网、沙僧代表平庸。其实每个人的一生，几乎都离不开这四种状态，只不过在某个阶段会是某种状态占据着上风和主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师作为教师群体中的佼佼者，要像唐僧一样，具有对教育事业、对职业价值的执着追求，这是保证其成为名师的关键。其次名师还应具有较高的修养和拼搏进取的精神，换句话说，就是要想成为名师，除了要像唐僧一样有执着的精神外，还要具备孙悟空一样勇敢、拼搏进取的精神，不要像猪八戒那样欲望太多，更不要像沙僧甘于平庸。再次，名师还应具有深厚的文化底蕴。名师还应是一名思想者。用成尚荣老师的话说就是要“敏感、丰富、感悟思维发达，要有独到的见解。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师</w:t>
      </w:r>
      <w:r>
        <w:rPr>
          <w:rFonts w:hint="eastAsia"/>
          <w:sz w:val="24"/>
          <w:szCs w:val="24"/>
        </w:rPr>
        <w:t>成长来自教师自身的追求，来自于教师自我的规划与设计。 名</w:t>
      </w:r>
      <w:r>
        <w:rPr>
          <w:rFonts w:hint="eastAsia"/>
          <w:sz w:val="24"/>
          <w:szCs w:val="24"/>
          <w:lang w:eastAsia="zh-CN"/>
        </w:rPr>
        <w:t>师</w:t>
      </w:r>
      <w:r>
        <w:rPr>
          <w:rFonts w:hint="eastAsia"/>
          <w:sz w:val="24"/>
          <w:szCs w:val="24"/>
        </w:rPr>
        <w:t>成长离不开外部环境的塑造与培养。一方面，教师培训部门（包括基层学校）要积极搭设教师学习、交流与专业成长平台，如研究共同体、网上博客、名师工作室等等；另一方面教师要善于抓住机遇，开拓创新、积极进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93"/>
    <w:rsid w:val="001A3393"/>
    <w:rsid w:val="009B6645"/>
    <w:rsid w:val="00BF372D"/>
    <w:rsid w:val="00D37CC4"/>
    <w:rsid w:val="503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787</Characters>
  <Lines>6</Lines>
  <Paragraphs>1</Paragraphs>
  <TotalTime>5</TotalTime>
  <ScaleCrop>false</ScaleCrop>
  <LinksUpToDate>false</LinksUpToDate>
  <CharactersWithSpaces>923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2018-08-29T22:25:00Z</dcterms:created>
  <dc:creator>Administrator</dc:creator>
  <cp:lastModifiedBy>聚宝盆</cp:lastModifiedBy>
  <cp:lastPrinted>2018-08-29T23:10:00Z</cp:lastPrinted>
  <dcterms:modified xsi:type="dcterms:W3CDTF">2018-08-30T15:44:51Z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