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16" w:rsidRDefault="00085916" w:rsidP="00085916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常州市新北区薛家中心小学教育</w:t>
      </w:r>
      <w:r w:rsidRPr="00085916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装备工作</w:t>
      </w:r>
    </w:p>
    <w:p w:rsidR="00085916" w:rsidRPr="00085916" w:rsidRDefault="00085916" w:rsidP="00085916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085916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领导小组及管理人员名单</w:t>
      </w:r>
    </w:p>
    <w:p w:rsidR="00085916" w:rsidRPr="00085916" w:rsidRDefault="00085916" w:rsidP="00085916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085916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085916" w:rsidRPr="00085916" w:rsidRDefault="00085916" w:rsidP="00085916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 w:rsidRPr="00085916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一</w:t>
      </w:r>
      <w:r w:rsidR="00A81FE9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、</w:t>
      </w:r>
      <w:r w:rsidRPr="00085916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学校教育装备工作领导小组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1115"/>
        <w:gridCol w:w="2482"/>
        <w:gridCol w:w="1701"/>
        <w:gridCol w:w="1649"/>
      </w:tblGrid>
      <w:tr w:rsidR="00085916" w:rsidRPr="00085916" w:rsidTr="00841431"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085916" w:rsidRPr="00085916" w:rsidTr="00841431"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组长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盛亚萍</w:t>
            </w:r>
            <w:proofErr w:type="gramEnd"/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校长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高级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85916" w:rsidRPr="00085916" w:rsidTr="00841431"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副组长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周静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高级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85916" w:rsidRPr="00085916" w:rsidTr="00841431"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组员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朱志刚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校务管理处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主任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中小学一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85916" w:rsidRPr="00085916" w:rsidTr="00841431"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组员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刘刚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校务管理处副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主任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中小学一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85916" w:rsidRPr="00085916" w:rsidTr="00841431"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组员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顾海燕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课程教学处副主任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高级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085916" w:rsidRPr="00085916" w:rsidRDefault="00085916" w:rsidP="00085916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 w:rsidRPr="00085916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二</w:t>
      </w:r>
      <w:r w:rsidR="00A81FE9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、</w:t>
      </w:r>
      <w:r w:rsidRPr="00085916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学校各专用室管理人员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2363"/>
        <w:gridCol w:w="1097"/>
        <w:gridCol w:w="1648"/>
        <w:gridCol w:w="1267"/>
      </w:tblGrid>
      <w:tr w:rsidR="00085916" w:rsidRPr="00085916" w:rsidTr="00841431"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085916" w:rsidRPr="00085916" w:rsidTr="00841431">
        <w:tc>
          <w:tcPr>
            <w:tcW w:w="11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实验室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顾海燕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高级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科学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85916" w:rsidRPr="00085916" w:rsidTr="000859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兼</w:t>
            </w:r>
            <w:r w:rsidR="00085916"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职实验员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振宇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中小学一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科学</w:t>
            </w:r>
          </w:p>
        </w:tc>
      </w:tr>
      <w:tr w:rsidR="00085916" w:rsidRPr="00085916" w:rsidTr="000859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兼</w:t>
            </w:r>
            <w:r w:rsidR="00085916"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职实验员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沈淼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中小学一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科学</w:t>
            </w:r>
          </w:p>
        </w:tc>
      </w:tr>
      <w:tr w:rsidR="00841431" w:rsidRPr="00085916" w:rsidTr="00841431">
        <w:tc>
          <w:tcPr>
            <w:tcW w:w="117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负责人（馆长）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徐娟萍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高级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兼职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41431" w:rsidRPr="00085916" w:rsidTr="00841431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8414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专职管理员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王琴华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</w:t>
            </w:r>
          </w:p>
        </w:tc>
      </w:tr>
      <w:tr w:rsidR="00841431" w:rsidRPr="00085916" w:rsidTr="00841431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8414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专职管理员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徐刘霞</w:t>
            </w:r>
            <w:proofErr w:type="gramEnd"/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</w:t>
            </w:r>
          </w:p>
        </w:tc>
      </w:tr>
      <w:tr w:rsidR="00841431" w:rsidRPr="00085916" w:rsidTr="00EF0F4A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8414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专职管理员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奚栋娴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</w:t>
            </w:r>
          </w:p>
        </w:tc>
      </w:tr>
      <w:tr w:rsidR="00085916" w:rsidRPr="00085916" w:rsidTr="00841431">
        <w:tc>
          <w:tcPr>
            <w:tcW w:w="11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刘刚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中小学一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</w:t>
            </w:r>
          </w:p>
        </w:tc>
      </w:tr>
      <w:tr w:rsidR="00085916" w:rsidRPr="00085916" w:rsidTr="000859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8414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专职管理员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陈红芳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085916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  <w:r w:rsidR="00841431">
              <w:rPr>
                <w:rFonts w:ascii="宋体" w:eastAsia="宋体" w:hAnsi="宋体" w:cs="宋体"/>
                <w:kern w:val="0"/>
                <w:sz w:val="24"/>
                <w:szCs w:val="24"/>
              </w:rPr>
              <w:t>小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  <w:r w:rsidR="008414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916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</w:t>
            </w:r>
          </w:p>
        </w:tc>
      </w:tr>
      <w:tr w:rsidR="00841431" w:rsidRPr="00085916" w:rsidTr="00E12D01">
        <w:tc>
          <w:tcPr>
            <w:tcW w:w="117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体育设施器材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14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谢丰</w:t>
            </w:r>
            <w:proofErr w:type="gramEnd"/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小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学一级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 专职</w:t>
            </w:r>
          </w:p>
        </w:tc>
      </w:tr>
      <w:tr w:rsidR="00841431" w:rsidRPr="00085916" w:rsidTr="00E12D01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8414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专职管理员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14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储莉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小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级 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 专职</w:t>
            </w:r>
          </w:p>
        </w:tc>
      </w:tr>
      <w:tr w:rsidR="00841431" w:rsidRPr="00085916" w:rsidTr="00E12D01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专职管理员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841431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1431">
              <w:rPr>
                <w:rFonts w:ascii="宋体" w:eastAsia="宋体" w:hAnsi="宋体" w:cs="宋体"/>
                <w:kern w:val="0"/>
                <w:sz w:val="24"/>
                <w:szCs w:val="24"/>
              </w:rPr>
              <w:t>翁婷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小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</w:t>
            </w:r>
          </w:p>
        </w:tc>
      </w:tr>
      <w:tr w:rsidR="00841431" w:rsidRPr="00085916" w:rsidTr="00E2511D"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201E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841431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1431">
              <w:rPr>
                <w:rFonts w:ascii="宋体" w:eastAsia="宋体" w:hAnsi="宋体" w:cs="宋体"/>
                <w:kern w:val="0"/>
                <w:sz w:val="24"/>
                <w:szCs w:val="24"/>
              </w:rPr>
              <w:t>王</w:t>
            </w:r>
            <w:proofErr w:type="gramStart"/>
            <w:r w:rsidRPr="00841431">
              <w:rPr>
                <w:rFonts w:ascii="宋体" w:eastAsia="宋体" w:hAnsi="宋体" w:cs="宋体"/>
                <w:kern w:val="0"/>
                <w:sz w:val="24"/>
                <w:szCs w:val="24"/>
              </w:rPr>
              <w:t>粲</w:t>
            </w:r>
            <w:proofErr w:type="gramEnd"/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小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</w:t>
            </w:r>
          </w:p>
        </w:tc>
      </w:tr>
      <w:tr w:rsidR="00841431" w:rsidRPr="00085916" w:rsidTr="00E2511D">
        <w:tc>
          <w:tcPr>
            <w:tcW w:w="117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201E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专职管理员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14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陆秋敏</w:t>
            </w:r>
            <w:proofErr w:type="gramEnd"/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小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</w:t>
            </w:r>
          </w:p>
        </w:tc>
      </w:tr>
      <w:tr w:rsidR="00841431" w:rsidRPr="00085916" w:rsidTr="00E2511D">
        <w:tc>
          <w:tcPr>
            <w:tcW w:w="117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201E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专职管理员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841431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1431">
              <w:rPr>
                <w:rFonts w:ascii="宋体" w:eastAsia="宋体" w:hAnsi="宋体" w:cs="宋体"/>
                <w:kern w:val="0"/>
                <w:sz w:val="24"/>
                <w:szCs w:val="24"/>
              </w:rPr>
              <w:t>姚明珠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小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学一级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</w:t>
            </w:r>
          </w:p>
        </w:tc>
      </w:tr>
      <w:tr w:rsidR="00841431" w:rsidRPr="00085916" w:rsidTr="007C6B27">
        <w:tc>
          <w:tcPr>
            <w:tcW w:w="117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201E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14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王佳佳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小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学一级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</w:t>
            </w:r>
          </w:p>
        </w:tc>
      </w:tr>
      <w:tr w:rsidR="00841431" w:rsidRPr="00085916" w:rsidTr="007C6B27">
        <w:tc>
          <w:tcPr>
            <w:tcW w:w="117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201E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专职管理员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841431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1431">
              <w:rPr>
                <w:rFonts w:ascii="宋体" w:eastAsia="宋体" w:hAnsi="宋体" w:cs="宋体"/>
                <w:kern w:val="0"/>
                <w:sz w:val="24"/>
                <w:szCs w:val="24"/>
              </w:rPr>
              <w:t>刘露娟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小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学一级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</w:t>
            </w:r>
          </w:p>
        </w:tc>
      </w:tr>
      <w:tr w:rsidR="00841431" w:rsidRPr="00085916" w:rsidTr="007C6B27">
        <w:tc>
          <w:tcPr>
            <w:tcW w:w="117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201E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专职管理员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841431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1431">
              <w:rPr>
                <w:rFonts w:ascii="宋体" w:eastAsia="宋体" w:hAnsi="宋体" w:cs="宋体"/>
                <w:kern w:val="0"/>
                <w:sz w:val="24"/>
                <w:szCs w:val="24"/>
              </w:rPr>
              <w:t>吴银兰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小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431" w:rsidRPr="00085916" w:rsidRDefault="00841431" w:rsidP="000859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5916">
              <w:rPr>
                <w:rFonts w:ascii="宋体" w:eastAsia="宋体" w:hAnsi="宋体" w:cs="宋体"/>
                <w:kern w:val="0"/>
                <w:sz w:val="24"/>
                <w:szCs w:val="24"/>
              </w:rPr>
              <w:t>专职</w:t>
            </w:r>
          </w:p>
        </w:tc>
      </w:tr>
    </w:tbl>
    <w:p w:rsidR="004B2F55" w:rsidRDefault="00A81FE9"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三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教育装备工作职责</w:t>
      </w:r>
    </w:p>
    <w:p w:rsidR="00EC69C6" w:rsidRDefault="00EC69C6" w:rsidP="00A81FE9">
      <w:pPr>
        <w:spacing w:line="400" w:lineRule="exact"/>
        <w:rPr>
          <w:rFonts w:ascii="宋体" w:hAnsi="宋体" w:cs="宋体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．执行上级教育技术装备管理部门的有关规定和要求</w:t>
      </w:r>
      <w:r>
        <w:rPr>
          <w:rFonts w:ascii="MingLiU_HKSCS" w:hAnsi="MingLiU_HKSCS" w:cs="MingLiU_HKSCS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制定学校教育技术装备工作计划</w:t>
      </w:r>
      <w:r>
        <w:rPr>
          <w:rFonts w:ascii="MingLiU_HKSCS" w:hAnsi="MingLiU_HKSCS" w:cs="MingLiU_HKSCS" w:hint="eastAsia"/>
          <w:sz w:val="24"/>
        </w:rPr>
        <w:t>，</w:t>
      </w:r>
      <w:r>
        <w:rPr>
          <w:rFonts w:ascii="宋体" w:hAnsi="宋体" w:cs="宋体" w:hint="eastAsia"/>
          <w:sz w:val="24"/>
        </w:rPr>
        <w:t>总结年度学校教育技术装备工作</w:t>
      </w:r>
      <w:r>
        <w:rPr>
          <w:rFonts w:ascii="MingLiU_HKSCS" w:hAnsi="MingLiU_HKSCS" w:cs="MingLiU_HKSCS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制定实验室、图书馆、信息中心、专用科室的管理、使用规章制度。</w:t>
      </w:r>
    </w:p>
    <w:p w:rsidR="00EC69C6" w:rsidRDefault="00EC69C6" w:rsidP="00A81FE9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．协助校长会同总务部门做好学校各类装备建设的规划</w:t>
      </w:r>
      <w:r>
        <w:rPr>
          <w:rFonts w:ascii="MingLiU_HKSCS" w:hAnsi="MingLiU_HKSCS" w:cs="MingLiU_HKSCS" w:hint="eastAsia"/>
          <w:sz w:val="24"/>
        </w:rPr>
        <w:t>，</w:t>
      </w:r>
      <w:r>
        <w:rPr>
          <w:rFonts w:ascii="宋体" w:hAnsi="宋体" w:cs="宋体" w:hint="eastAsia"/>
          <w:sz w:val="24"/>
        </w:rPr>
        <w:t>根据校长室布置</w:t>
      </w:r>
      <w:r>
        <w:rPr>
          <w:rFonts w:ascii="MingLiU_HKSCS" w:hAnsi="MingLiU_HKSCS" w:cs="MingLiU_HKSCS" w:hint="eastAsia"/>
          <w:sz w:val="24"/>
        </w:rPr>
        <w:t>，</w:t>
      </w:r>
      <w:r>
        <w:rPr>
          <w:rFonts w:ascii="宋体" w:hAnsi="宋体" w:cs="宋体" w:hint="eastAsia"/>
          <w:sz w:val="24"/>
        </w:rPr>
        <w:t>提出每年度教学仪器、设备添置计划</w:t>
      </w:r>
      <w:r>
        <w:rPr>
          <w:rFonts w:ascii="MingLiU_HKSCS" w:hAnsi="MingLiU_HKSCS" w:cs="MingLiU_HKSCS" w:hint="eastAsia"/>
          <w:sz w:val="24"/>
        </w:rPr>
        <w:t>，</w:t>
      </w:r>
      <w:r>
        <w:rPr>
          <w:rFonts w:ascii="宋体" w:hAnsi="宋体" w:cs="宋体" w:hint="eastAsia"/>
          <w:sz w:val="24"/>
        </w:rPr>
        <w:t>经校长室审批后组织落实</w:t>
      </w:r>
      <w:r>
        <w:rPr>
          <w:rFonts w:ascii="MingLiU_HKSCS" w:hAnsi="MingLiU_HKSCS" w:cs="MingLiU_HKSCS" w:hint="eastAsia"/>
          <w:sz w:val="24"/>
        </w:rPr>
        <w:t>。</w:t>
      </w:r>
      <w:r>
        <w:rPr>
          <w:rFonts w:ascii="宋体" w:hAnsi="宋体" w:cs="宋体" w:hint="eastAsia"/>
          <w:sz w:val="24"/>
        </w:rPr>
        <w:t>根据上级要求做</w:t>
      </w:r>
      <w:r>
        <w:rPr>
          <w:rFonts w:ascii="宋体" w:hAnsi="宋体" w:cs="宋体" w:hint="eastAsia"/>
          <w:sz w:val="24"/>
        </w:rPr>
        <w:lastRenderedPageBreak/>
        <w:t>好仪器、设备的采购与验收工作。</w:t>
      </w:r>
    </w:p>
    <w:p w:rsidR="00EC69C6" w:rsidRDefault="00EC69C6" w:rsidP="00A81FE9">
      <w:pPr>
        <w:spacing w:line="400" w:lineRule="exact"/>
        <w:rPr>
          <w:rFonts w:ascii="宋体" w:hAnsi="宋体" w:cs="宋体"/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．主管实验室、图书馆、信息中心和专用科室工作</w:t>
      </w:r>
      <w:r>
        <w:rPr>
          <w:rFonts w:ascii="MingLiU_HKSCS" w:hAnsi="MingLiU_HKSCS" w:cs="MingLiU_HKSCS" w:hint="eastAsia"/>
          <w:sz w:val="24"/>
        </w:rPr>
        <w:t>，</w:t>
      </w:r>
      <w:r>
        <w:rPr>
          <w:rFonts w:ascii="宋体" w:hAnsi="宋体" w:cs="宋体" w:hint="eastAsia"/>
          <w:sz w:val="24"/>
        </w:rPr>
        <w:t>负责实验室、图书馆等专兼职人员工作的检查、评估与考核</w:t>
      </w:r>
      <w:r>
        <w:rPr>
          <w:rFonts w:ascii="MingLiU_HKSCS" w:hAnsi="MingLiU_HKSCS" w:cs="MingLiU_HKSCS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安排有关管理人员的进修与学习。</w:t>
      </w:r>
    </w:p>
    <w:p w:rsidR="00EC69C6" w:rsidRDefault="00EC69C6" w:rsidP="00A81FE9">
      <w:pPr>
        <w:spacing w:line="400" w:lineRule="exact"/>
        <w:rPr>
          <w:rFonts w:ascii="宋体" w:hAnsi="宋体" w:cs="宋体"/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．加强实验室的常规管理</w:t>
      </w:r>
      <w:r>
        <w:rPr>
          <w:rFonts w:ascii="MingLiU_HKSCS" w:hAnsi="MingLiU_HKSCS" w:cs="MingLiU_HKSCS" w:hint="eastAsia"/>
          <w:sz w:val="24"/>
        </w:rPr>
        <w:t>，</w:t>
      </w:r>
      <w:r>
        <w:rPr>
          <w:rFonts w:ascii="宋体" w:hAnsi="宋体" w:cs="宋体" w:hint="eastAsia"/>
          <w:sz w:val="24"/>
        </w:rPr>
        <w:t>科学规范</w:t>
      </w:r>
      <w:r>
        <w:rPr>
          <w:rFonts w:hint="eastAsia"/>
          <w:sz w:val="24"/>
        </w:rPr>
        <w:t>地管理实验仪器</w:t>
      </w:r>
      <w:r>
        <w:rPr>
          <w:rFonts w:ascii="MingLiU_HKSCS" w:hAnsi="MingLiU_HKSCS" w:cs="MingLiU_HKSCS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实验室和各种实验设施</w:t>
      </w:r>
      <w:r>
        <w:rPr>
          <w:rFonts w:ascii="MingLiU_HKSCS" w:hAnsi="MingLiU_HKSCS" w:cs="MingLiU_HKSCS" w:hint="eastAsia"/>
          <w:sz w:val="24"/>
        </w:rPr>
        <w:t>。</w:t>
      </w:r>
      <w:r>
        <w:rPr>
          <w:rFonts w:ascii="宋体" w:hAnsi="宋体" w:cs="宋体" w:hint="eastAsia"/>
          <w:sz w:val="24"/>
        </w:rPr>
        <w:t>正常积累有关资料</w:t>
      </w:r>
      <w:r>
        <w:rPr>
          <w:rFonts w:ascii="MingLiU_HKSCS" w:hAnsi="MingLiU_HKSCS" w:cs="MingLiU_HKSCS" w:hint="eastAsia"/>
          <w:sz w:val="24"/>
        </w:rPr>
        <w:t>，</w:t>
      </w:r>
      <w:r>
        <w:rPr>
          <w:rFonts w:ascii="宋体" w:hAnsi="宋体" w:cs="宋体" w:hint="eastAsia"/>
          <w:sz w:val="24"/>
        </w:rPr>
        <w:t>配合教导处提高实验开出率。</w:t>
      </w:r>
    </w:p>
    <w:p w:rsidR="00EC69C6" w:rsidRDefault="00EC69C6" w:rsidP="00A81FE9">
      <w:pPr>
        <w:spacing w:line="400" w:lineRule="exact"/>
        <w:rPr>
          <w:rFonts w:ascii="宋体" w:hAnsi="宋体" w:cs="宋体"/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．加强图书室管理工作</w:t>
      </w:r>
      <w:r>
        <w:rPr>
          <w:rFonts w:ascii="MingLiU_HKSCS" w:hAnsi="MingLiU_HKSCS" w:cs="MingLiU_HKSCS" w:hint="eastAsia"/>
          <w:sz w:val="24"/>
        </w:rPr>
        <w:t>，</w:t>
      </w:r>
      <w:r>
        <w:rPr>
          <w:rFonts w:ascii="宋体" w:hAnsi="宋体" w:cs="宋体" w:hint="eastAsia"/>
          <w:sz w:val="24"/>
        </w:rPr>
        <w:t>规范管理图书馆</w:t>
      </w:r>
      <w:r>
        <w:rPr>
          <w:rFonts w:ascii="MingLiU_HKSCS" w:hAnsi="MingLiU_HKSCS" w:cs="MingLiU_HKSCS" w:hint="eastAsia"/>
          <w:sz w:val="24"/>
        </w:rPr>
        <w:t>，</w:t>
      </w:r>
      <w:r>
        <w:rPr>
          <w:rFonts w:ascii="宋体" w:hAnsi="宋体" w:cs="宋体" w:hint="eastAsia"/>
          <w:sz w:val="24"/>
        </w:rPr>
        <w:t xml:space="preserve">切实提高图书的流通率和学生图书的借阅率。 </w:t>
      </w:r>
    </w:p>
    <w:p w:rsidR="00EC69C6" w:rsidRDefault="00EC69C6" w:rsidP="00A81FE9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6．加强信息设备和校园网的管理和利用</w:t>
      </w:r>
      <w:r>
        <w:rPr>
          <w:rFonts w:ascii="MingLiU_HKSCS" w:hAnsi="MingLiU_HKSCS" w:cs="MingLiU_HKSCS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做好学校网站建设管理和学校计算机技术保障工作</w:t>
      </w:r>
      <w:r>
        <w:rPr>
          <w:rFonts w:ascii="MingLiU_HKSCS" w:hAnsi="MingLiU_HKSCS" w:cs="MingLiU_HKSCS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充分发挥信息技术在学科教学中的作用。</w:t>
      </w:r>
    </w:p>
    <w:p w:rsidR="00EC69C6" w:rsidRDefault="00EC69C6" w:rsidP="00A81FE9">
      <w:pPr>
        <w:spacing w:line="400" w:lineRule="exact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ascii="宋体" w:hAnsi="宋体" w:cs="宋体" w:hint="eastAsia"/>
          <w:sz w:val="24"/>
        </w:rPr>
        <w:t>7．有目的有计划地组织教师教育技术应用能力的培训</w:t>
      </w:r>
      <w:r>
        <w:rPr>
          <w:rFonts w:ascii="MingLiU_HKSCS" w:hAnsi="MingLiU_HKSCS" w:cs="MingLiU_HKSCS" w:hint="eastAsia"/>
          <w:sz w:val="24"/>
        </w:rPr>
        <w:t>，</w:t>
      </w:r>
      <w:r>
        <w:rPr>
          <w:rFonts w:ascii="宋体" w:hAnsi="宋体" w:cs="宋体" w:hint="eastAsia"/>
          <w:sz w:val="24"/>
        </w:rPr>
        <w:t>通过评课、比赛等形式提高教师的信息技术应用能力</w:t>
      </w:r>
      <w:r>
        <w:rPr>
          <w:rFonts w:ascii="MingLiU_HKSCS" w:hAnsi="MingLiU_HKSCS" w:cs="MingLiU_HKSCS" w:hint="eastAsia"/>
          <w:sz w:val="24"/>
        </w:rPr>
        <w:t>，</w:t>
      </w:r>
      <w:r>
        <w:rPr>
          <w:rFonts w:ascii="宋体" w:hAnsi="宋体" w:cs="宋体" w:hint="eastAsia"/>
          <w:sz w:val="24"/>
        </w:rPr>
        <w:t xml:space="preserve">不断总结网络环境下学科教学规律。 </w:t>
      </w:r>
    </w:p>
    <w:p w:rsidR="00EC69C6" w:rsidRDefault="00EC69C6" w:rsidP="00A81FE9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8．做好各类数据的填报工作。 </w:t>
      </w:r>
    </w:p>
    <w:p w:rsidR="00EC69C6" w:rsidRDefault="00EC69C6" w:rsidP="00A81FE9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宋体" w:hAnsi="宋体" w:cs="宋体" w:hint="eastAsia"/>
          <w:sz w:val="24"/>
        </w:rPr>
        <w:t>9．总结经验</w:t>
      </w:r>
      <w:r>
        <w:rPr>
          <w:rFonts w:ascii="MingLiU_HKSCS" w:hAnsi="MingLiU_HKSCS" w:cs="MingLiU_HKSCS" w:hint="eastAsia"/>
          <w:sz w:val="24"/>
        </w:rPr>
        <w:t>，</w:t>
      </w:r>
      <w:r>
        <w:rPr>
          <w:rFonts w:ascii="宋体" w:hAnsi="宋体" w:cs="宋体" w:hint="eastAsia"/>
          <w:sz w:val="24"/>
        </w:rPr>
        <w:t>通过交流学习提高学校教育技术装备工作的水平。</w:t>
      </w:r>
    </w:p>
    <w:p w:rsidR="00841431" w:rsidRPr="00EC69C6" w:rsidRDefault="00841431"/>
    <w:p w:rsidR="00841431" w:rsidRPr="00841431" w:rsidRDefault="00841431" w:rsidP="0084143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</w:t>
      </w:r>
      <w:r w:rsidRPr="00841431">
        <w:rPr>
          <w:rFonts w:hint="eastAsia"/>
          <w:sz w:val="24"/>
          <w:szCs w:val="24"/>
        </w:rPr>
        <w:t>常州市新北区薛家中心小学</w:t>
      </w:r>
    </w:p>
    <w:p w:rsidR="00841431" w:rsidRPr="00841431" w:rsidRDefault="00841431" w:rsidP="00841431">
      <w:pPr>
        <w:jc w:val="center"/>
        <w:rPr>
          <w:sz w:val="24"/>
          <w:szCs w:val="24"/>
        </w:rPr>
      </w:pPr>
    </w:p>
    <w:p w:rsidR="00841431" w:rsidRPr="00841431" w:rsidRDefault="00841431" w:rsidP="0084143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</w:t>
      </w:r>
      <w:r w:rsidRPr="00841431">
        <w:rPr>
          <w:rFonts w:hint="eastAsia"/>
          <w:sz w:val="24"/>
          <w:szCs w:val="24"/>
        </w:rPr>
        <w:t>2015</w:t>
      </w:r>
      <w:r w:rsidRPr="00841431">
        <w:rPr>
          <w:rFonts w:hint="eastAsia"/>
          <w:sz w:val="24"/>
          <w:szCs w:val="24"/>
        </w:rPr>
        <w:t>年</w:t>
      </w:r>
      <w:r w:rsidRPr="00841431">
        <w:rPr>
          <w:rFonts w:hint="eastAsia"/>
          <w:sz w:val="24"/>
          <w:szCs w:val="24"/>
        </w:rPr>
        <w:t>8</w:t>
      </w:r>
      <w:r w:rsidRPr="00841431">
        <w:rPr>
          <w:rFonts w:hint="eastAsia"/>
          <w:sz w:val="24"/>
          <w:szCs w:val="24"/>
        </w:rPr>
        <w:t>月</w:t>
      </w:r>
      <w:r w:rsidRPr="00841431">
        <w:rPr>
          <w:rFonts w:hint="eastAsia"/>
          <w:sz w:val="24"/>
          <w:szCs w:val="24"/>
        </w:rPr>
        <w:t>26</w:t>
      </w:r>
      <w:r w:rsidRPr="00841431">
        <w:rPr>
          <w:rFonts w:hint="eastAsia"/>
          <w:sz w:val="24"/>
          <w:szCs w:val="24"/>
        </w:rPr>
        <w:t>日</w:t>
      </w:r>
    </w:p>
    <w:sectPr w:rsidR="00841431" w:rsidRPr="00841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B4" w:rsidRDefault="00463EB4" w:rsidP="00A81FE9">
      <w:r>
        <w:separator/>
      </w:r>
    </w:p>
  </w:endnote>
  <w:endnote w:type="continuationSeparator" w:id="0">
    <w:p w:rsidR="00463EB4" w:rsidRDefault="00463EB4" w:rsidP="00A8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B4" w:rsidRDefault="00463EB4" w:rsidP="00A81FE9">
      <w:r>
        <w:separator/>
      </w:r>
    </w:p>
  </w:footnote>
  <w:footnote w:type="continuationSeparator" w:id="0">
    <w:p w:rsidR="00463EB4" w:rsidRDefault="00463EB4" w:rsidP="00A81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16"/>
    <w:rsid w:val="00085916"/>
    <w:rsid w:val="00463EB4"/>
    <w:rsid w:val="004B2F55"/>
    <w:rsid w:val="00841431"/>
    <w:rsid w:val="00A81FE9"/>
    <w:rsid w:val="00EC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916"/>
    <w:rPr>
      <w:b/>
      <w:bCs/>
    </w:rPr>
  </w:style>
  <w:style w:type="paragraph" w:styleId="a4">
    <w:name w:val="header"/>
    <w:basedOn w:val="a"/>
    <w:link w:val="Char"/>
    <w:uiPriority w:val="99"/>
    <w:unhideWhenUsed/>
    <w:rsid w:val="00A81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1F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1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1F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916"/>
    <w:rPr>
      <w:b/>
      <w:bCs/>
    </w:rPr>
  </w:style>
  <w:style w:type="paragraph" w:styleId="a4">
    <w:name w:val="header"/>
    <w:basedOn w:val="a"/>
    <w:link w:val="Char"/>
    <w:uiPriority w:val="99"/>
    <w:unhideWhenUsed/>
    <w:rsid w:val="00A81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1F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1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1F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176</Words>
  <Characters>1008</Characters>
  <Application>Microsoft Office Word</Application>
  <DocSecurity>0</DocSecurity>
  <Lines>8</Lines>
  <Paragraphs>2</Paragraphs>
  <ScaleCrop>false</ScaleCrop>
  <Company>china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2016-11-11T08:35:00Z</dcterms:created>
  <dcterms:modified xsi:type="dcterms:W3CDTF">2016-11-14T08:47:00Z</dcterms:modified>
</cp:coreProperties>
</file>