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F2" w:rsidRPr="006F7272" w:rsidRDefault="001522F2" w:rsidP="001522F2">
      <w:pPr>
        <w:spacing w:line="580" w:lineRule="exact"/>
        <w:rPr>
          <w:rFonts w:ascii="黑体" w:eastAsia="黑体"/>
          <w:kern w:val="0"/>
          <w:sz w:val="32"/>
          <w:szCs w:val="32"/>
        </w:rPr>
      </w:pPr>
      <w:r w:rsidRPr="006F7272">
        <w:rPr>
          <w:rFonts w:ascii="黑体" w:eastAsia="黑体" w:hint="eastAsia"/>
          <w:kern w:val="0"/>
          <w:sz w:val="32"/>
          <w:szCs w:val="32"/>
        </w:rPr>
        <w:t>附件</w:t>
      </w:r>
      <w:r w:rsidRPr="006F7272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1522F2" w:rsidRPr="006F7272" w:rsidRDefault="001522F2" w:rsidP="001522F2"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 w:rsidR="001522F2" w:rsidRPr="006F7272" w:rsidRDefault="001522F2" w:rsidP="001522F2">
      <w:pPr>
        <w:jc w:val="center"/>
        <w:rPr>
          <w:rFonts w:ascii="方正小标宋_GBK" w:eastAsia="方正小标宋_GBK"/>
          <w:sz w:val="44"/>
          <w:szCs w:val="44"/>
        </w:rPr>
      </w:pPr>
      <w:r w:rsidRPr="006F7272">
        <w:rPr>
          <w:rFonts w:ascii="方正小标宋_GBK" w:eastAsia="方正小标宋_GBK" w:hint="eastAsia"/>
          <w:sz w:val="44"/>
          <w:szCs w:val="44"/>
        </w:rPr>
        <w:t>常州市第五届美德少年推荐表</w:t>
      </w:r>
    </w:p>
    <w:tbl>
      <w:tblPr>
        <w:tblW w:w="8749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86"/>
        <w:gridCol w:w="731"/>
        <w:gridCol w:w="262"/>
        <w:gridCol w:w="850"/>
        <w:gridCol w:w="721"/>
        <w:gridCol w:w="569"/>
        <w:gridCol w:w="1415"/>
        <w:gridCol w:w="1826"/>
      </w:tblGrid>
      <w:tr w:rsidR="001522F2" w:rsidRPr="00B03A63" w:rsidTr="001522F2">
        <w:trPr>
          <w:trHeight w:val="667"/>
          <w:jc w:val="center"/>
        </w:trPr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1522F2" w:rsidRPr="006F7272" w:rsidRDefault="00F64381" w:rsidP="00F64381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王子俊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1522F2" w:rsidRPr="006F7272" w:rsidRDefault="00F64381" w:rsidP="00F64381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出生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5" w:type="dxa"/>
            <w:tcBorders>
              <w:top w:val="single" w:sz="8" w:space="0" w:color="auto"/>
            </w:tcBorders>
            <w:vAlign w:val="center"/>
          </w:tcPr>
          <w:p w:rsidR="001522F2" w:rsidRPr="006F7272" w:rsidRDefault="00F64381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2004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10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寸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免冠近照</w:t>
            </w:r>
          </w:p>
        </w:tc>
      </w:tr>
      <w:tr w:rsidR="001522F2" w:rsidRPr="00B03A63" w:rsidTr="001522F2">
        <w:trPr>
          <w:trHeight w:val="77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180" w:type="dxa"/>
            <w:gridSpan w:val="3"/>
            <w:vAlign w:val="center"/>
          </w:tcPr>
          <w:p w:rsidR="001522F2" w:rsidRPr="006F7272" w:rsidRDefault="001947A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安徽省</w:t>
            </w:r>
            <w:proofErr w:type="gramStart"/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宣城市</w:t>
            </w:r>
            <w:proofErr w:type="gramEnd"/>
          </w:p>
        </w:tc>
        <w:tc>
          <w:tcPr>
            <w:tcW w:w="2140" w:type="dxa"/>
            <w:gridSpan w:val="3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入团或入队时间</w:t>
            </w:r>
          </w:p>
        </w:tc>
        <w:tc>
          <w:tcPr>
            <w:tcW w:w="1415" w:type="dxa"/>
            <w:vAlign w:val="center"/>
          </w:tcPr>
          <w:p w:rsidR="001522F2" w:rsidRPr="006F7272" w:rsidRDefault="001947A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2010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826" w:type="dxa"/>
            <w:vMerge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</w:p>
        </w:tc>
      </w:tr>
      <w:tr w:rsidR="001522F2" w:rsidRPr="00B03A63" w:rsidTr="001522F2">
        <w:trPr>
          <w:trHeight w:val="82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030" w:type="dxa"/>
            <w:gridSpan w:val="4"/>
            <w:vAlign w:val="center"/>
          </w:tcPr>
          <w:p w:rsidR="001522F2" w:rsidRPr="006F7272" w:rsidRDefault="00F64381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常州市薛家</w:t>
            </w:r>
            <w:r w:rsidR="002E0A85">
              <w:rPr>
                <w:rFonts w:eastAsia="方正仿宋_GBK"/>
                <w:kern w:val="0"/>
                <w:sz w:val="28"/>
                <w:szCs w:val="28"/>
              </w:rPr>
              <w:t>中心</w:t>
            </w:r>
            <w:r>
              <w:rPr>
                <w:rFonts w:eastAsia="方正仿宋_GBK"/>
                <w:kern w:val="0"/>
                <w:sz w:val="28"/>
                <w:szCs w:val="28"/>
              </w:rPr>
              <w:t>小学</w:t>
            </w:r>
          </w:p>
        </w:tc>
        <w:tc>
          <w:tcPr>
            <w:tcW w:w="1290" w:type="dxa"/>
            <w:gridSpan w:val="2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5" w:type="dxa"/>
            <w:vAlign w:val="center"/>
          </w:tcPr>
          <w:p w:rsidR="001522F2" w:rsidRPr="006F7272" w:rsidRDefault="00F64381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六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）班</w:t>
            </w:r>
          </w:p>
        </w:tc>
        <w:tc>
          <w:tcPr>
            <w:tcW w:w="1826" w:type="dxa"/>
            <w:vMerge/>
            <w:vAlign w:val="center"/>
          </w:tcPr>
          <w:p w:rsidR="001522F2" w:rsidRPr="006F7272" w:rsidRDefault="001522F2" w:rsidP="001522F2">
            <w:pPr>
              <w:widowControl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</w:p>
        </w:tc>
      </w:tr>
      <w:tr w:rsidR="001522F2" w:rsidRPr="00B03A63" w:rsidTr="001522F2">
        <w:trPr>
          <w:trHeight w:val="646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家庭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3030" w:type="dxa"/>
            <w:gridSpan w:val="4"/>
            <w:vAlign w:val="center"/>
          </w:tcPr>
          <w:p w:rsidR="001522F2" w:rsidRPr="006F7272" w:rsidRDefault="00F64381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江苏省常州市新北区薛家镇聚</w:t>
            </w:r>
            <w:proofErr w:type="gramStart"/>
            <w:r>
              <w:rPr>
                <w:rFonts w:eastAsia="方正仿宋_GBK"/>
                <w:kern w:val="0"/>
                <w:sz w:val="28"/>
                <w:szCs w:val="28"/>
              </w:rPr>
              <w:t>怡</w:t>
            </w:r>
            <w:proofErr w:type="gramEnd"/>
            <w:r>
              <w:rPr>
                <w:rFonts w:eastAsia="方正仿宋_GBK"/>
                <w:kern w:val="0"/>
                <w:sz w:val="28"/>
                <w:szCs w:val="28"/>
              </w:rPr>
              <w:t>花园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18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幢乙单元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1290" w:type="dxa"/>
            <w:gridSpan w:val="2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联系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241" w:type="dxa"/>
            <w:gridSpan w:val="2"/>
            <w:vAlign w:val="center"/>
          </w:tcPr>
          <w:p w:rsidR="001522F2" w:rsidRPr="006F7272" w:rsidRDefault="00F64381" w:rsidP="001522F2">
            <w:pPr>
              <w:widowControl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13401699616</w:t>
            </w:r>
          </w:p>
        </w:tc>
      </w:tr>
      <w:tr w:rsidR="001522F2" w:rsidRPr="00B03A63" w:rsidTr="001522F2">
        <w:trPr>
          <w:trHeight w:val="194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获得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荣誉</w:t>
            </w: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（市级以上）</w:t>
            </w:r>
          </w:p>
        </w:tc>
        <w:tc>
          <w:tcPr>
            <w:tcW w:w="7561" w:type="dxa"/>
            <w:gridSpan w:val="8"/>
          </w:tcPr>
          <w:p w:rsidR="001522F2" w:rsidRDefault="006719CA" w:rsidP="001522F2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常州市第四届青少年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3D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建筑模型竞赛二等奖</w:t>
            </w:r>
          </w:p>
          <w:p w:rsidR="006719CA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第七届“小数报杯</w:t>
            </w:r>
            <w:r w:rsidRPr="00F13686"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•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小小数学家”推荐评选活动四年级组三等奖</w:t>
            </w:r>
          </w:p>
          <w:p w:rsidR="00F13686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第八届“小数报杯</w:t>
            </w:r>
            <w:r w:rsidRPr="00F13686"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•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小小数学家”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推荐评选活动五年级组二等奖</w:t>
            </w:r>
          </w:p>
          <w:p w:rsidR="00F13686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第二十届江苏省青少年科技模型竞赛活动一等奖</w:t>
            </w:r>
          </w:p>
          <w:p w:rsidR="00F13686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第二十一届江苏省青少年科技模型竞赛活动二等奖</w:t>
            </w:r>
          </w:p>
          <w:p w:rsidR="00F13686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第二十二届江苏省青少年科技模型竞赛活动二等奖</w:t>
            </w:r>
          </w:p>
          <w:p w:rsidR="00F13686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常州市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2015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年小学英语故事表演比赛中年级组一等奖</w:t>
            </w:r>
          </w:p>
          <w:p w:rsidR="00F13686" w:rsidRPr="00F13686" w:rsidRDefault="00F13686" w:rsidP="00F13686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中国围棋协会等级证书业余二段称号</w:t>
            </w:r>
          </w:p>
        </w:tc>
      </w:tr>
      <w:tr w:rsidR="001522F2" w:rsidRPr="00B03A63" w:rsidTr="00F13686">
        <w:trPr>
          <w:trHeight w:val="1250"/>
          <w:jc w:val="center"/>
        </w:trPr>
        <w:tc>
          <w:tcPr>
            <w:tcW w:w="3108" w:type="dxa"/>
            <w:gridSpan w:val="3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是否往届百优美德少年</w:t>
            </w:r>
          </w:p>
        </w:tc>
        <w:tc>
          <w:tcPr>
            <w:tcW w:w="5641" w:type="dxa"/>
            <w:gridSpan w:val="6"/>
            <w:vAlign w:val="center"/>
          </w:tcPr>
          <w:p w:rsidR="001522F2" w:rsidRPr="00B03A63" w:rsidRDefault="001947A2" w:rsidP="00F1368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否</w:t>
            </w:r>
          </w:p>
        </w:tc>
      </w:tr>
      <w:tr w:rsidR="001522F2" w:rsidRPr="00B03A63" w:rsidTr="001522F2">
        <w:trPr>
          <w:trHeight w:val="4307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lastRenderedPageBreak/>
              <w:t>推荐词</w:t>
            </w:r>
          </w:p>
          <w:p w:rsidR="001522F2" w:rsidRPr="00B03A63" w:rsidRDefault="001522F2" w:rsidP="001522F2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</w:t>
            </w:r>
            <w:r w:rsidRPr="006F727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100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561" w:type="dxa"/>
            <w:gridSpan w:val="8"/>
          </w:tcPr>
          <w:p w:rsidR="001522F2" w:rsidRPr="00F64381" w:rsidRDefault="00F64381" w:rsidP="00F64381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王子俊是一个活泼、开朗的男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孩，是一位品学兼优的好学生。在家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中，他乖巧听话，总是想方设法为父母分忧解愁，是父母的好帮手；在学校，他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勤奋好学，关心集体，积极参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加各项活动且成绩显著，是老师的好助手和同学的好榜样；在社会上，他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乐于助人，热心公益事业，是传递爱心的小天使。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因为有他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，家庭充满欢笑，班级更加团结，社会更加和谐！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 </w:t>
            </w:r>
          </w:p>
        </w:tc>
      </w:tr>
      <w:tr w:rsidR="001522F2" w:rsidRPr="00B03A63" w:rsidTr="001522F2">
        <w:trPr>
          <w:trHeight w:val="647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主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要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事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proofErr w:type="gramStart"/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迹</w:t>
            </w:r>
            <w:proofErr w:type="gramEnd"/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</w:t>
            </w:r>
            <w:r w:rsidRPr="006F727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800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561" w:type="dxa"/>
            <w:gridSpan w:val="8"/>
          </w:tcPr>
          <w:p w:rsidR="00F64381" w:rsidRPr="00F64381" w:rsidRDefault="00F64381" w:rsidP="00F64381">
            <w:pPr>
              <w:rPr>
                <w:rFonts w:eastAsia="方正仿宋_GBK"/>
                <w:kern w:val="0"/>
                <w:sz w:val="28"/>
                <w:szCs w:val="28"/>
              </w:rPr>
            </w:pP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一、品学兼优，屡获佳绩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 </w:t>
            </w:r>
          </w:p>
          <w:p w:rsidR="00F64381" w:rsidRPr="00F64381" w:rsidRDefault="00F64381" w:rsidP="00F75319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王子</w:t>
            </w:r>
            <w:proofErr w:type="gramStart"/>
            <w:r>
              <w:rPr>
                <w:rFonts w:eastAsia="方正仿宋_GBK" w:hint="eastAsia"/>
                <w:kern w:val="0"/>
                <w:sz w:val="28"/>
                <w:szCs w:val="28"/>
              </w:rPr>
              <w:t>俊同学</w:t>
            </w:r>
            <w:proofErr w:type="gramEnd"/>
            <w:r>
              <w:rPr>
                <w:rFonts w:eastAsia="方正仿宋_GBK" w:hint="eastAsia"/>
                <w:kern w:val="0"/>
                <w:sz w:val="28"/>
                <w:szCs w:val="28"/>
              </w:rPr>
              <w:t>总是在各方面严格要求自己，虚心接受老师的教育、指导。他从小就懂得遵守纪律，讲文明，热爱集体，助人为乐；他热爱劳动，加强体育锻炼，身体素质好。学习上，他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敢于提问，善于质疑，对所学的知识能理解地掌握；课</w:t>
            </w:r>
            <w:r w:rsidR="00557FB6">
              <w:rPr>
                <w:rFonts w:eastAsia="方正仿宋_GBK" w:hint="eastAsia"/>
                <w:kern w:val="0"/>
                <w:sz w:val="28"/>
                <w:szCs w:val="28"/>
              </w:rPr>
              <w:t>后，面对有疑问的同学，他总是有问必答，被同学亲切地称为“热心肠”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。六年来，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的学习成绩一直名列前茅，多次被评为学校的“四好少年”，</w:t>
            </w:r>
            <w:bookmarkStart w:id="0" w:name="_GoBack"/>
            <w:bookmarkEnd w:id="0"/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在数学竞赛、</w:t>
            </w:r>
            <w:r w:rsidR="00F13686">
              <w:rPr>
                <w:rFonts w:eastAsia="方正仿宋_GBK" w:hint="eastAsia"/>
                <w:kern w:val="0"/>
                <w:sz w:val="28"/>
                <w:szCs w:val="28"/>
              </w:rPr>
              <w:t>建模竞赛、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英语竞赛中获得多个奖项。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 </w:t>
            </w:r>
          </w:p>
          <w:p w:rsidR="00F64381" w:rsidRPr="00F64381" w:rsidRDefault="00F64381" w:rsidP="00F64381">
            <w:pPr>
              <w:rPr>
                <w:rFonts w:eastAsia="方正仿宋_GBK"/>
                <w:kern w:val="0"/>
                <w:sz w:val="28"/>
                <w:szCs w:val="28"/>
              </w:rPr>
            </w:pP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二、老师的好帮手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 </w:t>
            </w:r>
          </w:p>
          <w:p w:rsidR="00F64381" w:rsidRPr="00F64381" w:rsidRDefault="00F64381" w:rsidP="00F75319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王子</w:t>
            </w:r>
            <w:proofErr w:type="gramStart"/>
            <w:r>
              <w:rPr>
                <w:rFonts w:eastAsia="方正仿宋_GBK" w:hint="eastAsia"/>
                <w:kern w:val="0"/>
                <w:sz w:val="28"/>
                <w:szCs w:val="28"/>
              </w:rPr>
              <w:t>俊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同学</w:t>
            </w:r>
            <w:proofErr w:type="gramEnd"/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不但品学兼优，还具有强烈的集体荣誉感，凡事以集体利益为先。</w:t>
            </w:r>
            <w:r w:rsidR="00557FB6">
              <w:rPr>
                <w:rFonts w:eastAsia="方正仿宋_GBK" w:hint="eastAsia"/>
                <w:kern w:val="0"/>
                <w:sz w:val="28"/>
                <w:szCs w:val="28"/>
              </w:rPr>
              <w:t>每次在去学校读书的路上，看到垃圾，他总是捡起来拿着放到垃圾池里，还号召同学加入捡垃圾，他</w:t>
            </w:r>
            <w:r w:rsidR="00557FB6" w:rsidRPr="00557FB6">
              <w:rPr>
                <w:rFonts w:eastAsia="方正仿宋_GBK" w:hint="eastAsia"/>
                <w:kern w:val="0"/>
                <w:sz w:val="28"/>
                <w:szCs w:val="28"/>
              </w:rPr>
              <w:t>认为要卫生文明必须每个人都尽自己的一点绵薄之力才行。</w:t>
            </w:r>
            <w:r w:rsidR="00557FB6">
              <w:rPr>
                <w:rFonts w:eastAsia="方正仿宋_GBK" w:hint="eastAsia"/>
                <w:kern w:val="0"/>
                <w:sz w:val="28"/>
                <w:szCs w:val="28"/>
              </w:rPr>
              <w:t>外出游玩、小区散步，他</w:t>
            </w:r>
            <w:r w:rsidR="00557FB6" w:rsidRPr="00557FB6">
              <w:rPr>
                <w:rFonts w:eastAsia="方正仿宋_GBK" w:hint="eastAsia"/>
                <w:kern w:val="0"/>
                <w:sz w:val="28"/>
                <w:szCs w:val="28"/>
              </w:rPr>
              <w:t>总不忘随手捡起地上的奶盒、</w:t>
            </w:r>
            <w:r w:rsidR="00557FB6" w:rsidRPr="00557FB6">
              <w:rPr>
                <w:rFonts w:eastAsia="方正仿宋_GBK" w:hint="eastAsia"/>
                <w:kern w:val="0"/>
                <w:sz w:val="28"/>
                <w:szCs w:val="28"/>
              </w:rPr>
              <w:lastRenderedPageBreak/>
              <w:t>纸屑，一言一行讲道德，举手投足见文明。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平时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严以律己，甘于付出，具有较强的组织管理能力和高度责任心，是老师的得力助手，是班里其他同学的表率。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  </w:t>
            </w:r>
          </w:p>
          <w:p w:rsidR="00F64381" w:rsidRPr="00F64381" w:rsidRDefault="00F64381" w:rsidP="00F64381">
            <w:pPr>
              <w:rPr>
                <w:rFonts w:eastAsia="方正仿宋_GBK"/>
                <w:kern w:val="0"/>
                <w:sz w:val="28"/>
                <w:szCs w:val="28"/>
              </w:rPr>
            </w:pP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三、生活的有心人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 </w:t>
            </w:r>
          </w:p>
          <w:p w:rsidR="001522F2" w:rsidRPr="006F7272" w:rsidRDefault="00F64381" w:rsidP="00F75319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学校开展的各项公益劳动或实践活动，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更是积极参加、认真准备，锻炼自己的动手能力，增强社会责任感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,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在家里，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他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还是一个孝敬长辈、尊老爱幼的好孩子，主动包揽了力所能及的家务活：煮饭、整理房间、拖地板等。</w:t>
            </w:r>
            <w:r w:rsidR="005F64ED" w:rsidRPr="005F64ED">
              <w:rPr>
                <w:rFonts w:eastAsia="方正仿宋_GBK" w:hint="eastAsia"/>
                <w:kern w:val="0"/>
                <w:sz w:val="28"/>
                <w:szCs w:val="28"/>
              </w:rPr>
              <w:t>他常常陪老人散步聊天，陪外婆聊天，让老人开心。平时他坚持自己的事情自己做。整理房间</w:t>
            </w:r>
            <w:r w:rsidR="00F75319">
              <w:rPr>
                <w:rFonts w:eastAsia="方正仿宋_GBK" w:hint="eastAsia"/>
                <w:kern w:val="0"/>
                <w:sz w:val="28"/>
                <w:szCs w:val="28"/>
              </w:rPr>
              <w:t>，洗衣服、红领巾、书包样样行。百善孝为先，他孝敬老人，积极参加学校的志愿活动，给社区老人写春联，送祝福，还去敬老院慰问爷爷奶奶们，</w:t>
            </w:r>
            <w:r w:rsidR="005F64ED" w:rsidRPr="005F64ED">
              <w:rPr>
                <w:rFonts w:eastAsia="方正仿宋_GBK" w:hint="eastAsia"/>
                <w:kern w:val="0"/>
                <w:sz w:val="28"/>
                <w:szCs w:val="28"/>
              </w:rPr>
              <w:t>得到邻里的由衷夸赞。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王子俊</w:t>
            </w:r>
            <w:r w:rsidRPr="00F64381">
              <w:rPr>
                <w:rFonts w:eastAsia="方正仿宋_GBK" w:hint="eastAsia"/>
                <w:kern w:val="0"/>
                <w:sz w:val="28"/>
                <w:szCs w:val="28"/>
              </w:rPr>
              <w:t>不管是在学习还是在生活中都深受老师和同学的好评。</w:t>
            </w:r>
          </w:p>
        </w:tc>
      </w:tr>
      <w:tr w:rsidR="001522F2" w:rsidRPr="00B03A63" w:rsidTr="001522F2">
        <w:trPr>
          <w:trHeight w:val="3258"/>
          <w:jc w:val="center"/>
        </w:trPr>
        <w:tc>
          <w:tcPr>
            <w:tcW w:w="1190" w:type="dxa"/>
            <w:vAlign w:val="center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lastRenderedPageBreak/>
              <w:t>推荐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单位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751" w:type="dxa"/>
            <w:gridSpan w:val="5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所在学校意见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（盖章）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808" w:type="dxa"/>
            <w:gridSpan w:val="3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所在社区、村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推荐意见</w:t>
            </w: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ind w:firstLineChars="650" w:firstLine="1820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（盖章）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日</w:t>
            </w:r>
          </w:p>
        </w:tc>
      </w:tr>
      <w:tr w:rsidR="001522F2" w:rsidRPr="00B03A63" w:rsidTr="001522F2">
        <w:trPr>
          <w:trHeight w:val="2938"/>
          <w:jc w:val="center"/>
        </w:trPr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1522F2" w:rsidRPr="006F7272" w:rsidRDefault="001522F2" w:rsidP="001522F2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lastRenderedPageBreak/>
              <w:t>县（市、区）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或市教育局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59" w:type="dxa"/>
            <w:gridSpan w:val="8"/>
            <w:tcBorders>
              <w:bottom w:val="single" w:sz="8" w:space="0" w:color="auto"/>
            </w:tcBorders>
            <w:vAlign w:val="bottom"/>
          </w:tcPr>
          <w:p w:rsidR="001522F2" w:rsidRPr="006F7272" w:rsidRDefault="001522F2" w:rsidP="001522F2">
            <w:pPr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  </w:t>
            </w:r>
          </w:p>
          <w:p w:rsidR="001522F2" w:rsidRPr="006F7272" w:rsidRDefault="001522F2" w:rsidP="001522F2">
            <w:pPr>
              <w:wordWrap w:val="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文明办、教育局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</w:t>
            </w:r>
          </w:p>
          <w:p w:rsidR="001522F2" w:rsidRPr="006F7272" w:rsidRDefault="001522F2" w:rsidP="001522F2">
            <w:pPr>
              <w:wordWrap w:val="0"/>
              <w:ind w:firstLineChars="1300" w:firstLine="364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团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委、妇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联（盖章）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</w:p>
          <w:p w:rsidR="001522F2" w:rsidRPr="006F7272" w:rsidRDefault="001522F2" w:rsidP="001522F2">
            <w:pPr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522F2" w:rsidRDefault="001522F2"/>
    <w:sectPr w:rsidR="0015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CD" w:rsidRDefault="007A60CD" w:rsidP="00F64381">
      <w:r>
        <w:separator/>
      </w:r>
    </w:p>
  </w:endnote>
  <w:endnote w:type="continuationSeparator" w:id="0">
    <w:p w:rsidR="007A60CD" w:rsidRDefault="007A60CD" w:rsidP="00F6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CD" w:rsidRDefault="007A60CD" w:rsidP="00F64381">
      <w:r>
        <w:separator/>
      </w:r>
    </w:p>
  </w:footnote>
  <w:footnote w:type="continuationSeparator" w:id="0">
    <w:p w:rsidR="007A60CD" w:rsidRDefault="007A60CD" w:rsidP="00F6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F2"/>
    <w:rsid w:val="001522F2"/>
    <w:rsid w:val="001947A2"/>
    <w:rsid w:val="002E0A85"/>
    <w:rsid w:val="004B1C03"/>
    <w:rsid w:val="00557FB6"/>
    <w:rsid w:val="005910BA"/>
    <w:rsid w:val="005F64ED"/>
    <w:rsid w:val="0062616A"/>
    <w:rsid w:val="006710CC"/>
    <w:rsid w:val="006719CA"/>
    <w:rsid w:val="007A60CD"/>
    <w:rsid w:val="00991E21"/>
    <w:rsid w:val="00A84A3A"/>
    <w:rsid w:val="00BF5623"/>
    <w:rsid w:val="00C3786B"/>
    <w:rsid w:val="00F13686"/>
    <w:rsid w:val="00F64381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38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6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38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38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6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3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姚文华</dc:creator>
  <cp:lastModifiedBy>admin</cp:lastModifiedBy>
  <cp:revision>3</cp:revision>
  <dcterms:created xsi:type="dcterms:W3CDTF">2017-02-27T11:21:00Z</dcterms:created>
  <dcterms:modified xsi:type="dcterms:W3CDTF">2017-02-27T13:24:00Z</dcterms:modified>
</cp:coreProperties>
</file>