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7C" w:rsidRDefault="00BA0C7C" w:rsidP="006858B6">
      <w:pPr>
        <w:jc w:val="center"/>
      </w:pPr>
    </w:p>
    <w:tbl>
      <w:tblPr>
        <w:tblStyle w:val="a6"/>
        <w:tblW w:w="10456" w:type="dxa"/>
        <w:jc w:val="center"/>
        <w:tblLook w:val="04A0"/>
      </w:tblPr>
      <w:tblGrid>
        <w:gridCol w:w="1216"/>
        <w:gridCol w:w="2765"/>
        <w:gridCol w:w="1088"/>
        <w:gridCol w:w="2105"/>
        <w:gridCol w:w="1386"/>
        <w:gridCol w:w="1896"/>
      </w:tblGrid>
      <w:tr w:rsidR="006858B6" w:rsidTr="00B25497">
        <w:trPr>
          <w:jc w:val="center"/>
        </w:trPr>
        <w:tc>
          <w:tcPr>
            <w:tcW w:w="1232" w:type="dxa"/>
          </w:tcPr>
          <w:p w:rsidR="006858B6" w:rsidRP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58B6">
              <w:rPr>
                <w:rFonts w:ascii="宋体" w:eastAsia="宋体" w:hAnsi="宋体" w:hint="eastAsia"/>
                <w:sz w:val="24"/>
                <w:szCs w:val="24"/>
              </w:rPr>
              <w:t>课程项目</w:t>
            </w:r>
          </w:p>
        </w:tc>
        <w:tc>
          <w:tcPr>
            <w:tcW w:w="2808" w:type="dxa"/>
          </w:tcPr>
          <w:p w:rsidR="006858B6" w:rsidRP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58B6">
              <w:rPr>
                <w:rFonts w:ascii="宋体" w:eastAsia="宋体" w:hAnsi="宋体" w:hint="eastAsia"/>
                <w:sz w:val="24"/>
                <w:szCs w:val="24"/>
              </w:rPr>
              <w:t>课程核心目标</w:t>
            </w:r>
          </w:p>
        </w:tc>
        <w:tc>
          <w:tcPr>
            <w:tcW w:w="1101" w:type="dxa"/>
          </w:tcPr>
          <w:p w:rsidR="006858B6" w:rsidRP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58B6">
              <w:rPr>
                <w:rFonts w:ascii="宋体" w:eastAsia="宋体" w:hAnsi="宋体" w:hint="eastAsia"/>
                <w:sz w:val="24"/>
                <w:szCs w:val="24"/>
              </w:rPr>
              <w:t>责任人</w:t>
            </w:r>
          </w:p>
        </w:tc>
        <w:tc>
          <w:tcPr>
            <w:tcW w:w="2134" w:type="dxa"/>
          </w:tcPr>
          <w:p w:rsidR="006858B6" w:rsidRP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58B6">
              <w:rPr>
                <w:rFonts w:ascii="宋体" w:eastAsia="宋体" w:hAnsi="宋体" w:hint="eastAsia"/>
                <w:sz w:val="24"/>
                <w:szCs w:val="24"/>
              </w:rPr>
              <w:t>所需软硬件等资源</w:t>
            </w:r>
          </w:p>
        </w:tc>
        <w:tc>
          <w:tcPr>
            <w:tcW w:w="1405" w:type="dxa"/>
          </w:tcPr>
          <w:p w:rsidR="006858B6" w:rsidRP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58B6">
              <w:rPr>
                <w:rFonts w:ascii="宋体" w:eastAsia="宋体" w:hAnsi="宋体" w:hint="eastAsia"/>
                <w:sz w:val="24"/>
                <w:szCs w:val="24"/>
              </w:rPr>
              <w:t>实施地点</w:t>
            </w:r>
          </w:p>
        </w:tc>
        <w:tc>
          <w:tcPr>
            <w:tcW w:w="1776" w:type="dxa"/>
          </w:tcPr>
          <w:p w:rsidR="006858B6" w:rsidRP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经费预算</w:t>
            </w:r>
          </w:p>
        </w:tc>
      </w:tr>
      <w:tr w:rsidR="006858B6" w:rsidTr="00B25497">
        <w:trPr>
          <w:jc w:val="center"/>
        </w:trPr>
        <w:tc>
          <w:tcPr>
            <w:tcW w:w="1232" w:type="dxa"/>
          </w:tcPr>
          <w:p w:rsidR="006858B6" w:rsidRPr="00BC0753" w:rsidRDefault="006858B6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/>
                <w:sz w:val="24"/>
                <w:szCs w:val="24"/>
              </w:rPr>
              <w:t>趣味编程</w:t>
            </w:r>
          </w:p>
        </w:tc>
        <w:tc>
          <w:tcPr>
            <w:tcW w:w="2808" w:type="dxa"/>
          </w:tcPr>
          <w:p w:rsidR="006858B6" w:rsidRDefault="006858B6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27EC" w:rsidRDefault="007827EC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27EC" w:rsidRPr="00BC0753" w:rsidRDefault="007827EC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1" w:type="dxa"/>
          </w:tcPr>
          <w:p w:rsidR="006858B6" w:rsidRPr="00BC0753" w:rsidRDefault="006858B6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刘刚</w:t>
            </w:r>
          </w:p>
          <w:p w:rsidR="006858B6" w:rsidRPr="00BC0753" w:rsidRDefault="006858B6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陈红芳</w:t>
            </w:r>
          </w:p>
        </w:tc>
        <w:tc>
          <w:tcPr>
            <w:tcW w:w="2134" w:type="dxa"/>
          </w:tcPr>
          <w:p w:rsidR="006858B6" w:rsidRPr="00BC0753" w:rsidRDefault="00204CA0" w:rsidP="00750846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</w:t>
            </w:r>
            <w:r w:rsidR="00750846">
              <w:rPr>
                <w:rFonts w:ascii="宋体" w:eastAsia="宋体" w:hAnsi="宋体" w:hint="eastAsia"/>
                <w:sz w:val="24"/>
                <w:szCs w:val="24"/>
              </w:rPr>
              <w:t>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教学实验箱</w:t>
            </w:r>
          </w:p>
        </w:tc>
        <w:tc>
          <w:tcPr>
            <w:tcW w:w="1405" w:type="dxa"/>
          </w:tcPr>
          <w:p w:rsidR="006858B6" w:rsidRPr="00BC0753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/>
                <w:sz w:val="24"/>
                <w:szCs w:val="24"/>
              </w:rPr>
              <w:t>电脑房</w:t>
            </w:r>
          </w:p>
        </w:tc>
        <w:tc>
          <w:tcPr>
            <w:tcW w:w="1776" w:type="dxa"/>
          </w:tcPr>
          <w:p w:rsidR="006858B6" w:rsidRPr="00BC0753" w:rsidRDefault="00750846" w:rsidP="007508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3000*55=165000</w:t>
            </w:r>
          </w:p>
        </w:tc>
      </w:tr>
      <w:tr w:rsidR="006858B6" w:rsidTr="00B25497">
        <w:trPr>
          <w:jc w:val="center"/>
        </w:trPr>
        <w:tc>
          <w:tcPr>
            <w:tcW w:w="1232" w:type="dxa"/>
          </w:tcPr>
          <w:p w:rsidR="006858B6" w:rsidRPr="00BC0753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/>
                <w:sz w:val="24"/>
                <w:szCs w:val="24"/>
              </w:rPr>
              <w:t>3D打印及软件学习</w:t>
            </w:r>
          </w:p>
        </w:tc>
        <w:tc>
          <w:tcPr>
            <w:tcW w:w="2808" w:type="dxa"/>
          </w:tcPr>
          <w:p w:rsidR="006858B6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27EC" w:rsidRDefault="007827EC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827EC" w:rsidRPr="00BC0753" w:rsidRDefault="007827EC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1" w:type="dxa"/>
          </w:tcPr>
          <w:p w:rsidR="006858B6" w:rsidRPr="00BC0753" w:rsidRDefault="006858B6" w:rsidP="006858B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刘刚</w:t>
            </w:r>
          </w:p>
          <w:p w:rsidR="006858B6" w:rsidRPr="00BC0753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陈红芳</w:t>
            </w:r>
          </w:p>
        </w:tc>
        <w:tc>
          <w:tcPr>
            <w:tcW w:w="2134" w:type="dxa"/>
          </w:tcPr>
          <w:p w:rsidR="006858B6" w:rsidRPr="00BC0753" w:rsidRDefault="006858B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/>
                <w:sz w:val="24"/>
                <w:szCs w:val="24"/>
              </w:rPr>
              <w:t>3D打印及软件</w:t>
            </w:r>
            <w:r w:rsidRPr="00BC0753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BC0753">
              <w:rPr>
                <w:rFonts w:ascii="宋体" w:eastAsia="宋体" w:hAnsi="宋体"/>
                <w:sz w:val="24"/>
                <w:szCs w:val="24"/>
              </w:rPr>
              <w:t>包含3D打印笔</w:t>
            </w:r>
            <w:r w:rsidRPr="00BC0753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B25497">
              <w:rPr>
                <w:rFonts w:ascii="宋体" w:eastAsia="宋体" w:hAnsi="宋体" w:hint="eastAsia"/>
                <w:sz w:val="24"/>
                <w:szCs w:val="24"/>
              </w:rPr>
              <w:t>3D扫描仪</w:t>
            </w:r>
          </w:p>
        </w:tc>
        <w:tc>
          <w:tcPr>
            <w:tcW w:w="1405" w:type="dxa"/>
          </w:tcPr>
          <w:p w:rsidR="006858B6" w:rsidRPr="00BC0753" w:rsidRDefault="00BC1F19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3D打印室</w:t>
            </w:r>
          </w:p>
        </w:tc>
        <w:tc>
          <w:tcPr>
            <w:tcW w:w="1776" w:type="dxa"/>
          </w:tcPr>
          <w:p w:rsidR="006858B6" w:rsidRPr="00BC0753" w:rsidRDefault="00750846" w:rsidP="006858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300*55=16500</w:t>
            </w:r>
          </w:p>
        </w:tc>
      </w:tr>
      <w:tr w:rsidR="003F42E0" w:rsidTr="00B25497">
        <w:trPr>
          <w:jc w:val="center"/>
        </w:trPr>
        <w:tc>
          <w:tcPr>
            <w:tcW w:w="1232" w:type="dxa"/>
          </w:tcPr>
          <w:p w:rsidR="003F42E0" w:rsidRPr="00BC0753" w:rsidRDefault="003F42E0" w:rsidP="00D71444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创意美术</w:t>
            </w:r>
          </w:p>
        </w:tc>
        <w:tc>
          <w:tcPr>
            <w:tcW w:w="2808" w:type="dxa"/>
          </w:tcPr>
          <w:p w:rsidR="003F42E0" w:rsidRPr="00BC0753" w:rsidRDefault="003F42E0" w:rsidP="00D71444">
            <w:pPr>
              <w:pStyle w:val="a7"/>
              <w:spacing w:beforeAutospacing="0" w:afterAutospacing="0"/>
              <w:rPr>
                <w:rFonts w:cs="新宋体" w:hint="default"/>
              </w:rPr>
            </w:pPr>
            <w:r w:rsidRPr="00BC0753">
              <w:rPr>
                <w:rFonts w:cs="新宋体"/>
              </w:rPr>
              <w:t>以“人的发展”为核心，发展学生个性特长，提高学生审美能力的同时培养实践、创新等综合能力，陶冶高尚的情操。因此，课程目标设置如下：</w:t>
            </w:r>
          </w:p>
          <w:p w:rsidR="003F42E0" w:rsidRPr="00BC0753" w:rsidRDefault="003F42E0" w:rsidP="00D71444">
            <w:pPr>
              <w:pStyle w:val="a7"/>
              <w:spacing w:beforeAutospacing="0" w:afterAutospacing="0"/>
              <w:rPr>
                <w:rFonts w:cs="新宋体" w:hint="default"/>
              </w:rPr>
            </w:pPr>
            <w:r w:rsidRPr="00BC0753">
              <w:rPr>
                <w:rFonts w:cs="Arial"/>
                <w:color w:val="000000"/>
              </w:rPr>
              <w:t>1、美术式的思维教育，积极的五感体验</w:t>
            </w:r>
            <w:r w:rsidRPr="00BC0753">
              <w:rPr>
                <w:rFonts w:cs="新宋体"/>
              </w:rPr>
              <w:t>。</w:t>
            </w:r>
            <w:r w:rsidRPr="00BC0753">
              <w:rPr>
                <w:rFonts w:cs="Arial"/>
                <w:color w:val="000000"/>
              </w:rPr>
              <w:t>通过视觉、听觉、味觉、嗅觉和触觉的五感体验，培养了学生多角度观察事物的能力。</w:t>
            </w:r>
          </w:p>
          <w:p w:rsidR="003F42E0" w:rsidRPr="00BC0753" w:rsidRDefault="003F42E0" w:rsidP="00D71444">
            <w:pPr>
              <w:pStyle w:val="a7"/>
              <w:spacing w:beforeAutospacing="0" w:afterAutospacing="0"/>
              <w:rPr>
                <w:rFonts w:cs="Arial" w:hint="default"/>
                <w:color w:val="000000"/>
              </w:rPr>
            </w:pPr>
            <w:r w:rsidRPr="00BC0753">
              <w:rPr>
                <w:rFonts w:cs="Arial"/>
                <w:color w:val="000000"/>
              </w:rPr>
              <w:t>2、丰富多样的绘画材料，打破平面作画的限制。以木棍、纸袋、纽扣等废旧材料，还有生活中很多常见的东西作为美术工具！用牙刷和小手小嘴当画笔，改变平面作画的限制，为孩子提供更广阔的创意空间。</w:t>
            </w:r>
          </w:p>
          <w:p w:rsidR="003F42E0" w:rsidRPr="00BC0753" w:rsidRDefault="003F42E0" w:rsidP="007827EC">
            <w:pPr>
              <w:pStyle w:val="a7"/>
              <w:spacing w:beforeAutospacing="0" w:afterAutospacing="0"/>
              <w:rPr>
                <w:rFonts w:hint="default"/>
              </w:rPr>
            </w:pPr>
            <w:r w:rsidRPr="00BC0753">
              <w:rPr>
                <w:rFonts w:cs="Arial"/>
                <w:color w:val="000000"/>
              </w:rPr>
              <w:t>3、快乐的游戏体验，循序渐进启发创造力。采用美术游戏活动形式，在老师对主题材料的启发引导下，让学生自由涂鸦、自由表达创意。</w:t>
            </w:r>
          </w:p>
        </w:tc>
        <w:tc>
          <w:tcPr>
            <w:tcW w:w="1101" w:type="dxa"/>
          </w:tcPr>
          <w:p w:rsidR="003F42E0" w:rsidRPr="00BC0753" w:rsidRDefault="003F42E0" w:rsidP="00D71444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全体</w:t>
            </w:r>
          </w:p>
          <w:p w:rsidR="003F42E0" w:rsidRPr="00BC0753" w:rsidRDefault="003F42E0" w:rsidP="00D71444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美术</w:t>
            </w:r>
          </w:p>
          <w:p w:rsidR="003F42E0" w:rsidRPr="00BC0753" w:rsidRDefault="003F42E0" w:rsidP="00D71444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老师</w:t>
            </w:r>
          </w:p>
        </w:tc>
        <w:tc>
          <w:tcPr>
            <w:tcW w:w="2134" w:type="dxa"/>
          </w:tcPr>
          <w:p w:rsidR="003F42E0" w:rsidRPr="00BC0753" w:rsidRDefault="003F42E0" w:rsidP="00D714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材料</w:t>
            </w:r>
          </w:p>
        </w:tc>
        <w:tc>
          <w:tcPr>
            <w:tcW w:w="1405" w:type="dxa"/>
          </w:tcPr>
          <w:p w:rsidR="003F42E0" w:rsidRPr="00BC0753" w:rsidRDefault="00BC1F19" w:rsidP="00D714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美术室</w:t>
            </w:r>
          </w:p>
        </w:tc>
        <w:tc>
          <w:tcPr>
            <w:tcW w:w="1776" w:type="dxa"/>
          </w:tcPr>
          <w:p w:rsidR="003F42E0" w:rsidRPr="00BC0753" w:rsidRDefault="003F42E0" w:rsidP="00D714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1500到2000左右</w:t>
            </w:r>
          </w:p>
          <w:p w:rsidR="003F42E0" w:rsidRPr="00BC0753" w:rsidRDefault="003F42E0" w:rsidP="00D714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（机器人装饰的废旧材料和美术材料共用）</w:t>
            </w:r>
          </w:p>
          <w:p w:rsidR="003F42E0" w:rsidRPr="00BC0753" w:rsidRDefault="003F42E0" w:rsidP="00D7144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C04" w:rsidTr="00B25497">
        <w:trPr>
          <w:jc w:val="center"/>
        </w:trPr>
        <w:tc>
          <w:tcPr>
            <w:tcW w:w="1232" w:type="dxa"/>
          </w:tcPr>
          <w:p w:rsidR="00FE3C04" w:rsidRPr="00BC0753" w:rsidRDefault="00D93333" w:rsidP="00D93333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创意拼搭</w:t>
            </w:r>
          </w:p>
        </w:tc>
        <w:tc>
          <w:tcPr>
            <w:tcW w:w="2808" w:type="dxa"/>
          </w:tcPr>
          <w:p w:rsidR="00FE3C04" w:rsidRPr="00BC0753" w:rsidRDefault="00FE3C04" w:rsidP="00CA254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培养学生的观察能力、动手动脑能力、思维能力、创造想象能力。</w:t>
            </w:r>
          </w:p>
        </w:tc>
        <w:tc>
          <w:tcPr>
            <w:tcW w:w="1101" w:type="dxa"/>
          </w:tcPr>
          <w:p w:rsidR="00FE3C04" w:rsidRPr="00BC0753" w:rsidRDefault="00FE3C04" w:rsidP="00CA254C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刘露娟</w:t>
            </w:r>
          </w:p>
          <w:p w:rsidR="00FE3C04" w:rsidRPr="00BC0753" w:rsidRDefault="00FE3C04" w:rsidP="00CA254C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李羚</w:t>
            </w:r>
          </w:p>
          <w:p w:rsidR="00FE3C04" w:rsidRPr="00BC0753" w:rsidRDefault="00FE3C04" w:rsidP="00CA254C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王洁</w:t>
            </w:r>
          </w:p>
        </w:tc>
        <w:tc>
          <w:tcPr>
            <w:tcW w:w="2134" w:type="dxa"/>
          </w:tcPr>
          <w:p w:rsidR="00FE3C04" w:rsidRPr="00BC0753" w:rsidRDefault="00FE3C04" w:rsidP="00CA254C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七巧板、</w:t>
            </w:r>
            <w:r w:rsidRPr="00BC0753">
              <w:rPr>
                <w:rFonts w:ascii="宋体" w:eastAsia="宋体" w:hAnsi="宋体" w:cs="宋体"/>
                <w:sz w:val="24"/>
                <w:szCs w:val="24"/>
              </w:rPr>
              <w:t>KT</w:t>
            </w: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板</w:t>
            </w:r>
          </w:p>
        </w:tc>
        <w:tc>
          <w:tcPr>
            <w:tcW w:w="1405" w:type="dxa"/>
          </w:tcPr>
          <w:p w:rsidR="00FE3C04" w:rsidRPr="00BC0753" w:rsidRDefault="00FE3C04" w:rsidP="00CA254C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创客空间或美术教室</w:t>
            </w:r>
          </w:p>
        </w:tc>
        <w:tc>
          <w:tcPr>
            <w:tcW w:w="1776" w:type="dxa"/>
          </w:tcPr>
          <w:p w:rsidR="00FE3C04" w:rsidRPr="00BC0753" w:rsidRDefault="00FE3C04" w:rsidP="00FC428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C04" w:rsidTr="00B25497">
        <w:trPr>
          <w:jc w:val="center"/>
        </w:trPr>
        <w:tc>
          <w:tcPr>
            <w:tcW w:w="1232" w:type="dxa"/>
          </w:tcPr>
          <w:p w:rsidR="00FE3C04" w:rsidRPr="00BC0753" w:rsidRDefault="00FE3C04" w:rsidP="00CA254C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/>
                <w:sz w:val="24"/>
                <w:szCs w:val="24"/>
              </w:rPr>
              <w:t>机器人项目及仿生机器人</w:t>
            </w:r>
          </w:p>
        </w:tc>
        <w:tc>
          <w:tcPr>
            <w:tcW w:w="2808" w:type="dxa"/>
          </w:tcPr>
          <w:p w:rsidR="00FE3C04" w:rsidRPr="00BC0753" w:rsidRDefault="00FE3C04" w:rsidP="00CA254C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cs="宋体" w:hint="eastAsia"/>
                <w:sz w:val="24"/>
                <w:szCs w:val="24"/>
              </w:rPr>
              <w:t>为学生创造独立动脑动手的机会，充分激发学生的科技创作潜能</w:t>
            </w:r>
          </w:p>
        </w:tc>
        <w:tc>
          <w:tcPr>
            <w:tcW w:w="1101" w:type="dxa"/>
          </w:tcPr>
          <w:p w:rsidR="00FE3C04" w:rsidRPr="00BC0753" w:rsidRDefault="00FE3C04" w:rsidP="00CA254C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严振宇</w:t>
            </w:r>
          </w:p>
        </w:tc>
        <w:tc>
          <w:tcPr>
            <w:tcW w:w="2134" w:type="dxa"/>
          </w:tcPr>
          <w:p w:rsidR="00FE3C04" w:rsidRPr="00BC0753" w:rsidRDefault="00FE3C04" w:rsidP="00750846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仿生机器人套件</w:t>
            </w:r>
            <w:r w:rsidR="00750846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C0753">
              <w:rPr>
                <w:rFonts w:ascii="宋体" w:eastAsia="宋体" w:hAnsi="宋体" w:hint="eastAsia"/>
                <w:sz w:val="24"/>
                <w:szCs w:val="24"/>
              </w:rPr>
              <w:t>0套，创诺机器人30套</w:t>
            </w:r>
          </w:p>
        </w:tc>
        <w:tc>
          <w:tcPr>
            <w:tcW w:w="1405" w:type="dxa"/>
          </w:tcPr>
          <w:p w:rsidR="00FE3C04" w:rsidRPr="00BC0753" w:rsidRDefault="00FE3C04" w:rsidP="00CA254C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创客空间</w:t>
            </w:r>
          </w:p>
        </w:tc>
        <w:tc>
          <w:tcPr>
            <w:tcW w:w="1776" w:type="dxa"/>
          </w:tcPr>
          <w:p w:rsidR="00FE3C04" w:rsidRPr="00BC0753" w:rsidRDefault="00FE3C04" w:rsidP="00CA254C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680*30=20400 1000*30=30000</w:t>
            </w:r>
          </w:p>
          <w:p w:rsidR="00FE3C04" w:rsidRPr="00BC0753" w:rsidRDefault="00FE3C04" w:rsidP="00CA254C">
            <w:pPr>
              <w:rPr>
                <w:rFonts w:ascii="宋体" w:eastAsia="宋体" w:hAnsi="宋体"/>
                <w:sz w:val="24"/>
                <w:szCs w:val="24"/>
              </w:rPr>
            </w:pPr>
            <w:r w:rsidRPr="00BC0753">
              <w:rPr>
                <w:rFonts w:ascii="宋体" w:eastAsia="宋体" w:hAnsi="宋体" w:hint="eastAsia"/>
                <w:sz w:val="24"/>
                <w:szCs w:val="24"/>
              </w:rPr>
              <w:t>共计50400</w:t>
            </w:r>
          </w:p>
        </w:tc>
      </w:tr>
    </w:tbl>
    <w:p w:rsidR="00B25497" w:rsidRDefault="00B25497" w:rsidP="00FC4282">
      <w:pPr>
        <w:rPr>
          <w:rFonts w:hint="eastAsia"/>
        </w:rPr>
      </w:pPr>
      <w:r>
        <w:rPr>
          <w:rFonts w:hint="eastAsia"/>
        </w:rPr>
        <w:t>区域功能：</w:t>
      </w:r>
    </w:p>
    <w:tbl>
      <w:tblPr>
        <w:tblStyle w:val="a6"/>
        <w:tblW w:w="0" w:type="auto"/>
        <w:tblInd w:w="-601" w:type="dxa"/>
        <w:tblLook w:val="04A0"/>
      </w:tblPr>
      <w:tblGrid>
        <w:gridCol w:w="2269"/>
        <w:gridCol w:w="2835"/>
        <w:gridCol w:w="4019"/>
      </w:tblGrid>
      <w:tr w:rsidR="00B25497" w:rsidTr="00662A34">
        <w:tc>
          <w:tcPr>
            <w:tcW w:w="2269" w:type="dxa"/>
          </w:tcPr>
          <w:p w:rsidR="00B25497" w:rsidRDefault="00B25497" w:rsidP="00B25497">
            <w:pPr>
              <w:jc w:val="center"/>
            </w:pPr>
            <w:r>
              <w:rPr>
                <w:rFonts w:hint="eastAsia"/>
              </w:rPr>
              <w:lastRenderedPageBreak/>
              <w:t>地点</w:t>
            </w:r>
          </w:p>
        </w:tc>
        <w:tc>
          <w:tcPr>
            <w:tcW w:w="2835" w:type="dxa"/>
          </w:tcPr>
          <w:p w:rsidR="00B25497" w:rsidRDefault="00B25497" w:rsidP="00B25497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4019" w:type="dxa"/>
          </w:tcPr>
          <w:p w:rsidR="00B25497" w:rsidRDefault="00B25497" w:rsidP="00B2549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25497" w:rsidTr="00662A34">
        <w:tc>
          <w:tcPr>
            <w:tcW w:w="2269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西边拐角过道</w:t>
            </w:r>
          </w:p>
        </w:tc>
        <w:tc>
          <w:tcPr>
            <w:tcW w:w="2835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召集区+展示区</w:t>
            </w:r>
          </w:p>
        </w:tc>
        <w:tc>
          <w:tcPr>
            <w:tcW w:w="4019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白墙张贴召集令，小桌椅，展示柜、书架</w:t>
            </w:r>
            <w:r w:rsidR="00662A34">
              <w:rPr>
                <w:rFonts w:hint="eastAsia"/>
              </w:rPr>
              <w:t>等</w:t>
            </w:r>
          </w:p>
        </w:tc>
      </w:tr>
      <w:tr w:rsidR="00B25497" w:rsidTr="00662A34">
        <w:tc>
          <w:tcPr>
            <w:tcW w:w="2269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西边教室</w:t>
            </w:r>
          </w:p>
        </w:tc>
        <w:tc>
          <w:tcPr>
            <w:tcW w:w="2835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普通创客教室</w:t>
            </w:r>
          </w:p>
        </w:tc>
        <w:tc>
          <w:tcPr>
            <w:tcW w:w="4019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见下图</w:t>
            </w:r>
          </w:p>
        </w:tc>
      </w:tr>
      <w:tr w:rsidR="00B25497" w:rsidTr="00662A34">
        <w:tc>
          <w:tcPr>
            <w:tcW w:w="2269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中间教室</w:t>
            </w:r>
          </w:p>
        </w:tc>
        <w:tc>
          <w:tcPr>
            <w:tcW w:w="2835" w:type="dxa"/>
          </w:tcPr>
          <w:p w:rsidR="00B25497" w:rsidRDefault="00B25497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材料区+工具区</w:t>
            </w:r>
          </w:p>
        </w:tc>
        <w:tc>
          <w:tcPr>
            <w:tcW w:w="4019" w:type="dxa"/>
          </w:tcPr>
          <w:p w:rsidR="00B25497" w:rsidRPr="00B25497" w:rsidRDefault="005A71AB" w:rsidP="005A71AB">
            <w:pPr>
              <w:spacing w:line="400" w:lineRule="exact"/>
              <w:jc w:val="left"/>
            </w:pPr>
            <w:r>
              <w:rPr>
                <w:rFonts w:hint="eastAsia"/>
              </w:rPr>
              <w:t>材料区小一点，工具区大一点</w:t>
            </w:r>
          </w:p>
        </w:tc>
      </w:tr>
      <w:tr w:rsidR="005A71AB" w:rsidTr="00662A34">
        <w:tc>
          <w:tcPr>
            <w:tcW w:w="2269" w:type="dxa"/>
          </w:tcPr>
          <w:p w:rsidR="005A71AB" w:rsidRPr="005A71AB" w:rsidRDefault="005A71AB" w:rsidP="005A71A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东边教室</w:t>
            </w:r>
          </w:p>
        </w:tc>
        <w:tc>
          <w:tcPr>
            <w:tcW w:w="2835" w:type="dxa"/>
          </w:tcPr>
          <w:p w:rsidR="005A71AB" w:rsidRDefault="005A71AB" w:rsidP="005A71A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特色创客教室（3D打印室）</w:t>
            </w:r>
          </w:p>
        </w:tc>
        <w:tc>
          <w:tcPr>
            <w:tcW w:w="4019" w:type="dxa"/>
          </w:tcPr>
          <w:p w:rsidR="005A71AB" w:rsidRDefault="005A71AB" w:rsidP="005A71A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兼作数字化教室（平板电脑）</w:t>
            </w:r>
          </w:p>
          <w:p w:rsidR="005A71AB" w:rsidRDefault="005A71AB" w:rsidP="005A71A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若干张大桌子（操作学习台）</w:t>
            </w:r>
          </w:p>
          <w:p w:rsidR="005A71AB" w:rsidRDefault="005A71AB" w:rsidP="005A71A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作品展示柜</w:t>
            </w:r>
          </w:p>
          <w:p w:rsidR="005A71AB" w:rsidRPr="005A71AB" w:rsidRDefault="005A71AB" w:rsidP="005A71AB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电源可以设计从天花板自动升降（不用可以上收）</w:t>
            </w:r>
          </w:p>
        </w:tc>
      </w:tr>
    </w:tbl>
    <w:p w:rsidR="00BA0C7C" w:rsidRDefault="00BA0C7C" w:rsidP="005A71AB">
      <w:pPr>
        <w:jc w:val="left"/>
      </w:pPr>
      <w:r>
        <w:rPr>
          <w:rFonts w:hint="eastAsia"/>
        </w:rPr>
        <w:t>附</w:t>
      </w:r>
      <w:r>
        <w:t>创客</w:t>
      </w:r>
      <w:r>
        <w:rPr>
          <w:rFonts w:hint="eastAsia"/>
        </w:rPr>
        <w:t>空间一般</w:t>
      </w:r>
      <w:r>
        <w:t>设计</w:t>
      </w:r>
      <w:r>
        <w:rPr>
          <w:rFonts w:hint="eastAsia"/>
        </w:rPr>
        <w:t>思路</w:t>
      </w:r>
      <w:r>
        <w:t>：</w:t>
      </w:r>
      <w:r w:rsidR="00B25497">
        <w:t xml:space="preserve"> </w:t>
      </w:r>
      <w:bookmarkStart w:id="0" w:name="_GoBack"/>
      <w:r w:rsidRPr="00BA0C7C">
        <w:rPr>
          <w:noProof/>
        </w:rPr>
        <w:drawing>
          <wp:inline distT="0" distB="0" distL="0" distR="0">
            <wp:extent cx="5274310" cy="2995930"/>
            <wp:effectExtent l="0" t="0" r="2540" b="0"/>
            <wp:docPr id="21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BA0C7C" w:rsidRDefault="00BA0C7C" w:rsidP="00FC4282"/>
    <w:p w:rsidR="00BA0C7C" w:rsidRPr="00BA0C7C" w:rsidRDefault="00BA0C7C" w:rsidP="00FC4282"/>
    <w:sectPr w:rsidR="00BA0C7C" w:rsidRPr="00BA0C7C" w:rsidSect="0062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DC" w:rsidRDefault="00AE67DC" w:rsidP="006858B6">
      <w:r>
        <w:separator/>
      </w:r>
    </w:p>
  </w:endnote>
  <w:endnote w:type="continuationSeparator" w:id="1">
    <w:p w:rsidR="00AE67DC" w:rsidRDefault="00AE67DC" w:rsidP="00685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DC" w:rsidRDefault="00AE67DC" w:rsidP="006858B6">
      <w:r>
        <w:separator/>
      </w:r>
    </w:p>
  </w:footnote>
  <w:footnote w:type="continuationSeparator" w:id="1">
    <w:p w:rsidR="00AE67DC" w:rsidRDefault="00AE67DC" w:rsidP="00685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282"/>
    <w:rsid w:val="00204CA0"/>
    <w:rsid w:val="00281240"/>
    <w:rsid w:val="003F42E0"/>
    <w:rsid w:val="005A71AB"/>
    <w:rsid w:val="005F68EE"/>
    <w:rsid w:val="00624BA9"/>
    <w:rsid w:val="00662A34"/>
    <w:rsid w:val="00675ABF"/>
    <w:rsid w:val="006858B6"/>
    <w:rsid w:val="007256D6"/>
    <w:rsid w:val="00725F58"/>
    <w:rsid w:val="00750846"/>
    <w:rsid w:val="007827EC"/>
    <w:rsid w:val="007A038E"/>
    <w:rsid w:val="00833F84"/>
    <w:rsid w:val="00910965"/>
    <w:rsid w:val="009150FC"/>
    <w:rsid w:val="00947951"/>
    <w:rsid w:val="00956D29"/>
    <w:rsid w:val="00AE67DC"/>
    <w:rsid w:val="00B25497"/>
    <w:rsid w:val="00BA0C7C"/>
    <w:rsid w:val="00BC0753"/>
    <w:rsid w:val="00BC1F19"/>
    <w:rsid w:val="00C214B6"/>
    <w:rsid w:val="00D679CF"/>
    <w:rsid w:val="00D93333"/>
    <w:rsid w:val="00E31E65"/>
    <w:rsid w:val="00E819C4"/>
    <w:rsid w:val="00FC4282"/>
    <w:rsid w:val="00FE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8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58B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58B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58B6"/>
    <w:rPr>
      <w:sz w:val="18"/>
      <w:szCs w:val="18"/>
    </w:rPr>
  </w:style>
  <w:style w:type="table" w:styleId="a6">
    <w:name w:val="Table Grid"/>
    <w:basedOn w:val="a1"/>
    <w:uiPriority w:val="39"/>
    <w:rsid w:val="00685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F42E0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</cp:lastModifiedBy>
  <cp:revision>8</cp:revision>
  <dcterms:created xsi:type="dcterms:W3CDTF">2016-03-17T08:50:00Z</dcterms:created>
  <dcterms:modified xsi:type="dcterms:W3CDTF">2016-03-17T08:54:00Z</dcterms:modified>
</cp:coreProperties>
</file>