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3E6" w:rsidRDefault="007373E6" w:rsidP="007373E6">
      <w:pPr>
        <w:pStyle w:val="a3"/>
        <w:shd w:val="clear" w:color="auto" w:fill="B9ECFB"/>
        <w:spacing w:before="0" w:beforeAutospacing="0" w:after="0" w:afterAutospacing="0" w:line="405" w:lineRule="atLeast"/>
        <w:ind w:firstLine="420"/>
        <w:jc w:val="both"/>
        <w:rPr>
          <w:rFonts w:ascii="微软雅黑" w:eastAsia="微软雅黑" w:hAnsi="微软雅黑"/>
          <w:color w:val="454545"/>
          <w:sz w:val="23"/>
          <w:szCs w:val="23"/>
        </w:rPr>
      </w:pPr>
      <w:r>
        <w:rPr>
          <w:rFonts w:hint="eastAsia"/>
          <w:b/>
          <w:bCs/>
          <w:color w:val="2B2B2B"/>
          <w:sz w:val="36"/>
          <w:szCs w:val="36"/>
          <w:shd w:val="clear" w:color="auto" w:fill="FFFFFF"/>
        </w:rPr>
        <w:t>心中盛满阳光</w:t>
      </w:r>
    </w:p>
    <w:p w:rsidR="007373E6" w:rsidRDefault="007373E6" w:rsidP="007373E6">
      <w:pPr>
        <w:pStyle w:val="a3"/>
        <w:shd w:val="clear" w:color="auto" w:fill="B9ECFB"/>
        <w:spacing w:before="0" w:beforeAutospacing="0" w:after="0" w:afterAutospacing="0" w:line="405" w:lineRule="atLeast"/>
        <w:ind w:firstLine="720"/>
        <w:jc w:val="both"/>
        <w:rPr>
          <w:rFonts w:hint="eastAsia"/>
          <w:b/>
          <w:bCs/>
          <w:color w:val="2B2B2B"/>
          <w:shd w:val="clear" w:color="auto" w:fill="FFFFFF"/>
        </w:rPr>
      </w:pPr>
      <w:r>
        <w:rPr>
          <w:rFonts w:hint="eastAsia"/>
          <w:b/>
          <w:bCs/>
          <w:color w:val="2B2B2B"/>
          <w:sz w:val="36"/>
          <w:szCs w:val="36"/>
          <w:shd w:val="clear" w:color="auto" w:fill="FFFFFF"/>
        </w:rPr>
        <w:t>          </w:t>
      </w:r>
      <w:r>
        <w:rPr>
          <w:rFonts w:hint="eastAsia"/>
          <w:b/>
          <w:bCs/>
          <w:color w:val="2B2B2B"/>
          <w:shd w:val="clear" w:color="auto" w:fill="FFFFFF"/>
        </w:rPr>
        <w:t>----读《玫瑰与教育》有感</w:t>
      </w:r>
    </w:p>
    <w:p w:rsidR="00E97B12" w:rsidRPr="00E97B12" w:rsidRDefault="00E97B12" w:rsidP="00E97B12">
      <w:pPr>
        <w:pStyle w:val="a3"/>
        <w:shd w:val="clear" w:color="auto" w:fill="B9ECFB"/>
        <w:spacing w:before="0" w:beforeAutospacing="0" w:after="0" w:afterAutospacing="0" w:line="405" w:lineRule="atLeast"/>
        <w:ind w:firstLine="720"/>
        <w:jc w:val="center"/>
        <w:rPr>
          <w:rFonts w:ascii="微软雅黑" w:eastAsia="微软雅黑" w:hAnsi="微软雅黑"/>
          <w:color w:val="454545"/>
          <w:sz w:val="23"/>
          <w:szCs w:val="23"/>
        </w:rPr>
      </w:pPr>
      <w:r>
        <w:rPr>
          <w:rFonts w:hint="eastAsia"/>
          <w:b/>
          <w:bCs/>
          <w:color w:val="2B2B2B"/>
          <w:shd w:val="clear" w:color="auto" w:fill="FFFFFF"/>
        </w:rPr>
        <w:t>李小英</w:t>
      </w:r>
      <w:bookmarkStart w:id="0" w:name="_GoBack"/>
      <w:bookmarkEnd w:id="0"/>
    </w:p>
    <w:p w:rsidR="007373E6" w:rsidRDefault="007373E6" w:rsidP="007373E6">
      <w:pPr>
        <w:pStyle w:val="a3"/>
        <w:shd w:val="clear" w:color="auto" w:fill="B9ECFB"/>
        <w:spacing w:before="0" w:beforeAutospacing="0" w:after="0" w:afterAutospacing="0" w:line="405" w:lineRule="atLeast"/>
        <w:ind w:firstLine="420"/>
        <w:jc w:val="both"/>
        <w:rPr>
          <w:rFonts w:ascii="微软雅黑" w:eastAsia="微软雅黑" w:hAnsi="微软雅黑"/>
          <w:color w:val="454545"/>
          <w:sz w:val="23"/>
          <w:szCs w:val="23"/>
        </w:rPr>
      </w:pPr>
      <w:r>
        <w:rPr>
          <w:rFonts w:hint="eastAsia"/>
          <w:b/>
          <w:bCs/>
          <w:color w:val="2B2B2B"/>
          <w:sz w:val="21"/>
          <w:szCs w:val="21"/>
          <w:shd w:val="clear" w:color="auto" w:fill="FFFFFF"/>
        </w:rPr>
        <w:t>一个人幸福不幸福，在本质上和财富、地位、权力没关系，而由思想、心态决定。</w:t>
      </w:r>
    </w:p>
    <w:p w:rsidR="007373E6" w:rsidRDefault="007373E6" w:rsidP="007373E6">
      <w:pPr>
        <w:pStyle w:val="a3"/>
        <w:shd w:val="clear" w:color="auto" w:fill="B9ECFB"/>
        <w:spacing w:before="0" w:beforeAutospacing="0" w:after="0" w:afterAutospacing="0" w:line="405" w:lineRule="atLeast"/>
        <w:ind w:firstLine="420"/>
        <w:jc w:val="both"/>
        <w:rPr>
          <w:rFonts w:ascii="微软雅黑" w:eastAsia="微软雅黑" w:hAnsi="微软雅黑"/>
          <w:color w:val="454545"/>
          <w:sz w:val="23"/>
          <w:szCs w:val="23"/>
        </w:rPr>
      </w:pPr>
      <w:r>
        <w:rPr>
          <w:rFonts w:hint="eastAsia"/>
          <w:b/>
          <w:bCs/>
          <w:color w:val="2B2B2B"/>
          <w:sz w:val="21"/>
          <w:szCs w:val="21"/>
          <w:shd w:val="clear" w:color="auto" w:fill="FFFFFF"/>
        </w:rPr>
        <w:t>                                        --------题记</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shd w:val="clear" w:color="auto" w:fill="FFFFFF"/>
        </w:rPr>
        <w:t>寒假我有幸拜读了特级教师窦桂梅老师的专著——《玫瑰与教育》,使我在欣赏的同时，有敬佩也有感触。</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shd w:val="clear" w:color="auto" w:fill="FFFFFF"/>
        </w:rPr>
        <w:t>“玫瑰”是窦桂梅的网名，也是桂梅反过来的谐音。其实也是窦桂梅的化身——外表美丽而内在芬芳的一位女老师。或者，在她的眼里，教育本身就是开不败的玫瑰花。玫瑰可以堪称大家，因为她有大心境，大气魄。</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shd w:val="clear" w:color="auto" w:fill="FFFFFF"/>
        </w:rPr>
        <w:t>这本书主要记载了窦桂梅老师平时在教育教学中及为人处事中的探索和思考，也有国外教育（日本）现状的透析，还有一篇篇富有真知灼见的读后感。</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shd w:val="clear" w:color="auto" w:fill="FAFCFF"/>
        </w:rPr>
        <w:t>本书一共有四辑：第一辑——清谈与忧患，其中写了作者的教学反思、以及由孩子身上引发的对家庭教育的思考及其中与朋友的交流、与《人民教育》的交流等。第二辑——在听说读写的背后，主要写了作者在语文教学的所做、所想；第三辑——日本的教育管窥，写了作者到日本参观的所见、所感，特别在中国和日本教育的对比中有了很深的体会；第四辑——在白纸黑字的“沃野上”，写了作者博览群书的读后感。</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shd w:val="clear" w:color="auto" w:fill="FAFCFF"/>
        </w:rPr>
        <w:t>走进《玫瑰与教育》，我感受到的不仅仅是窦老师对教育事业的挚爱，对教育理想的追求，对教育人生的塑造，更多的则是感受到窦老师的独立思考、独家发现和独特表达等个性特征的彰显。</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shd w:val="clear" w:color="auto" w:fill="FAFCFF"/>
        </w:rPr>
        <w:t>我从一个女教师的角度拜读完这本书，由以下几点感触：</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shd w:val="clear" w:color="auto" w:fill="FAFCFF"/>
        </w:rPr>
        <w:t>一、“读书”是女性的青春宝</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rPr>
        <w:t>作家林清玄曾这样评价女性的化妆:“一个外表不太美的女人想让自己更美，靠什么？一个外表美丽的女人想青春永驻，靠什么？化妆品么？三流的化妆是脸上的化妆，二流的化妆是精神的化妆，一流的化妆是生命的化妆”</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shd w:val="clear" w:color="auto" w:fill="FAFCFF"/>
        </w:rPr>
        <w:t>这本书中我想提及最多的词语就是“读书”二字。“读书-思考-实践”是这个时代的老师应当静下心来要做的一件事，这也是要成为一个有</w:t>
      </w:r>
      <w:hyperlink r:id="rId7" w:history="1">
        <w:r>
          <w:rPr>
            <w:rStyle w:val="a4"/>
            <w:rFonts w:hint="eastAsia"/>
            <w:color w:val="000000"/>
            <w:u w:val="none"/>
            <w:shd w:val="clear" w:color="auto" w:fill="FAFCFF"/>
          </w:rPr>
          <w:t>专业</w:t>
        </w:r>
      </w:hyperlink>
      <w:r>
        <w:rPr>
          <w:rFonts w:hint="eastAsia"/>
          <w:color w:val="454545"/>
          <w:shd w:val="clear" w:color="auto" w:fill="FAFCFF"/>
        </w:rPr>
        <w:t>尊重的教师的必由之路，也是一位职业女性成长的必由之路。</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rPr>
        <w:t>窦老师在自序中告诉我们：无论如何都要挤时间阅读，并用</w:t>
      </w:r>
      <w:proofErr w:type="gramStart"/>
      <w:r>
        <w:rPr>
          <w:rFonts w:hint="eastAsia"/>
          <w:color w:val="454545"/>
        </w:rPr>
        <w:t>笔促进</w:t>
      </w:r>
      <w:proofErr w:type="gramEnd"/>
      <w:r>
        <w:rPr>
          <w:rFonts w:hint="eastAsia"/>
          <w:color w:val="454545"/>
        </w:rPr>
        <w:t>自己的思考——这是促使自己成长的科学途径。我钦佩窦老师对读书的挚爱，倾羡窦老师读书的境界，或是掩面而</w:t>
      </w:r>
      <w:proofErr w:type="gramStart"/>
      <w:r>
        <w:rPr>
          <w:rFonts w:hint="eastAsia"/>
          <w:color w:val="454545"/>
        </w:rPr>
        <w:t>泣</w:t>
      </w:r>
      <w:proofErr w:type="gramEnd"/>
      <w:r>
        <w:rPr>
          <w:rFonts w:hint="eastAsia"/>
          <w:color w:val="454545"/>
        </w:rPr>
        <w:t>，或是忍俊不禁，每每读书至深夜，而且相当投入。</w:t>
      </w:r>
      <w:r>
        <w:rPr>
          <w:rFonts w:hint="eastAsia"/>
          <w:color w:val="454545"/>
        </w:rPr>
        <w:lastRenderedPageBreak/>
        <w:t>在第四辑“在白纸黑字的沃野上”共收录了窦老师的十几篇读后感。那里没有华丽篇章，没有矫揉造作，字字句句都是窦老师的真心感悟，坦白言语。</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rPr>
        <w:t>确实，一本好书中的智慧能够给予女人清幽淡雅的书香和无懈可击的自信。每一次阅读和写作，都能让我们的心灵获得一次洗涤和释放，都能让我们充满成就感和自信心，恬静、静谧的美好。所以我称“读书”是女性的青春宝美容胶囊。</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rPr>
        <w:t>然而，往往我们在教学中，忙于备课、上课、批改作业，静心阅读的习惯难以养成；或是读书也是成了一种闲散时的消遣，早已没有深入地思考。或节假日或闲暇时，我是会捧本书，但我选择的书都是散文、小说、传记等等，很少会涉及专业书籍，有关教育的也只是粗略浏览公众号，这就是与优秀教师的差别。我想以后的日子里，让我们在有限的从教时间内，多读书，多积淀，来逐步实现自身的无限。因为，读书，是心灵的振翅；读书，是精神的呼吸。读书时更需要凝神静气、沉思默想、反观回味。所谓</w:t>
      </w:r>
      <w:r>
        <w:rPr>
          <w:rFonts w:hint="eastAsia"/>
          <w:color w:val="454545"/>
          <w:shd w:val="clear" w:color="auto" w:fill="FAFCFF"/>
        </w:rPr>
        <w:t>“</w:t>
      </w:r>
      <w:r>
        <w:rPr>
          <w:rFonts w:hint="eastAsia"/>
          <w:color w:val="454545"/>
        </w:rPr>
        <w:t>教育的真谛在于将知识转化为智慧，将文化积淀为人格”。</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rPr>
        <w:t>老师们，想美的有内涵吗？引用了狄金森的一句诗来取暖、保湿：</w:t>
      </w:r>
      <w:r>
        <w:rPr>
          <w:rFonts w:hint="eastAsia"/>
          <w:color w:val="454545"/>
          <w:shd w:val="clear" w:color="auto" w:fill="FAFCFF"/>
        </w:rPr>
        <w:t>“</w:t>
      </w:r>
      <w:r>
        <w:rPr>
          <w:rFonts w:hint="eastAsia"/>
          <w:color w:val="454545"/>
        </w:rPr>
        <w:t>跳着舞过黯淡的日子，让我飞翔的是一本书。”相信，有积淀之后的由内而外散发的美才是无限可击。</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shd w:val="clear" w:color="auto" w:fill="FAFCFF"/>
        </w:rPr>
        <w:t>二、“积累”是女性的自信的资本。</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rPr>
        <w:t>窦桂梅老师之所以能如此快速地成长起来，更重要的一个原因是不断地创新实践，并且善于积累总结。积极实践，勤于积累。她在不断的探索中始终保持着自己敏锐的触角，她努力突破在教育中谈教育的弊端，勇于用自己的言语发声，</w:t>
      </w:r>
      <w:proofErr w:type="gramStart"/>
      <w:r>
        <w:rPr>
          <w:rFonts w:hint="eastAsia"/>
          <w:color w:val="454545"/>
        </w:rPr>
        <w:t>勇于上</w:t>
      </w:r>
      <w:proofErr w:type="gramEnd"/>
      <w:r>
        <w:rPr>
          <w:rFonts w:hint="eastAsia"/>
          <w:color w:val="454545"/>
        </w:rPr>
        <w:t>探索性的课。有实践就要有反思。不断地积累已成为窦桂梅老师的自觉行为。《为生命奠基》、《教育的对话》、《窦桂梅阅读教学实录》等个人专著的出版向我们传递了一个信息——“我在成长，我在写。”</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rPr>
        <w:t>教育是一项容易让人心灵结茧和蒙尘的职业，对于女人的身心考验尤其严酷。一天的教学工作，大多数女教师回到家的相夫教子、家务劳动，已没有静心思考、反思、写作的想法了。但是，正如窦老师所说：练笔就好比开花，没有一定的时间和力量，是不可能让一瓣一瓣的花朵展开自己的面容的。散文作家费尔南多·佩索阿说的感觉：写作就是为了忘却，忘却心灵的疲劳，忘却生活的疼痛……</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rPr>
        <w:t>所以，女教师们，立足当下，着眼一生。无论如何也要“挤”时间阅读，并用</w:t>
      </w:r>
      <w:proofErr w:type="gramStart"/>
      <w:r>
        <w:rPr>
          <w:rFonts w:hint="eastAsia"/>
          <w:color w:val="454545"/>
        </w:rPr>
        <w:t>笔促进</w:t>
      </w:r>
      <w:proofErr w:type="gramEnd"/>
      <w:r>
        <w:rPr>
          <w:rFonts w:hint="eastAsia"/>
          <w:color w:val="454545"/>
        </w:rPr>
        <w:t>自己的思考——这是促使自己成长的科学途径。窦老师告诫年轻的朋友——要坚持用文字记录自己的教育生活，让忙碌的自己不断与宁静的自我进行对话，这是一种让我们</w:t>
      </w:r>
      <w:proofErr w:type="gramStart"/>
      <w:r>
        <w:rPr>
          <w:rFonts w:hint="eastAsia"/>
          <w:color w:val="454545"/>
        </w:rPr>
        <w:t>反思着</w:t>
      </w:r>
      <w:proofErr w:type="gramEnd"/>
      <w:r>
        <w:rPr>
          <w:rFonts w:hint="eastAsia"/>
          <w:color w:val="454545"/>
        </w:rPr>
        <w:t>的存在。</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rPr>
        <w:t>我个人特别欣赏作为女性的窦老师，以及主持人杨澜，随性而写，把话写得干净、响亮，努力给读者亲切、可感、有味的感觉。</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rPr>
        <w:lastRenderedPageBreak/>
        <w:t>但愿每日、每月、每年的积累、反思、写作，记录着我们教育生命的一次次花开的轨迹。也让我们可爱的女教师们温婉的感觉由此散发出自信的女性魅力。</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rPr>
        <w:t>三、“阳光心态”是女性生命光鲜剂</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shd w:val="clear" w:color="auto" w:fill="FFFFFF"/>
        </w:rPr>
        <w:t>我们经常听到</w:t>
      </w:r>
      <w:r>
        <w:rPr>
          <w:rFonts w:hint="eastAsia"/>
          <w:color w:val="454545"/>
        </w:rPr>
        <w:t>“境由心生”“相由心生”这些词，听说一位成人，40岁之前的面貌是遗传的，但40岁之后就是相有心生。窦老师在书中写到：</w:t>
      </w:r>
      <w:r>
        <w:rPr>
          <w:rFonts w:hint="eastAsia"/>
          <w:color w:val="454545"/>
          <w:shd w:val="clear" w:color="auto" w:fill="FFFFFF"/>
        </w:rPr>
        <w:t>如果你把所处的环境看成是魔鬼，你就生活在地狱；如果你把周围的人群看成是天使，你就生活在天堂。如果你把所处的环境变化魔鬼，你就在制造地狱；如果你把周围的人群变成天使，你就在营造天堂。好花要有好心情赏，有好的心情才能欣赏到好的风光。</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shd w:val="clear" w:color="auto" w:fill="FFFFFF"/>
        </w:rPr>
        <w:t>书中有篇文章《心中盛满阳光》，文章里的每个字都能触动自己的心。如何使自己的心态盛满阳光，第一：改变心态。第二：享受过程。第三：活在当下。第四：学会感恩。说得多好。</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shd w:val="clear" w:color="auto" w:fill="FFFFFF"/>
        </w:rPr>
        <w:t>作为女性，我经常会听到一些女同胞会讲老公或男朋友的不好，公婆的不是，孩子的不足，有副恨铁不成钢的心态，在我看来，没有必要。如果把心态放宽一些，用阳光的心态来看他们身上的优点，就会发现特别地美好，毕竟婚姻都是自己选择的，相信让你们互换家庭，没人愿意。我不想有的女教师满腹牢骚地生活，我们要正能量，要阳光的心态，每天微笑一点，世界多么美好。</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shd w:val="clear" w:color="auto" w:fill="FFFFFF"/>
        </w:rPr>
        <w:t>另外，工作中面对教育中一系列让人不满的现象，面对自己的专业成长的困惑与压力，我们要从中寻找阳光、快乐的地方——根系教育的土壤，理想滚烫于心，紧贴地面行走，激情向上生长。也许退去浮华后，留下平实。让我们踏实前进，留下深深的足迹。</w:t>
      </w:r>
    </w:p>
    <w:p w:rsidR="007373E6" w:rsidRDefault="007373E6" w:rsidP="007373E6">
      <w:pPr>
        <w:pStyle w:val="a3"/>
        <w:shd w:val="clear" w:color="auto" w:fill="B9ECFB"/>
        <w:spacing w:before="0" w:beforeAutospacing="0" w:after="0" w:afterAutospacing="0" w:line="405" w:lineRule="atLeast"/>
        <w:ind w:firstLine="480"/>
        <w:jc w:val="both"/>
        <w:rPr>
          <w:rFonts w:ascii="微软雅黑" w:eastAsia="微软雅黑" w:hAnsi="微软雅黑"/>
          <w:color w:val="454545"/>
          <w:sz w:val="23"/>
          <w:szCs w:val="23"/>
        </w:rPr>
      </w:pPr>
      <w:r>
        <w:rPr>
          <w:rFonts w:hint="eastAsia"/>
          <w:color w:val="454545"/>
          <w:shd w:val="clear" w:color="auto" w:fill="FFFFFF"/>
        </w:rPr>
        <w:t>如新校区改革发展给我们带来了契机的同时，也随之会伴随着许多问题的出现，在探索的道路上我们肯定会遇到许多新情况、新问题，出现许多新矛盾。需要我们所有的教师手牵手，朝前走。</w:t>
      </w:r>
    </w:p>
    <w:p w:rsidR="007373E6" w:rsidRDefault="007373E6" w:rsidP="007373E6">
      <w:pPr>
        <w:pStyle w:val="a3"/>
        <w:shd w:val="clear" w:color="auto" w:fill="B9ECFB"/>
        <w:spacing w:before="0" w:beforeAutospacing="0" w:after="0" w:afterAutospacing="0" w:line="405" w:lineRule="atLeast"/>
        <w:ind w:firstLine="315"/>
        <w:jc w:val="both"/>
        <w:rPr>
          <w:rFonts w:ascii="微软雅黑" w:eastAsia="微软雅黑" w:hAnsi="微软雅黑"/>
          <w:color w:val="454545"/>
          <w:sz w:val="23"/>
          <w:szCs w:val="23"/>
        </w:rPr>
      </w:pPr>
      <w:r>
        <w:rPr>
          <w:rFonts w:hint="eastAsia"/>
          <w:color w:val="454545"/>
          <w:shd w:val="clear" w:color="auto" w:fill="FFFFFF"/>
        </w:rPr>
        <w:t>懂得关怀，获得朋友；懂得开心，获得轻松；懂得遗忘，获得自由——就能使你心中盛满阳光。让我们女教师面带笑容，在彼此的心中盛满阳光，美丽无限。</w:t>
      </w:r>
    </w:p>
    <w:p w:rsidR="007373E6" w:rsidRDefault="007373E6" w:rsidP="007373E6">
      <w:pPr>
        <w:pStyle w:val="a3"/>
        <w:shd w:val="clear" w:color="auto" w:fill="B9ECFB"/>
        <w:spacing w:before="0" w:beforeAutospacing="0" w:after="0" w:afterAutospacing="0" w:line="405" w:lineRule="atLeast"/>
        <w:ind w:firstLine="315"/>
        <w:jc w:val="both"/>
        <w:rPr>
          <w:rFonts w:ascii="微软雅黑" w:eastAsia="微软雅黑" w:hAnsi="微软雅黑"/>
          <w:color w:val="454545"/>
          <w:sz w:val="23"/>
          <w:szCs w:val="23"/>
        </w:rPr>
      </w:pPr>
      <w:r>
        <w:rPr>
          <w:rFonts w:hint="eastAsia"/>
          <w:color w:val="454545"/>
          <w:shd w:val="clear" w:color="auto" w:fill="FFFFFF"/>
        </w:rPr>
        <w:t>读完这本书，让我以知足的心态去珍惜身边的事物，品味人性的甘美。因为生命给了每个人微笑，我们，也应报生命以满怀感激。心存感激，才能使高度修养的心灵结出果实。</w:t>
      </w:r>
    </w:p>
    <w:p w:rsidR="007373E6" w:rsidRDefault="007373E6" w:rsidP="007373E6">
      <w:pPr>
        <w:pStyle w:val="a3"/>
        <w:shd w:val="clear" w:color="auto" w:fill="B9ECFB"/>
        <w:spacing w:before="0" w:beforeAutospacing="0" w:after="0" w:afterAutospacing="0" w:line="405" w:lineRule="atLeast"/>
        <w:ind w:firstLine="315"/>
        <w:jc w:val="both"/>
        <w:rPr>
          <w:rFonts w:ascii="微软雅黑" w:eastAsia="微软雅黑" w:hAnsi="微软雅黑"/>
          <w:color w:val="454545"/>
          <w:sz w:val="23"/>
          <w:szCs w:val="23"/>
        </w:rPr>
      </w:pPr>
      <w:r>
        <w:rPr>
          <w:rFonts w:hint="eastAsia"/>
          <w:color w:val="454545"/>
          <w:shd w:val="clear" w:color="auto" w:fill="FFFFFF"/>
        </w:rPr>
        <w:t>最后，让我们心中盛满阳光，做个幸福的职业女性！</w:t>
      </w:r>
    </w:p>
    <w:p w:rsidR="009D2B61" w:rsidRPr="007373E6" w:rsidRDefault="00650055"/>
    <w:sectPr w:rsidR="009D2B61" w:rsidRPr="007373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055" w:rsidRDefault="00650055" w:rsidP="00E97B12">
      <w:r>
        <w:separator/>
      </w:r>
    </w:p>
  </w:endnote>
  <w:endnote w:type="continuationSeparator" w:id="0">
    <w:p w:rsidR="00650055" w:rsidRDefault="00650055" w:rsidP="00E9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055" w:rsidRDefault="00650055" w:rsidP="00E97B12">
      <w:r>
        <w:separator/>
      </w:r>
    </w:p>
  </w:footnote>
  <w:footnote w:type="continuationSeparator" w:id="0">
    <w:p w:rsidR="00650055" w:rsidRDefault="00650055" w:rsidP="00E97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B37"/>
    <w:rsid w:val="00086784"/>
    <w:rsid w:val="001B7119"/>
    <w:rsid w:val="001F1D3C"/>
    <w:rsid w:val="003F3FC5"/>
    <w:rsid w:val="004A1E92"/>
    <w:rsid w:val="004E1C03"/>
    <w:rsid w:val="00650055"/>
    <w:rsid w:val="007373E6"/>
    <w:rsid w:val="00745A22"/>
    <w:rsid w:val="00A90F63"/>
    <w:rsid w:val="00B51B37"/>
    <w:rsid w:val="00B86589"/>
    <w:rsid w:val="00C80C91"/>
    <w:rsid w:val="00E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73E6"/>
    <w:pPr>
      <w:spacing w:before="100" w:beforeAutospacing="1" w:after="100" w:afterAutospacing="1"/>
    </w:pPr>
    <w:rPr>
      <w:rFonts w:ascii="宋体" w:eastAsia="宋体" w:hAnsi="宋体" w:cs="宋体"/>
      <w:kern w:val="0"/>
      <w:sz w:val="24"/>
      <w:szCs w:val="24"/>
    </w:rPr>
  </w:style>
  <w:style w:type="character" w:styleId="a4">
    <w:name w:val="Hyperlink"/>
    <w:basedOn w:val="a0"/>
    <w:uiPriority w:val="99"/>
    <w:semiHidden/>
    <w:unhideWhenUsed/>
    <w:rsid w:val="007373E6"/>
    <w:rPr>
      <w:color w:val="0000FF"/>
      <w:u w:val="single"/>
    </w:rPr>
  </w:style>
  <w:style w:type="paragraph" w:styleId="a5">
    <w:name w:val="header"/>
    <w:basedOn w:val="a"/>
    <w:link w:val="Char"/>
    <w:uiPriority w:val="99"/>
    <w:unhideWhenUsed/>
    <w:rsid w:val="00E97B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97B12"/>
    <w:rPr>
      <w:sz w:val="18"/>
      <w:szCs w:val="18"/>
    </w:rPr>
  </w:style>
  <w:style w:type="paragraph" w:styleId="a6">
    <w:name w:val="footer"/>
    <w:basedOn w:val="a"/>
    <w:link w:val="Char0"/>
    <w:uiPriority w:val="99"/>
    <w:unhideWhenUsed/>
    <w:rsid w:val="00E97B12"/>
    <w:pPr>
      <w:tabs>
        <w:tab w:val="center" w:pos="4153"/>
        <w:tab w:val="right" w:pos="8306"/>
      </w:tabs>
      <w:snapToGrid w:val="0"/>
    </w:pPr>
    <w:rPr>
      <w:sz w:val="18"/>
      <w:szCs w:val="18"/>
    </w:rPr>
  </w:style>
  <w:style w:type="character" w:customStyle="1" w:styleId="Char0">
    <w:name w:val="页脚 Char"/>
    <w:basedOn w:val="a0"/>
    <w:link w:val="a6"/>
    <w:uiPriority w:val="99"/>
    <w:rsid w:val="00E97B12"/>
    <w:rPr>
      <w:sz w:val="18"/>
      <w:szCs w:val="18"/>
    </w:rPr>
  </w:style>
  <w:style w:type="paragraph" w:styleId="a7">
    <w:name w:val="Balloon Text"/>
    <w:basedOn w:val="a"/>
    <w:link w:val="Char1"/>
    <w:uiPriority w:val="99"/>
    <w:semiHidden/>
    <w:unhideWhenUsed/>
    <w:rsid w:val="00E97B12"/>
    <w:rPr>
      <w:sz w:val="18"/>
      <w:szCs w:val="18"/>
    </w:rPr>
  </w:style>
  <w:style w:type="character" w:customStyle="1" w:styleId="Char1">
    <w:name w:val="批注框文本 Char"/>
    <w:basedOn w:val="a0"/>
    <w:link w:val="a7"/>
    <w:uiPriority w:val="99"/>
    <w:semiHidden/>
    <w:rsid w:val="00E97B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73E6"/>
    <w:pPr>
      <w:spacing w:before="100" w:beforeAutospacing="1" w:after="100" w:afterAutospacing="1"/>
    </w:pPr>
    <w:rPr>
      <w:rFonts w:ascii="宋体" w:eastAsia="宋体" w:hAnsi="宋体" w:cs="宋体"/>
      <w:kern w:val="0"/>
      <w:sz w:val="24"/>
      <w:szCs w:val="24"/>
    </w:rPr>
  </w:style>
  <w:style w:type="character" w:styleId="a4">
    <w:name w:val="Hyperlink"/>
    <w:basedOn w:val="a0"/>
    <w:uiPriority w:val="99"/>
    <w:semiHidden/>
    <w:unhideWhenUsed/>
    <w:rsid w:val="007373E6"/>
    <w:rPr>
      <w:color w:val="0000FF"/>
      <w:u w:val="single"/>
    </w:rPr>
  </w:style>
  <w:style w:type="paragraph" w:styleId="a5">
    <w:name w:val="header"/>
    <w:basedOn w:val="a"/>
    <w:link w:val="Char"/>
    <w:uiPriority w:val="99"/>
    <w:unhideWhenUsed/>
    <w:rsid w:val="00E97B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97B12"/>
    <w:rPr>
      <w:sz w:val="18"/>
      <w:szCs w:val="18"/>
    </w:rPr>
  </w:style>
  <w:style w:type="paragraph" w:styleId="a6">
    <w:name w:val="footer"/>
    <w:basedOn w:val="a"/>
    <w:link w:val="Char0"/>
    <w:uiPriority w:val="99"/>
    <w:unhideWhenUsed/>
    <w:rsid w:val="00E97B12"/>
    <w:pPr>
      <w:tabs>
        <w:tab w:val="center" w:pos="4153"/>
        <w:tab w:val="right" w:pos="8306"/>
      </w:tabs>
      <w:snapToGrid w:val="0"/>
    </w:pPr>
    <w:rPr>
      <w:sz w:val="18"/>
      <w:szCs w:val="18"/>
    </w:rPr>
  </w:style>
  <w:style w:type="character" w:customStyle="1" w:styleId="Char0">
    <w:name w:val="页脚 Char"/>
    <w:basedOn w:val="a0"/>
    <w:link w:val="a6"/>
    <w:uiPriority w:val="99"/>
    <w:rsid w:val="00E97B12"/>
    <w:rPr>
      <w:sz w:val="18"/>
      <w:szCs w:val="18"/>
    </w:rPr>
  </w:style>
  <w:style w:type="paragraph" w:styleId="a7">
    <w:name w:val="Balloon Text"/>
    <w:basedOn w:val="a"/>
    <w:link w:val="Char1"/>
    <w:uiPriority w:val="99"/>
    <w:semiHidden/>
    <w:unhideWhenUsed/>
    <w:rsid w:val="00E97B12"/>
    <w:rPr>
      <w:sz w:val="18"/>
      <w:szCs w:val="18"/>
    </w:rPr>
  </w:style>
  <w:style w:type="character" w:customStyle="1" w:styleId="Char1">
    <w:name w:val="批注框文本 Char"/>
    <w:basedOn w:val="a0"/>
    <w:link w:val="a7"/>
    <w:uiPriority w:val="99"/>
    <w:semiHidden/>
    <w:rsid w:val="00E97B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2532">
      <w:bodyDiv w:val="1"/>
      <w:marLeft w:val="0"/>
      <w:marRight w:val="0"/>
      <w:marTop w:val="0"/>
      <w:marBottom w:val="0"/>
      <w:divBdr>
        <w:top w:val="none" w:sz="0" w:space="0" w:color="auto"/>
        <w:left w:val="none" w:sz="0" w:space="0" w:color="auto"/>
        <w:bottom w:val="none" w:sz="0" w:space="0" w:color="auto"/>
        <w:right w:val="none" w:sz="0" w:space="0" w:color="auto"/>
      </w:divBdr>
    </w:div>
    <w:div w:id="500319259">
      <w:bodyDiv w:val="1"/>
      <w:marLeft w:val="0"/>
      <w:marRight w:val="0"/>
      <w:marTop w:val="0"/>
      <w:marBottom w:val="0"/>
      <w:divBdr>
        <w:top w:val="none" w:sz="0" w:space="0" w:color="auto"/>
        <w:left w:val="none" w:sz="0" w:space="0" w:color="auto"/>
        <w:bottom w:val="none" w:sz="0" w:space="0" w:color="auto"/>
        <w:right w:val="none" w:sz="0" w:space="0" w:color="auto"/>
      </w:divBdr>
    </w:div>
    <w:div w:id="665669624">
      <w:bodyDiv w:val="1"/>
      <w:marLeft w:val="0"/>
      <w:marRight w:val="0"/>
      <w:marTop w:val="0"/>
      <w:marBottom w:val="0"/>
      <w:divBdr>
        <w:top w:val="none" w:sz="0" w:space="0" w:color="auto"/>
        <w:left w:val="none" w:sz="0" w:space="0" w:color="auto"/>
        <w:bottom w:val="none" w:sz="0" w:space="0" w:color="auto"/>
        <w:right w:val="none" w:sz="0" w:space="0" w:color="auto"/>
      </w:divBdr>
    </w:div>
    <w:div w:id="834229453">
      <w:bodyDiv w:val="1"/>
      <w:marLeft w:val="0"/>
      <w:marRight w:val="0"/>
      <w:marTop w:val="0"/>
      <w:marBottom w:val="0"/>
      <w:divBdr>
        <w:top w:val="none" w:sz="0" w:space="0" w:color="auto"/>
        <w:left w:val="none" w:sz="0" w:space="0" w:color="auto"/>
        <w:bottom w:val="none" w:sz="0" w:space="0" w:color="auto"/>
        <w:right w:val="none" w:sz="0" w:space="0" w:color="auto"/>
      </w:divBdr>
    </w:div>
    <w:div w:id="1822847505">
      <w:bodyDiv w:val="1"/>
      <w:marLeft w:val="0"/>
      <w:marRight w:val="0"/>
      <w:marTop w:val="0"/>
      <w:marBottom w:val="0"/>
      <w:divBdr>
        <w:top w:val="none" w:sz="0" w:space="0" w:color="auto"/>
        <w:left w:val="none" w:sz="0" w:space="0" w:color="auto"/>
        <w:bottom w:val="none" w:sz="0" w:space="0" w:color="auto"/>
        <w:right w:val="none" w:sz="0" w:space="0" w:color="auto"/>
      </w:divBdr>
    </w:div>
    <w:div w:id="1948153700">
      <w:bodyDiv w:val="1"/>
      <w:marLeft w:val="0"/>
      <w:marRight w:val="0"/>
      <w:marTop w:val="0"/>
      <w:marBottom w:val="0"/>
      <w:divBdr>
        <w:top w:val="none" w:sz="0" w:space="0" w:color="auto"/>
        <w:left w:val="none" w:sz="0" w:space="0" w:color="auto"/>
        <w:bottom w:val="none" w:sz="0" w:space="0" w:color="auto"/>
        <w:right w:val="none" w:sz="0" w:space="0" w:color="auto"/>
      </w:divBdr>
    </w:div>
    <w:div w:id="197069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h100.com/jiaoyu/daxuezhuany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王建青</dc:creator>
  <cp:keywords/>
  <dc:description/>
  <cp:lastModifiedBy>user</cp:lastModifiedBy>
  <cp:revision>3</cp:revision>
  <cp:lastPrinted>2017-02-08T02:10:00Z</cp:lastPrinted>
  <dcterms:created xsi:type="dcterms:W3CDTF">2017-02-07T02:14:00Z</dcterms:created>
  <dcterms:modified xsi:type="dcterms:W3CDTF">2017-02-08T02:10:00Z</dcterms:modified>
</cp:coreProperties>
</file>