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好饿的毛毛虫说课稿</w:t>
      </w:r>
    </w:p>
    <w:p>
      <w:pPr>
        <w:jc w:val="left"/>
        <w:rPr>
          <w:rFonts w:hint="eastAsia"/>
          <w:sz w:val="28"/>
          <w:szCs w:val="36"/>
          <w:lang w:val="en-US" w:eastAsia="zh-CN"/>
        </w:rPr>
      </w:pPr>
      <w:r>
        <w:rPr>
          <w:rFonts w:hint="eastAsia"/>
          <w:sz w:val="28"/>
          <w:szCs w:val="36"/>
          <w:lang w:val="en-US" w:eastAsia="zh-CN"/>
        </w:rPr>
        <w:t>第一版块：教材分析</w:t>
      </w:r>
    </w:p>
    <w:p>
      <w:pPr>
        <w:ind w:firstLine="420"/>
        <w:jc w:val="left"/>
        <w:rPr>
          <w:rFonts w:hint="eastAsia"/>
          <w:sz w:val="28"/>
          <w:szCs w:val="36"/>
          <w:lang w:val="en-US" w:eastAsia="zh-CN"/>
        </w:rPr>
      </w:pPr>
      <w:r>
        <w:rPr>
          <w:rFonts w:hint="eastAsia"/>
          <w:sz w:val="28"/>
          <w:szCs w:val="36"/>
          <w:lang w:val="en-US" w:eastAsia="zh-CN"/>
        </w:rPr>
        <w:t>《好饿的毛毛虫》主要讲的是一颗虫卵经过太阳照射孵化成一条毛毛虫，毛毛虫吃了很多的水果和另外食物变成了一条很大的毛毛虫，再做成茧，最终变成蝴蝶的故事，故事除了让孩子们了解毛毛虫变蝴蝶的生长历程。文章浅显易懂，孩子通过课文了解星期、水果、食品名称和蝴蝶的成长历程等等，童趣溢于字里行间，作者对于毛毛虫饮食习惯的设计别出心裁，如毛毛虫吃完食物会从咬的洞里钻出来，文中“啃穿”“钻”等一系列动词，使得毛毛虫的形象跃然纸上。</w:t>
      </w:r>
    </w:p>
    <w:p>
      <w:pPr>
        <w:jc w:val="left"/>
        <w:rPr>
          <w:rFonts w:hint="eastAsia"/>
          <w:sz w:val="28"/>
          <w:szCs w:val="36"/>
          <w:lang w:val="en-US" w:eastAsia="zh-CN"/>
        </w:rPr>
      </w:pPr>
      <w:r>
        <w:rPr>
          <w:rFonts w:hint="eastAsia"/>
          <w:sz w:val="28"/>
          <w:szCs w:val="36"/>
          <w:lang w:val="en-US" w:eastAsia="zh-CN"/>
        </w:rPr>
        <w:t>第二版块：学生分析</w:t>
      </w:r>
    </w:p>
    <w:p>
      <w:pPr>
        <w:ind w:firstLine="560"/>
        <w:jc w:val="left"/>
        <w:rPr>
          <w:rFonts w:hint="eastAsia"/>
          <w:sz w:val="28"/>
          <w:szCs w:val="36"/>
          <w:lang w:val="en-US" w:eastAsia="zh-CN"/>
        </w:rPr>
      </w:pPr>
      <w:r>
        <w:rPr>
          <w:rFonts w:hint="eastAsia"/>
          <w:sz w:val="28"/>
          <w:szCs w:val="36"/>
          <w:lang w:val="en-US" w:eastAsia="zh-CN"/>
        </w:rPr>
        <w:t>一年级的孩子向往美好的情境，关心自然和生命。而且本年段的孩子学段目标需要结合语文学习，观察大自然，用口头或图文等方式表达自己的观察所得。但是孩子对于毛毛虫破茧成蝶的具体过程这类科学变化尝试较为陌生，缺少直接的感官体验，本课正好促使孩子从语文学习中感受破茧成蝶的自然奥秘。孩子喜欢阅读浅近的童话、寓言、故事，本文充满童趣，毛毛虫拟人化的手法也让孩子易于对文章产生阅读的兴趣，从而能讲述自己感兴趣的情节，亦可进行想象说话如第二天吃些什么？在茧的房子里会想些什么？从而训练其言语表达能力。</w:t>
      </w:r>
    </w:p>
    <w:p>
      <w:pPr>
        <w:jc w:val="left"/>
        <w:rPr>
          <w:rFonts w:hint="eastAsia"/>
          <w:sz w:val="28"/>
          <w:szCs w:val="36"/>
          <w:lang w:val="en-US" w:eastAsia="zh-CN"/>
        </w:rPr>
      </w:pPr>
      <w:r>
        <w:rPr>
          <w:rFonts w:hint="eastAsia"/>
          <w:sz w:val="28"/>
          <w:szCs w:val="36"/>
          <w:lang w:val="en-US" w:eastAsia="zh-CN"/>
        </w:rPr>
        <w:t>第三版块：教学目标</w:t>
      </w:r>
    </w:p>
    <w:p>
      <w:pPr>
        <w:ind w:firstLine="560"/>
        <w:jc w:val="left"/>
        <w:rPr>
          <w:rFonts w:hint="eastAsia"/>
          <w:sz w:val="28"/>
          <w:szCs w:val="36"/>
          <w:lang w:val="en-US" w:eastAsia="zh-CN"/>
        </w:rPr>
      </w:pPr>
      <w:r>
        <w:rPr>
          <w:rFonts w:hint="eastAsia"/>
          <w:sz w:val="28"/>
          <w:szCs w:val="36"/>
          <w:lang w:val="en-US" w:eastAsia="zh-CN"/>
        </w:rPr>
        <w:t>本课的教学目标我设计为</w:t>
      </w:r>
    </w:p>
    <w:p>
      <w:pPr>
        <w:numPr>
          <w:ilvl w:val="0"/>
          <w:numId w:val="1"/>
        </w:numPr>
        <w:ind w:firstLine="560"/>
        <w:jc w:val="left"/>
        <w:rPr>
          <w:rFonts w:hint="eastAsia"/>
          <w:sz w:val="28"/>
          <w:szCs w:val="36"/>
          <w:lang w:val="en-US" w:eastAsia="zh-CN"/>
        </w:rPr>
      </w:pPr>
      <w:r>
        <w:rPr>
          <w:rFonts w:hint="eastAsia"/>
          <w:sz w:val="28"/>
          <w:szCs w:val="36"/>
          <w:lang w:val="en-US" w:eastAsia="zh-CN"/>
        </w:rPr>
        <w:t>认识本课的四会字个、钻、里、面、穿，认读二会字。</w:t>
      </w:r>
    </w:p>
    <w:p>
      <w:pPr>
        <w:numPr>
          <w:ilvl w:val="0"/>
          <w:numId w:val="1"/>
        </w:numPr>
        <w:ind w:firstLine="560"/>
        <w:jc w:val="left"/>
        <w:rPr>
          <w:rFonts w:hint="eastAsia"/>
          <w:sz w:val="28"/>
          <w:szCs w:val="36"/>
          <w:lang w:val="en-US" w:eastAsia="zh-CN"/>
        </w:rPr>
      </w:pPr>
      <w:r>
        <w:rPr>
          <w:rFonts w:hint="eastAsia"/>
          <w:sz w:val="28"/>
          <w:szCs w:val="36"/>
          <w:lang w:val="en-US" w:eastAsia="zh-CN"/>
        </w:rPr>
        <w:t>能正确流利的朗读课文，了解毛毛虫变成蝴蝶的成长过程。</w:t>
      </w:r>
    </w:p>
    <w:p>
      <w:pPr>
        <w:numPr>
          <w:ilvl w:val="0"/>
          <w:numId w:val="1"/>
        </w:numPr>
        <w:ind w:firstLine="560"/>
        <w:jc w:val="left"/>
        <w:rPr>
          <w:rFonts w:hint="eastAsia"/>
          <w:sz w:val="28"/>
          <w:szCs w:val="36"/>
          <w:lang w:val="en-US" w:eastAsia="zh-CN"/>
        </w:rPr>
      </w:pPr>
      <w:r>
        <w:rPr>
          <w:rFonts w:hint="eastAsia"/>
          <w:sz w:val="28"/>
          <w:szCs w:val="36"/>
          <w:lang w:val="en-US" w:eastAsia="zh-CN"/>
        </w:rPr>
        <w:t>能结合上下文和生活实际了解课文词句的意思，在阅读中积累量词。</w:t>
      </w:r>
    </w:p>
    <w:p>
      <w:pPr>
        <w:numPr>
          <w:ilvl w:val="0"/>
          <w:numId w:val="0"/>
        </w:numPr>
        <w:ind w:firstLine="560"/>
        <w:jc w:val="left"/>
        <w:rPr>
          <w:rFonts w:hint="eastAsia"/>
          <w:sz w:val="28"/>
          <w:szCs w:val="36"/>
          <w:lang w:val="en-US" w:eastAsia="zh-CN"/>
        </w:rPr>
      </w:pPr>
      <w:r>
        <w:rPr>
          <w:rFonts w:hint="eastAsia"/>
          <w:sz w:val="28"/>
          <w:szCs w:val="36"/>
          <w:lang w:val="en-US" w:eastAsia="zh-CN"/>
        </w:rPr>
        <w:t>教学重点：</w:t>
      </w:r>
    </w:p>
    <w:p>
      <w:pPr>
        <w:numPr>
          <w:ilvl w:val="0"/>
          <w:numId w:val="0"/>
        </w:numPr>
        <w:jc w:val="left"/>
        <w:rPr>
          <w:rFonts w:hint="eastAsia"/>
          <w:sz w:val="28"/>
          <w:szCs w:val="36"/>
          <w:lang w:val="en-US" w:eastAsia="zh-CN"/>
        </w:rPr>
      </w:pPr>
      <w:r>
        <w:rPr>
          <w:rFonts w:hint="eastAsia"/>
          <w:sz w:val="28"/>
          <w:szCs w:val="36"/>
          <w:lang w:val="en-US" w:eastAsia="zh-CN"/>
        </w:rPr>
        <w:t xml:space="preserve">    1、认识本课的四会字个、钻、里、面、穿，认读二会字。</w:t>
      </w:r>
    </w:p>
    <w:p>
      <w:pPr>
        <w:numPr>
          <w:ilvl w:val="0"/>
          <w:numId w:val="0"/>
        </w:numPr>
        <w:ind w:firstLine="560"/>
        <w:jc w:val="left"/>
        <w:rPr>
          <w:rFonts w:hint="eastAsia"/>
          <w:sz w:val="28"/>
          <w:szCs w:val="36"/>
          <w:lang w:val="en-US" w:eastAsia="zh-CN"/>
        </w:rPr>
      </w:pPr>
      <w:r>
        <w:rPr>
          <w:rFonts w:hint="eastAsia"/>
          <w:sz w:val="28"/>
          <w:szCs w:val="36"/>
          <w:lang w:val="en-US" w:eastAsia="zh-CN"/>
        </w:rPr>
        <w:t>2、能正确流利的朗读课文，了解毛毛虫变成蝴蝶的成长过程。</w:t>
      </w:r>
    </w:p>
    <w:p>
      <w:pPr>
        <w:ind w:firstLine="560"/>
        <w:jc w:val="left"/>
        <w:rPr>
          <w:rFonts w:hint="eastAsia"/>
          <w:sz w:val="28"/>
          <w:szCs w:val="36"/>
          <w:lang w:val="en-US" w:eastAsia="zh-CN"/>
        </w:rPr>
      </w:pPr>
      <w:r>
        <w:rPr>
          <w:rFonts w:hint="eastAsia"/>
          <w:sz w:val="28"/>
          <w:szCs w:val="36"/>
          <w:lang w:val="en-US" w:eastAsia="zh-CN"/>
        </w:rPr>
        <w:t>教学难点：</w:t>
      </w:r>
    </w:p>
    <w:p>
      <w:pPr>
        <w:numPr>
          <w:ilvl w:val="0"/>
          <w:numId w:val="0"/>
        </w:numPr>
        <w:jc w:val="left"/>
        <w:rPr>
          <w:rFonts w:hint="eastAsia"/>
          <w:sz w:val="28"/>
          <w:szCs w:val="36"/>
          <w:lang w:val="en-US" w:eastAsia="zh-CN"/>
        </w:rPr>
      </w:pPr>
      <w:r>
        <w:rPr>
          <w:rFonts w:hint="eastAsia"/>
          <w:sz w:val="28"/>
          <w:szCs w:val="36"/>
          <w:lang w:val="en-US" w:eastAsia="zh-CN"/>
        </w:rPr>
        <w:t xml:space="preserve">    1、能正确流利的朗读课文，了解毛毛虫变成蝴蝶的成长过程。</w:t>
      </w:r>
    </w:p>
    <w:p>
      <w:pPr>
        <w:numPr>
          <w:ilvl w:val="0"/>
          <w:numId w:val="0"/>
        </w:numPr>
        <w:jc w:val="left"/>
        <w:rPr>
          <w:rFonts w:hint="eastAsia"/>
          <w:sz w:val="28"/>
          <w:szCs w:val="36"/>
          <w:lang w:val="en-US" w:eastAsia="zh-CN"/>
        </w:rPr>
      </w:pPr>
      <w:r>
        <w:rPr>
          <w:rFonts w:hint="eastAsia"/>
          <w:sz w:val="28"/>
          <w:szCs w:val="36"/>
          <w:lang w:val="en-US" w:eastAsia="zh-CN"/>
        </w:rPr>
        <w:t xml:space="preserve">    2、能结合上下文和生活实际了解课文词句的意思，在阅读中积累量词。</w:t>
      </w:r>
    </w:p>
    <w:p>
      <w:pPr>
        <w:jc w:val="left"/>
        <w:rPr>
          <w:rFonts w:hint="eastAsia"/>
          <w:sz w:val="28"/>
          <w:szCs w:val="36"/>
          <w:lang w:val="en-US" w:eastAsia="zh-CN"/>
        </w:rPr>
      </w:pPr>
      <w:r>
        <w:rPr>
          <w:rFonts w:hint="eastAsia"/>
          <w:sz w:val="28"/>
          <w:szCs w:val="36"/>
          <w:lang w:val="en-US" w:eastAsia="zh-CN"/>
        </w:rPr>
        <w:t>第三版块：教学流程</w:t>
      </w:r>
    </w:p>
    <w:p>
      <w:pPr>
        <w:ind w:firstLine="560"/>
        <w:jc w:val="left"/>
        <w:rPr>
          <w:rFonts w:hint="eastAsia"/>
          <w:sz w:val="28"/>
          <w:szCs w:val="36"/>
          <w:lang w:val="en-US" w:eastAsia="zh-CN"/>
        </w:rPr>
      </w:pPr>
      <w:r>
        <w:rPr>
          <w:rFonts w:hint="eastAsia"/>
          <w:sz w:val="28"/>
          <w:szCs w:val="36"/>
          <w:lang w:val="en-US" w:eastAsia="zh-CN"/>
        </w:rPr>
        <w:t>整个版块分为四大部分</w:t>
      </w:r>
    </w:p>
    <w:p>
      <w:pPr>
        <w:ind w:firstLine="560"/>
        <w:jc w:val="left"/>
        <w:rPr>
          <w:rFonts w:hint="eastAsia"/>
          <w:sz w:val="28"/>
          <w:szCs w:val="36"/>
          <w:lang w:val="en-US" w:eastAsia="zh-CN"/>
        </w:rPr>
      </w:pPr>
      <w:r>
        <w:rPr>
          <w:rFonts w:hint="eastAsia"/>
          <w:sz w:val="28"/>
          <w:szCs w:val="36"/>
          <w:lang w:val="en-US" w:eastAsia="zh-CN"/>
        </w:rPr>
        <w:t>第一部分：谜语导入，揭示课题</w:t>
      </w:r>
    </w:p>
    <w:p>
      <w:pPr>
        <w:ind w:firstLine="560"/>
        <w:jc w:val="left"/>
        <w:rPr>
          <w:rFonts w:hint="eastAsia"/>
          <w:sz w:val="28"/>
          <w:szCs w:val="36"/>
          <w:lang w:val="en-US" w:eastAsia="zh-CN"/>
        </w:rPr>
      </w:pPr>
      <w:r>
        <w:rPr>
          <w:rFonts w:hint="eastAsia"/>
          <w:sz w:val="28"/>
          <w:szCs w:val="36"/>
          <w:lang w:val="en-US" w:eastAsia="zh-CN"/>
        </w:rPr>
        <w:t>以有关毛毛虫的谜语：小时专食花和草，树叶之中到处跑，长大成熟盖圆屋，屋破蛾出飞天跑导入，激发学生学习的兴趣，引导学生说一说这是一条（     ）的毛毛虫，在发言中引导孩子关注颜色、形状，在言语训练中让孩子对毛毛虫有较为直观的形象，齐读课题后，由师带着学生质疑课题。好饿的毛毛虫会吃些什么？为什么毛毛虫会这么饿？在此环节注意引导孩子对毛毛虫形成较为直观的印象，通过质疑课题，引起兴趣，引出主题，为下一步教学的开展进行铺垫，课堂教学也将围绕这两个问题展开。</w:t>
      </w:r>
    </w:p>
    <w:p>
      <w:pPr>
        <w:ind w:firstLine="560"/>
        <w:jc w:val="left"/>
        <w:rPr>
          <w:rFonts w:hint="eastAsia"/>
          <w:sz w:val="28"/>
          <w:szCs w:val="36"/>
          <w:lang w:val="en-US" w:eastAsia="zh-CN"/>
        </w:rPr>
      </w:pPr>
      <w:r>
        <w:rPr>
          <w:rFonts w:hint="eastAsia"/>
          <w:sz w:val="28"/>
          <w:szCs w:val="36"/>
          <w:lang w:val="en-US" w:eastAsia="zh-CN"/>
        </w:rPr>
        <w:t>第二版块：初读课文，积累量词</w:t>
      </w:r>
    </w:p>
    <w:p>
      <w:pPr>
        <w:ind w:firstLine="560"/>
        <w:jc w:val="left"/>
        <w:rPr>
          <w:rFonts w:hint="eastAsia"/>
          <w:sz w:val="28"/>
          <w:szCs w:val="36"/>
          <w:lang w:val="en-US" w:eastAsia="zh-CN"/>
        </w:rPr>
      </w:pPr>
      <w:r>
        <w:rPr>
          <w:rFonts w:hint="eastAsia"/>
          <w:sz w:val="28"/>
          <w:szCs w:val="36"/>
          <w:lang w:val="en-US" w:eastAsia="zh-CN"/>
        </w:rPr>
        <w:t>生自读课文，回答好饿的毛毛虫都吃了哪些食物？根据学生的回答出示量词词串，积累量词，本课的量词词串较多，星期一到星期五的词串为一类，都为水果，量词为个，学习生字“个”。星期六吃的食物为一类词串，量词较多，重点用图片来积累一角樱桃馅饼、一段红肠的量词“角”和“段”，量词的积累可采用连一连、贴一贴的方式来巩固复习。</w:t>
      </w:r>
    </w:p>
    <w:p>
      <w:pPr>
        <w:jc w:val="left"/>
        <w:rPr>
          <w:rFonts w:hint="eastAsia"/>
          <w:sz w:val="28"/>
          <w:szCs w:val="36"/>
          <w:lang w:val="en-US" w:eastAsia="zh-CN"/>
        </w:rPr>
      </w:pPr>
      <w:r>
        <w:rPr>
          <w:rFonts w:hint="eastAsia"/>
          <w:sz w:val="28"/>
          <w:szCs w:val="36"/>
          <w:lang w:val="en-US" w:eastAsia="zh-CN"/>
        </w:rPr>
        <w:t>第三部分：细读课文，了解其因</w:t>
      </w:r>
    </w:p>
    <w:p>
      <w:pPr>
        <w:ind w:firstLine="560"/>
        <w:jc w:val="left"/>
        <w:rPr>
          <w:rFonts w:hint="eastAsia"/>
          <w:sz w:val="28"/>
          <w:szCs w:val="36"/>
          <w:lang w:val="en-US" w:eastAsia="zh-CN"/>
        </w:rPr>
      </w:pPr>
      <w:r>
        <w:rPr>
          <w:rFonts w:hint="eastAsia"/>
          <w:sz w:val="28"/>
          <w:szCs w:val="36"/>
          <w:lang w:val="en-US" w:eastAsia="zh-CN"/>
        </w:rPr>
        <w:t>这一部分主要解决问题毛毛虫为什么好饿？这一部分又分为两个小版块，其一是创设情境，主角亮相。与之前学过的《晨光》《叶子的眼睛》两课相连接，创设情境，暖暖的晨光不仅叫醒了树、花、鸟，还叫醒了我们的主角毛毛虫，使其从卵壳中钻了出来。在教学第一自然段时，一要多关注多音字“钻”的理解，通过扩词、做动作、说话等多种方式来积累多音字，表动作是读一声，用手来帮助孩子理解。表工具、钻石等名词时读四声。二通过给四下换一个意思相近的词的方式来体会毛毛虫找食物的迫切和焦急。把生字的识记融入到故事中，放在语言环境中把字词句有机结合，能发展学生的语文和形象思维也同时照顾学生潜在的故事阅读心理，在阅读教学时落实字词教学。</w:t>
      </w:r>
    </w:p>
    <w:p>
      <w:pPr>
        <w:ind w:firstLine="560"/>
        <w:jc w:val="left"/>
        <w:rPr>
          <w:rFonts w:hint="eastAsia"/>
          <w:sz w:val="28"/>
          <w:szCs w:val="36"/>
          <w:lang w:val="en-US" w:eastAsia="zh-CN"/>
        </w:rPr>
      </w:pPr>
      <w:r>
        <w:rPr>
          <w:rFonts w:hint="eastAsia"/>
          <w:sz w:val="28"/>
          <w:szCs w:val="36"/>
          <w:lang w:val="en-US" w:eastAsia="zh-CN"/>
        </w:rPr>
        <w:t>其二要细读课文、关注成长</w:t>
      </w:r>
    </w:p>
    <w:p>
      <w:pPr>
        <w:ind w:firstLine="560"/>
        <w:jc w:val="left"/>
        <w:rPr>
          <w:rFonts w:hint="eastAsia"/>
          <w:sz w:val="28"/>
          <w:szCs w:val="36"/>
          <w:lang w:val="en-US" w:eastAsia="zh-CN"/>
        </w:rPr>
      </w:pPr>
      <w:r>
        <w:rPr>
          <w:rFonts w:hint="eastAsia"/>
          <w:sz w:val="28"/>
          <w:szCs w:val="36"/>
          <w:lang w:val="en-US" w:eastAsia="zh-CN"/>
        </w:rPr>
        <w:t>该环节又细分为两步。第一步学习第二小节，出示星期一毛毛虫吃的东西之后，引导孩子思考星期二、三会吃些什么？会怎么吃？还饿不饿？自主学习剩余的二至七自然段，司机教学生字“穿”，采用生字开花的方式，渗透这个多义的生字，本文为“通过、穿过”的意思。二至七小节的句式相似，让孩子说一说星期一的时候，毛毛虫吃了什么东西？追问我们来看看是不是苹果？那它吃了几个呢？出示图片：一个苹果。星期二的时候，它吃了什么？追问那它吃了几个呢？出示图片：两个梨。星期三的时候，它吃了什么？追问我们来看一看，那它吃了几个呢？出示图片：三个李子星期四的时候，它吃了什么？追问我们来看一看，那它吃了几个呢？出示图片：四个草莓。星期五的时候会吃些什么呢？追问我们来看一看，那它吃了几个呢？出示图片：五个桔子。星期六的时候会吃些什么呢？了解毛毛虫独特的饮食习惯。</w:t>
      </w:r>
    </w:p>
    <w:p>
      <w:pPr>
        <w:ind w:firstLine="560"/>
        <w:jc w:val="left"/>
        <w:rPr>
          <w:rFonts w:hint="eastAsia"/>
          <w:sz w:val="28"/>
          <w:szCs w:val="36"/>
          <w:lang w:val="en-US" w:eastAsia="zh-CN"/>
        </w:rPr>
      </w:pPr>
      <w:r>
        <w:rPr>
          <w:rFonts w:hint="eastAsia"/>
          <w:sz w:val="28"/>
          <w:szCs w:val="36"/>
          <w:lang w:val="en-US" w:eastAsia="zh-CN"/>
        </w:rPr>
        <w:t>第二步讲解第八自然段毛毛虫做茧有破茧成蝶的故事，通过图片来了解毛毛虫变化的过程，想象说话“毛毛虫在茧中会想些什么？”教学形声字“绕”从糸从尧，出示篆文，左为线，右为堆垒而高本义为反复缠绕使线卷变大，在字义上也可以帮助孩子了解毛毛虫造茧的过程。</w:t>
      </w:r>
    </w:p>
    <w:p>
      <w:pPr>
        <w:ind w:firstLine="560"/>
        <w:jc w:val="left"/>
        <w:rPr>
          <w:rFonts w:hint="eastAsia"/>
          <w:sz w:val="28"/>
          <w:szCs w:val="36"/>
          <w:lang w:val="en-US" w:eastAsia="zh-CN"/>
        </w:rPr>
      </w:pPr>
      <w:r>
        <w:rPr>
          <w:rFonts w:hint="eastAsia"/>
          <w:sz w:val="28"/>
          <w:szCs w:val="36"/>
          <w:lang w:val="en-US" w:eastAsia="zh-CN"/>
        </w:rPr>
        <w:t>该环节的设计，语言文字是一个民族的精神，在学习“绕”字时进一步挖掘汉字本身的文化符号意义。在认识“绕”字时，对汉字造字方式有初步的了解，在生字教学时遵循字理识字的基本原理。引导学生正确系统的理解生字各部件的含义，在低年段重视生字教学。</w:t>
      </w:r>
    </w:p>
    <w:p>
      <w:pPr>
        <w:jc w:val="left"/>
        <w:rPr>
          <w:rFonts w:hint="eastAsia"/>
          <w:sz w:val="28"/>
          <w:szCs w:val="36"/>
          <w:lang w:val="en-US" w:eastAsia="zh-CN"/>
        </w:rPr>
      </w:pPr>
      <w:r>
        <w:rPr>
          <w:rFonts w:hint="eastAsia"/>
          <w:sz w:val="28"/>
          <w:szCs w:val="36"/>
          <w:lang w:val="en-US" w:eastAsia="zh-CN"/>
        </w:rPr>
        <w:t>第四部分：展开想象，小小故事家</w:t>
      </w:r>
    </w:p>
    <w:p>
      <w:pPr>
        <w:ind w:firstLine="560"/>
        <w:jc w:val="left"/>
        <w:rPr>
          <w:rFonts w:hint="eastAsia"/>
          <w:sz w:val="28"/>
          <w:szCs w:val="36"/>
          <w:lang w:val="en-US" w:eastAsia="zh-CN"/>
        </w:rPr>
      </w:pPr>
      <w:r>
        <w:rPr>
          <w:rFonts w:hint="eastAsia"/>
          <w:sz w:val="28"/>
          <w:szCs w:val="36"/>
          <w:lang w:val="en-US" w:eastAsia="zh-CN"/>
        </w:rPr>
        <w:t>学生听完故事，尝试讲述故事，把故事分为破壳、贪吃的毛毛虫、做茧、化茧成蝶四个小环节，小组合作，给图配音，争当小小故事家。本年段的目标，孩子听故事能复述大意和自己感兴趣的情节，结合语文学习观察大自然，用口头或图文等方式表达自己观察所得，通过讲故事的方式帮助孩子巩固所学内容，又进一步发挥学生的主观能动性</w:t>
      </w:r>
    </w:p>
    <w:p>
      <w:pPr>
        <w:jc w:val="left"/>
        <w:rPr>
          <w:rFonts w:hint="eastAsia"/>
          <w:sz w:val="28"/>
          <w:szCs w:val="36"/>
          <w:lang w:val="en-US" w:eastAsia="zh-CN"/>
        </w:rPr>
      </w:pPr>
      <w:r>
        <w:rPr>
          <w:rFonts w:hint="eastAsia"/>
          <w:sz w:val="28"/>
          <w:szCs w:val="36"/>
          <w:lang w:val="en-US" w:eastAsia="zh-CN"/>
        </w:rPr>
        <w:t>第五版块：板书设计</w:t>
      </w:r>
    </w:p>
    <w:p>
      <w:pPr>
        <w:jc w:val="left"/>
        <w:rPr>
          <w:rFonts w:hint="eastAsia"/>
          <w:sz w:val="28"/>
          <w:szCs w:val="36"/>
          <w:lang w:val="en-US" w:eastAsia="zh-CN"/>
        </w:rPr>
      </w:pPr>
      <w:r>
        <w:rPr>
          <w:rFonts w:hint="eastAsia"/>
          <w:sz w:val="28"/>
          <w:szCs w:val="36"/>
          <w:lang w:val="en-US" w:eastAsia="zh-CN"/>
        </w:rPr>
        <w:t xml:space="preserve">                 为什么？</w:t>
      </w:r>
    </w:p>
    <w:p>
      <w:pPr>
        <w:jc w:val="left"/>
        <w:rPr>
          <w:rFonts w:hint="eastAsia"/>
          <w:sz w:val="28"/>
          <w:szCs w:val="36"/>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2970530</wp:posOffset>
                </wp:positionH>
                <wp:positionV relativeFrom="paragraph">
                  <wp:posOffset>278765</wp:posOffset>
                </wp:positionV>
                <wp:extent cx="295275" cy="247650"/>
                <wp:effectExtent l="3175" t="3810" r="6350" b="15240"/>
                <wp:wrapNone/>
                <wp:docPr id="2" name="直接箭头连接符 2"/>
                <wp:cNvGraphicFramePr/>
                <a:graphic xmlns:a="http://schemas.openxmlformats.org/drawingml/2006/main">
                  <a:graphicData uri="http://schemas.microsoft.com/office/word/2010/wordprocessingShape">
                    <wps:wsp>
                      <wps:cNvCnPr/>
                      <wps:spPr>
                        <a:xfrm>
                          <a:off x="4113530" y="3174365"/>
                          <a:ext cx="295275"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9pt;margin-top:21.95pt;height:19.5pt;width:23.25pt;z-index:251659264;mso-width-relative:page;mso-height-relative:page;" filled="f" stroked="t" coordsize="21600,21600" o:gfxdata="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9EcNLaAAAACQEAAA8AAAAAAAAAAQAgAAAAIgAAAGRycy9kb3ducmV2&#10;LnhtbFBLAQIUABQAAAAIAIdO4kAZGeko+gEAAKADAAAOAAAAAAAAAAEAIAAAACkBAABkcnMvZTJv&#10;RG9jLnhtbFBLBQYAAAAABgAGAFkBAACVBQAAAAA=&#10;">
                <v:fill on="f" focussize="0,0"/>
                <v:stroke weight="0.5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2618105</wp:posOffset>
                </wp:positionH>
                <wp:positionV relativeFrom="paragraph">
                  <wp:posOffset>288290</wp:posOffset>
                </wp:positionV>
                <wp:extent cx="304800" cy="247650"/>
                <wp:effectExtent l="3175" t="0" r="15875" b="19050"/>
                <wp:wrapNone/>
                <wp:docPr id="1" name="直接箭头连接符 1"/>
                <wp:cNvGraphicFramePr/>
                <a:graphic xmlns:a="http://schemas.openxmlformats.org/drawingml/2006/main">
                  <a:graphicData uri="http://schemas.microsoft.com/office/word/2010/wordprocessingShape">
                    <wps:wsp>
                      <wps:cNvCnPr/>
                      <wps:spPr>
                        <a:xfrm flipV="1">
                          <a:off x="3761105" y="3183890"/>
                          <a:ext cx="30480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6.15pt;margin-top:22.7pt;height:19.5pt;width:24pt;z-index:251658240;mso-width-relative:page;mso-height-relative:page;" filled="f" stroked="t" coordsize="21600,21600" o:gfxdata="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tXC/dgAAAAJAQAADwAAAAAAAAABACAAAAAiAAAAZHJzL2Rvd25y&#10;ZXYueG1sUEsBAhQAFAAAAAgAh07iQLUZwiL+AQAAqgMAAA4AAAAAAAAAAQAgAAAAJwEAAGRycy9l&#10;Mm9Eb2MueG1sUEsFBgAAAAAGAAYAWQEAAJcFAAAAAA==&#10;">
                <v:fill on="f" focussize="0,0"/>
                <v:stroke weight="0.5pt" color="#000000 [3213]" miterlimit="8" joinstyle="miter" endarrow="open"/>
                <v:imagedata o:title=""/>
                <o:lock v:ext="edit" aspectratio="f"/>
              </v:shape>
            </w:pict>
          </mc:Fallback>
        </mc:AlternateContent>
      </w:r>
      <w:r>
        <w:rPr>
          <w:rFonts w:hint="eastAsia"/>
          <w:sz w:val="28"/>
          <w:szCs w:val="36"/>
          <w:lang w:val="en-US" w:eastAsia="zh-CN"/>
        </w:rPr>
        <w:t xml:space="preserve">                        好饿的毛毛虫</w:t>
      </w:r>
    </w:p>
    <w:p>
      <w:pPr>
        <w:jc w:val="left"/>
        <w:rPr>
          <w:rFonts w:hint="eastAsia"/>
          <w:sz w:val="28"/>
          <w:szCs w:val="36"/>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3522980</wp:posOffset>
                </wp:positionH>
                <wp:positionV relativeFrom="paragraph">
                  <wp:posOffset>196850</wp:posOffset>
                </wp:positionV>
                <wp:extent cx="409575" cy="0"/>
                <wp:effectExtent l="0" t="48895" r="9525" b="65405"/>
                <wp:wrapNone/>
                <wp:docPr id="3" name="直接箭头连接符 3"/>
                <wp:cNvGraphicFramePr/>
                <a:graphic xmlns:a="http://schemas.openxmlformats.org/drawingml/2006/main">
                  <a:graphicData uri="http://schemas.microsoft.com/office/word/2010/wordprocessingShape">
                    <wps:wsp>
                      <wps:cNvCnPr/>
                      <wps:spPr>
                        <a:xfrm>
                          <a:off x="4665980" y="3488690"/>
                          <a:ext cx="409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7.4pt;margin-top:15.5pt;height:0pt;width:32.25pt;z-index:251660288;mso-width-relative:page;mso-height-relative:page;" filled="f" stroked="t" coordsize="21600,21600" o:gfxdata="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sutM2AAAAAkBAAAPAAAAAAAAAAEAIAAAACIAAABkcnMvZG93bnJldi54bWxQSwEC&#10;FAAUAAAACACHTuJAf+8hQfQBAACbAwAADgAAAAAAAAABACAAAAAnAQAAZHJzL2Uyb0RvYy54bWxQ&#10;SwUGAAAAAAYABgBZAQAAjQUAAAAA&#10;">
                <v:fill on="f" focussize="0,0"/>
                <v:stroke weight="0.5pt" color="#000000 [3213]" miterlimit="8" joinstyle="miter" endarrow="open"/>
                <v:imagedata o:title=""/>
                <o:lock v:ext="edit" aspectratio="f"/>
              </v:shape>
            </w:pict>
          </mc:Fallback>
        </mc:AlternateContent>
      </w:r>
      <w:r>
        <w:rPr>
          <w:rFonts w:hint="eastAsia"/>
          <w:sz w:val="28"/>
          <w:szCs w:val="36"/>
          <w:lang w:val="en-US" w:eastAsia="zh-CN"/>
        </w:rPr>
        <w:t xml:space="preserve">                 怎么做？  卵        茧      毛毛虫</w:t>
      </w:r>
    </w:p>
    <w:p>
      <w:pPr>
        <w:jc w:val="left"/>
        <w:rPr>
          <w:rFonts w:hint="eastAsia"/>
          <w:sz w:val="28"/>
          <w:szCs w:val="36"/>
          <w:lang w:val="en-US" w:eastAsia="zh-CN"/>
        </w:rPr>
      </w:pPr>
      <w:r>
        <w:rPr>
          <w:rFonts w:hint="eastAsia"/>
          <w:sz w:val="28"/>
          <w:szCs w:val="36"/>
          <w:lang w:val="en-US" w:eastAsia="zh-CN"/>
        </w:rPr>
        <w:t xml:space="preserve"> </w:t>
      </w:r>
    </w:p>
    <w:p>
      <w:pPr>
        <w:ind w:firstLine="560"/>
        <w:jc w:val="left"/>
        <w:rPr>
          <w:rFonts w:hint="eastAsia"/>
          <w:sz w:val="28"/>
          <w:szCs w:val="36"/>
          <w:lang w:val="en-US" w:eastAsia="zh-CN"/>
        </w:rPr>
      </w:pPr>
      <w:bookmarkStart w:id="0" w:name="_GoBack"/>
      <w:bookmarkEnd w:id="0"/>
    </w:p>
    <w:p>
      <w:pPr>
        <w:ind w:firstLine="560"/>
        <w:jc w:val="left"/>
        <w:rPr>
          <w:rFonts w:hint="eastAsia"/>
          <w:sz w:val="28"/>
          <w:szCs w:val="36"/>
          <w:lang w:val="en-US" w:eastAsia="zh-CN"/>
        </w:rPr>
      </w:pPr>
    </w:p>
    <w:p>
      <w:pPr>
        <w:ind w:firstLine="42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51A4"/>
    <w:multiLevelType w:val="singleLevel"/>
    <w:tmpl w:val="58D751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71A25"/>
    <w:rsid w:val="13371A25"/>
    <w:rsid w:val="18F05F5E"/>
    <w:rsid w:val="1B976B3A"/>
    <w:rsid w:val="253F4A42"/>
    <w:rsid w:val="4047435B"/>
    <w:rsid w:val="4E7A62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2017-03-26T02:55:00Z</dcterms:created>
  <dc:creator>Administrator</dc:creator>
  <cp:lastModifiedBy>Administrator</cp:lastModifiedBy>
  <dcterms:modified xsi:type="dcterms:W3CDTF">2017-03-26T08:11:18Z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