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Spec="center" w:tblpY="686"/>
        <w:tblOverlap w:val="never"/>
        <w:tblW w:w="105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9"/>
        <w:gridCol w:w="853"/>
        <w:gridCol w:w="882"/>
        <w:gridCol w:w="392"/>
        <w:gridCol w:w="488"/>
        <w:gridCol w:w="442"/>
        <w:gridCol w:w="1197"/>
        <w:gridCol w:w="123"/>
        <w:gridCol w:w="2"/>
        <w:gridCol w:w="1322"/>
        <w:gridCol w:w="438"/>
        <w:gridCol w:w="160"/>
        <w:gridCol w:w="724"/>
        <w:gridCol w:w="878"/>
        <w:gridCol w:w="444"/>
        <w:gridCol w:w="164"/>
        <w:gridCol w:w="386"/>
        <w:gridCol w:w="386"/>
        <w:gridCol w:w="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课题</w:t>
            </w:r>
          </w:p>
        </w:tc>
        <w:tc>
          <w:tcPr>
            <w:tcW w:w="1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单起双落</w:t>
            </w:r>
          </w:p>
        </w:tc>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课次</w:t>
            </w:r>
          </w:p>
        </w:tc>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第一课时</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授课班级</w:t>
            </w:r>
          </w:p>
        </w:tc>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二（</w:t>
            </w:r>
            <w:r>
              <w:rPr>
                <w:rFonts w:hint="eastAsia" w:ascii="宋体" w:hAnsi="宋体" w:eastAsia="宋体" w:cs="宋体"/>
                <w:i w:val="0"/>
                <w:color w:val="000000"/>
                <w:sz w:val="21"/>
                <w:szCs w:val="21"/>
                <w:u w:val="none"/>
                <w:lang w:val="en-US" w:eastAsia="zh-CN"/>
              </w:rPr>
              <w:t>12</w:t>
            </w:r>
            <w:r>
              <w:rPr>
                <w:rFonts w:hint="eastAsia" w:ascii="宋体" w:hAnsi="宋体" w:eastAsia="宋体" w:cs="宋体"/>
                <w:i w:val="0"/>
                <w:color w:val="000000"/>
                <w:sz w:val="21"/>
                <w:szCs w:val="21"/>
                <w:u w:val="none"/>
                <w:lang w:eastAsia="zh-CN"/>
              </w:rPr>
              <w:t>）</w:t>
            </w:r>
          </w:p>
        </w:tc>
        <w:tc>
          <w:tcPr>
            <w:tcW w:w="1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人数</w:t>
            </w:r>
          </w:p>
        </w:tc>
        <w:tc>
          <w:tcPr>
            <w:tcW w:w="13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内容</w:t>
            </w:r>
          </w:p>
        </w:tc>
        <w:tc>
          <w:tcPr>
            <w:tcW w:w="9668"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跳跃：一脚蹬地起跳，双脚落地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w:t>
            </w:r>
          </w:p>
        </w:tc>
        <w:tc>
          <w:tcPr>
            <w:tcW w:w="9668" w:type="dxa"/>
            <w:gridSpan w:val="1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1.运动参与目标：通过思想教育和情景设置，学生能按要求主动参与各项练习，认真观察，吸取经验，在快乐而兴奋的情绪中完成学习任务；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2.运动技能目标：通过模仿观察，并以诱导-尝试练习手段，使大部分学生能够做到单脚起跳双脚落地并且越过一定高度及远度的障碍物，同时发展下肢力量和身体协调性；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3.身体健康目标：通过有效的练习密度和适宜的练习量和强度，增强学生的下肢、核心力量，提高肢体快速运动能力和协调性；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4.心理健康和社会适应目标：通过教师强调、小组合作、自主学练等方式，培养刻苦品质，树立安全意识，懂得合作与分享。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68" w:type="dxa"/>
            <w:gridSpan w:val="1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9"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教学重、</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难点</w:t>
            </w:r>
          </w:p>
        </w:tc>
        <w:tc>
          <w:tcPr>
            <w:tcW w:w="9668"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重点：单脚起跳，双脚同时落地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难点：上下肢协调配合，屈膝缓冲轻巧落地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课的部分</w:t>
            </w:r>
          </w:p>
        </w:tc>
        <w:tc>
          <w:tcPr>
            <w:tcW w:w="212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教学内容</w:t>
            </w:r>
          </w:p>
        </w:tc>
        <w:tc>
          <w:tcPr>
            <w:tcW w:w="212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教师指导活动</w:t>
            </w:r>
          </w:p>
        </w:tc>
        <w:tc>
          <w:tcPr>
            <w:tcW w:w="2045"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学生学习活动</w:t>
            </w:r>
          </w:p>
        </w:tc>
        <w:tc>
          <w:tcPr>
            <w:tcW w:w="221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组织形式</w:t>
            </w:r>
          </w:p>
        </w:tc>
        <w:tc>
          <w:tcPr>
            <w:tcW w:w="11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2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2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45"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21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时间</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次数</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43" w:hRule="atLeast"/>
          <w:jc w:val="center"/>
        </w:trPr>
        <w:tc>
          <w:tcPr>
            <w:tcW w:w="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准</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备</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部</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分</w:t>
            </w:r>
          </w:p>
        </w:tc>
        <w:tc>
          <w:tcPr>
            <w:tcW w:w="2127" w:type="dxa"/>
            <w:gridSpan w:val="3"/>
            <w:tcBorders>
              <w:top w:val="single" w:color="auto" w:sz="4" w:space="0"/>
              <w:left w:val="single" w:color="auto" w:sz="4" w:space="0"/>
              <w:right w:val="single" w:color="auto" w:sz="4" w:space="0"/>
            </w:tcBorders>
            <w:shd w:val="clear" w:color="auto" w:fill="auto"/>
            <w:vAlign w:val="top"/>
          </w:tcPr>
          <w:p>
            <w:pPr>
              <w:numPr>
                <w:ilvl w:val="0"/>
                <w:numId w:val="1"/>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课堂常规</w:t>
            </w:r>
          </w:p>
          <w:p>
            <w:pPr>
              <w:numPr>
                <w:ilvl w:val="0"/>
                <w:numId w:val="2"/>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师生问好</w:t>
            </w:r>
          </w:p>
          <w:p>
            <w:pPr>
              <w:numPr>
                <w:ilvl w:val="0"/>
                <w:numId w:val="2"/>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检查着装</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3.宣布本课内容及要求</w:t>
            </w:r>
          </w:p>
        </w:tc>
        <w:tc>
          <w:tcPr>
            <w:tcW w:w="2127" w:type="dxa"/>
            <w:gridSpan w:val="3"/>
            <w:tcBorders>
              <w:top w:val="single" w:color="auto" w:sz="4" w:space="0"/>
              <w:left w:val="single" w:color="auto" w:sz="4" w:space="0"/>
              <w:right w:val="single" w:color="auto" w:sz="4" w:space="0"/>
            </w:tcBorders>
            <w:shd w:val="clear" w:color="auto" w:fill="auto"/>
            <w:vAlign w:val="top"/>
          </w:tcPr>
          <w:p>
            <w:pPr>
              <w:numPr>
                <w:ilvl w:val="0"/>
                <w:numId w:val="3"/>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执行常规</w:t>
            </w:r>
          </w:p>
          <w:p>
            <w:pPr>
              <w:numPr>
                <w:ilvl w:val="0"/>
                <w:numId w:val="3"/>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师生融洽交谈</w:t>
            </w:r>
          </w:p>
          <w:p>
            <w:pPr>
              <w:numPr>
                <w:ilvl w:val="0"/>
                <w:numId w:val="0"/>
              </w:numPr>
              <w:jc w:val="both"/>
              <w:rPr>
                <w:rFonts w:hint="eastAsia" w:ascii="宋体" w:hAnsi="宋体" w:eastAsia="宋体" w:cs="宋体"/>
                <w:i w:val="0"/>
                <w:color w:val="000000"/>
                <w:sz w:val="21"/>
                <w:szCs w:val="21"/>
                <w:u w:val="none"/>
                <w:lang w:val="en-US" w:eastAsia="zh-CN"/>
              </w:rPr>
            </w:pPr>
          </w:p>
          <w:p>
            <w:pPr>
              <w:numPr>
                <w:ilvl w:val="0"/>
                <w:numId w:val="0"/>
              </w:numPr>
              <w:jc w:val="both"/>
              <w:rPr>
                <w:rFonts w:hint="eastAsia" w:ascii="宋体" w:hAnsi="宋体" w:eastAsia="宋体" w:cs="宋体"/>
                <w:i w:val="0"/>
                <w:color w:val="000000"/>
                <w:sz w:val="21"/>
                <w:szCs w:val="21"/>
                <w:u w:val="none"/>
                <w:lang w:val="en-US" w:eastAsia="zh-CN"/>
              </w:rPr>
            </w:pPr>
          </w:p>
        </w:tc>
        <w:tc>
          <w:tcPr>
            <w:tcW w:w="2045" w:type="dxa"/>
            <w:gridSpan w:val="5"/>
            <w:tcBorders>
              <w:top w:val="single" w:color="auto" w:sz="4" w:space="0"/>
              <w:left w:val="single" w:color="auto" w:sz="4" w:space="0"/>
              <w:right w:val="single" w:color="auto" w:sz="4" w:space="0"/>
            </w:tcBorders>
            <w:shd w:val="clear" w:color="auto" w:fill="auto"/>
            <w:vAlign w:val="top"/>
          </w:tcPr>
          <w:p>
            <w:pPr>
              <w:numPr>
                <w:ilvl w:val="0"/>
                <w:numId w:val="4"/>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快静齐</w:t>
            </w:r>
          </w:p>
          <w:p>
            <w:pPr>
              <w:numPr>
                <w:ilvl w:val="0"/>
                <w:numId w:val="4"/>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向教师问好</w:t>
            </w:r>
          </w:p>
          <w:p>
            <w:pPr>
              <w:numPr>
                <w:ilvl w:val="0"/>
                <w:numId w:val="4"/>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认真听讲，明确本课的内容与要求</w:t>
            </w:r>
          </w:p>
        </w:tc>
        <w:tc>
          <w:tcPr>
            <w:tcW w:w="2210" w:type="dxa"/>
            <w:gridSpan w:val="4"/>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5"/>
                <w:szCs w:val="15"/>
                <w:u w:val="none"/>
                <w:lang w:eastAsia="zh-CN"/>
              </w:rPr>
              <w:t>△</w:t>
            </w:r>
          </w:p>
        </w:tc>
        <w:tc>
          <w:tcPr>
            <w:tcW w:w="38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86"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8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p>
        </w:tc>
        <w:tc>
          <w:tcPr>
            <w:tcW w:w="2127" w:type="dxa"/>
            <w:gridSpan w:val="3"/>
            <w:tcBorders>
              <w:left w:val="single" w:color="auto" w:sz="4" w:space="0"/>
              <w:bottom w:val="single" w:color="auto" w:sz="4" w:space="0"/>
              <w:right w:val="single" w:color="auto" w:sz="4" w:space="0"/>
            </w:tcBorders>
            <w:shd w:val="clear" w:color="auto" w:fill="auto"/>
            <w:vAlign w:val="top"/>
          </w:tcPr>
          <w:p>
            <w:pPr>
              <w:numPr>
                <w:ilvl w:val="0"/>
                <w:numId w:val="1"/>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趣味热身</w:t>
            </w:r>
          </w:p>
          <w:p>
            <w:pPr>
              <w:numPr>
                <w:ilvl w:val="0"/>
                <w:numId w:val="5"/>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趣味跑：猴王下山</w:t>
            </w:r>
          </w:p>
          <w:p>
            <w:pPr>
              <w:widowControl w:val="0"/>
              <w:numPr>
                <w:ilvl w:val="0"/>
                <w:numId w:val="0"/>
              </w:numPr>
              <w:jc w:val="both"/>
              <w:rPr>
                <w:rFonts w:hint="eastAsia" w:ascii="宋体" w:hAnsi="宋体" w:eastAsia="宋体" w:cs="宋体"/>
                <w:i w:val="0"/>
                <w:color w:val="000000"/>
                <w:sz w:val="21"/>
                <w:szCs w:val="21"/>
                <w:u w:val="none"/>
                <w:lang w:val="en-US" w:eastAsia="zh-CN"/>
              </w:rPr>
            </w:pPr>
          </w:p>
          <w:p>
            <w:pPr>
              <w:widowControl w:val="0"/>
              <w:numPr>
                <w:ilvl w:val="0"/>
                <w:numId w:val="0"/>
              </w:numPr>
              <w:jc w:val="both"/>
              <w:rPr>
                <w:rFonts w:hint="eastAsia" w:ascii="宋体" w:hAnsi="宋体" w:eastAsia="宋体" w:cs="宋体"/>
                <w:i w:val="0"/>
                <w:color w:val="000000"/>
                <w:sz w:val="21"/>
                <w:szCs w:val="21"/>
                <w:u w:val="none"/>
                <w:lang w:val="en-US" w:eastAsia="zh-CN"/>
              </w:rPr>
            </w:pPr>
          </w:p>
          <w:p>
            <w:pPr>
              <w:widowControl w:val="0"/>
              <w:numPr>
                <w:ilvl w:val="0"/>
                <w:numId w:val="0"/>
              </w:numPr>
              <w:jc w:val="both"/>
              <w:rPr>
                <w:rFonts w:hint="eastAsia" w:ascii="宋体" w:hAnsi="宋体" w:eastAsia="宋体" w:cs="宋体"/>
                <w:i w:val="0"/>
                <w:color w:val="000000"/>
                <w:sz w:val="21"/>
                <w:szCs w:val="21"/>
                <w:u w:val="none"/>
                <w:lang w:val="en-US" w:eastAsia="zh-CN"/>
              </w:rPr>
            </w:pPr>
          </w:p>
          <w:p>
            <w:pPr>
              <w:widowControl w:val="0"/>
              <w:numPr>
                <w:ilvl w:val="0"/>
                <w:numId w:val="0"/>
              </w:numPr>
              <w:jc w:val="both"/>
              <w:rPr>
                <w:rFonts w:hint="eastAsia" w:ascii="宋体" w:hAnsi="宋体" w:eastAsia="宋体" w:cs="宋体"/>
                <w:i w:val="0"/>
                <w:color w:val="000000"/>
                <w:sz w:val="21"/>
                <w:szCs w:val="21"/>
                <w:u w:val="none"/>
                <w:lang w:val="en-US" w:eastAsia="zh-CN"/>
              </w:rPr>
            </w:pPr>
          </w:p>
          <w:p>
            <w:pPr>
              <w:numPr>
                <w:ilvl w:val="0"/>
                <w:numId w:val="5"/>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热身操：运动模仿操</w:t>
            </w:r>
          </w:p>
        </w:tc>
        <w:tc>
          <w:tcPr>
            <w:tcW w:w="2127" w:type="dxa"/>
            <w:gridSpan w:val="3"/>
            <w:tcBorders>
              <w:left w:val="single" w:color="auto" w:sz="4" w:space="0"/>
              <w:bottom w:val="single" w:color="auto" w:sz="4" w:space="0"/>
              <w:right w:val="single" w:color="auto" w:sz="4" w:space="0"/>
            </w:tcBorders>
            <w:shd w:val="clear" w:color="auto" w:fill="auto"/>
            <w:vAlign w:val="top"/>
          </w:tcPr>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1.讲述规则与要求，伴随音乐有序组织趣味跑；</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2.教师带领学生进行热身，语言提示。</w:t>
            </w:r>
          </w:p>
          <w:p>
            <w:pPr>
              <w:numPr>
                <w:ilvl w:val="0"/>
                <w:numId w:val="0"/>
              </w:numPr>
              <w:jc w:val="both"/>
              <w:rPr>
                <w:rFonts w:hint="eastAsia" w:ascii="宋体" w:hAnsi="宋体" w:eastAsia="宋体" w:cs="宋体"/>
                <w:i w:val="0"/>
                <w:color w:val="000000"/>
                <w:sz w:val="21"/>
                <w:szCs w:val="21"/>
                <w:u w:val="none"/>
                <w:lang w:val="en-US" w:eastAsia="zh-CN"/>
              </w:rPr>
            </w:pP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要求：</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动作舒张、有节奏</w:t>
            </w:r>
          </w:p>
        </w:tc>
        <w:tc>
          <w:tcPr>
            <w:tcW w:w="2045" w:type="dxa"/>
            <w:gridSpan w:val="5"/>
            <w:tcBorders>
              <w:left w:val="single" w:color="auto" w:sz="4" w:space="0"/>
              <w:bottom w:val="single" w:color="auto" w:sz="4" w:space="0"/>
              <w:right w:val="single" w:color="auto" w:sz="4" w:space="0"/>
            </w:tcBorders>
            <w:shd w:val="clear" w:color="auto" w:fill="auto"/>
            <w:vAlign w:val="top"/>
          </w:tcPr>
          <w:p>
            <w:pPr>
              <w:numPr>
                <w:ilvl w:val="0"/>
                <w:numId w:val="6"/>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明确规则与要求，有序活动；</w:t>
            </w:r>
          </w:p>
          <w:p>
            <w:pPr>
              <w:numPr>
                <w:ilvl w:val="0"/>
                <w:numId w:val="6"/>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认真按照教师要求进行热身；</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认真观察模仿，积极参与，动作到位。</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要求：</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反应迅速，遵守纪律，身心投入，认真模仿</w:t>
            </w:r>
          </w:p>
        </w:tc>
        <w:tc>
          <w:tcPr>
            <w:tcW w:w="2210" w:type="dxa"/>
            <w:gridSpan w:val="4"/>
            <w:tcBorders>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both"/>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both"/>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w:t>
            </w:r>
          </w:p>
          <w:p>
            <w:pPr>
              <w:jc w:val="both"/>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w:t>
            </w:r>
          </w:p>
          <w:p>
            <w:pPr>
              <w:jc w:val="both"/>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p>
            <w:pPr>
              <w:jc w:val="both"/>
              <w:rPr>
                <w:rFonts w:hint="eastAsia" w:ascii="宋体" w:hAnsi="宋体" w:eastAsia="宋体" w:cs="宋体"/>
                <w:i w:val="0"/>
                <w:color w:val="000000"/>
                <w:sz w:val="15"/>
                <w:szCs w:val="15"/>
                <w:u w:val="none"/>
                <w:lang w:val="en-US" w:eastAsia="zh-CN"/>
              </w:rPr>
            </w:pP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5"/>
                <w:szCs w:val="15"/>
                <w:u w:val="none"/>
                <w:lang w:val="en-US" w:eastAsia="zh-CN"/>
              </w:rPr>
              <w:t>△</w:t>
            </w:r>
          </w:p>
        </w:tc>
        <w:tc>
          <w:tcPr>
            <w:tcW w:w="38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38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38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81"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color w:val="000000"/>
                <w:sz w:val="21"/>
                <w:szCs w:val="21"/>
                <w:u w:val="none"/>
                <w:lang w:eastAsia="zh-CN"/>
              </w:rPr>
            </w:pPr>
          </w:p>
          <w:p>
            <w:pPr>
              <w:jc w:val="both"/>
              <w:rPr>
                <w:rFonts w:hint="eastAsia" w:ascii="宋体" w:hAnsi="宋体" w:eastAsia="宋体" w:cs="宋体"/>
                <w:i w:val="0"/>
                <w:color w:val="000000"/>
                <w:sz w:val="21"/>
                <w:szCs w:val="21"/>
                <w:u w:val="none"/>
                <w:lang w:eastAsia="zh-CN"/>
              </w:rPr>
            </w:pP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基</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本</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部</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分</w:t>
            </w:r>
          </w:p>
          <w:p>
            <w:pPr>
              <w:jc w:val="center"/>
              <w:rPr>
                <w:rFonts w:hint="eastAsia" w:ascii="宋体" w:hAnsi="宋体" w:eastAsia="宋体" w:cs="宋体"/>
                <w:i w:val="0"/>
                <w:color w:val="000000"/>
                <w:sz w:val="21"/>
                <w:szCs w:val="21"/>
                <w:u w:val="none"/>
                <w:lang w:eastAsia="zh-CN"/>
              </w:rPr>
            </w:pPr>
          </w:p>
          <w:p>
            <w:pPr>
              <w:jc w:val="both"/>
              <w:rPr>
                <w:rFonts w:hint="eastAsia" w:ascii="宋体" w:hAnsi="宋体" w:eastAsia="宋体" w:cs="宋体"/>
                <w:i w:val="0"/>
                <w:color w:val="000000"/>
                <w:sz w:val="21"/>
                <w:szCs w:val="21"/>
                <w:u w:val="none"/>
                <w:lang w:eastAsia="zh-CN"/>
              </w:rPr>
            </w:pP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7"/>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原地单脚起跳，双脚落地</w:t>
            </w:r>
          </w:p>
          <w:p>
            <w:pPr>
              <w:numPr>
                <w:ilvl w:val="0"/>
                <w:numId w:val="0"/>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动作方法：原地单腿向上提起，有力腿用力向上起跳，空中迅速并腿，落地屈膝缓冲</w:t>
            </w:r>
          </w:p>
          <w:p>
            <w:pPr>
              <w:numPr>
                <w:ilvl w:val="0"/>
                <w:numId w:val="0"/>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要点：向上充分起跳</w:t>
            </w:r>
          </w:p>
          <w:p>
            <w:pPr>
              <w:numPr>
                <w:ilvl w:val="0"/>
                <w:numId w:val="0"/>
              </w:numPr>
              <w:ind w:left="0" w:leftChars="0" w:firstLine="0" w:firstLineChars="0"/>
              <w:jc w:val="both"/>
              <w:rPr>
                <w:rFonts w:hint="eastAsia" w:ascii="宋体" w:hAnsi="宋体" w:eastAsia="宋体" w:cs="宋体"/>
                <w:i w:val="0"/>
                <w:color w:val="000000"/>
                <w:sz w:val="21"/>
                <w:szCs w:val="21"/>
                <w:u w:val="none"/>
                <w:lang w:eastAsia="zh-CN"/>
              </w:rPr>
            </w:pP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8"/>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教师讲解示范标准动作；</w:t>
            </w:r>
          </w:p>
          <w:p>
            <w:pPr>
              <w:numPr>
                <w:ilvl w:val="0"/>
                <w:numId w:val="8"/>
              </w:numPr>
              <w:tabs>
                <w:tab w:val="clear" w:pos="312"/>
              </w:tabs>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要求学生用有力脚单脚着地起跳，双脚轻巧落地；</w:t>
            </w:r>
          </w:p>
          <w:p>
            <w:pPr>
              <w:numPr>
                <w:ilvl w:val="0"/>
                <w:numId w:val="8"/>
              </w:numPr>
              <w:tabs>
                <w:tab w:val="clear" w:pos="312"/>
              </w:tabs>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组织学生听哨音练习；</w:t>
            </w:r>
          </w:p>
          <w:p>
            <w:pPr>
              <w:numPr>
                <w:ilvl w:val="0"/>
                <w:numId w:val="8"/>
              </w:numPr>
              <w:tabs>
                <w:tab w:val="clear" w:pos="312"/>
              </w:tabs>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教师巡回指导。</w:t>
            </w:r>
          </w:p>
        </w:tc>
        <w:tc>
          <w:tcPr>
            <w:tcW w:w="204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9"/>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学生观察教师示范；</w:t>
            </w:r>
          </w:p>
          <w:p>
            <w:pPr>
              <w:numPr>
                <w:ilvl w:val="0"/>
                <w:numId w:val="9"/>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认真听哨音参加练习；</w:t>
            </w:r>
          </w:p>
          <w:p>
            <w:pPr>
              <w:numPr>
                <w:ilvl w:val="0"/>
                <w:numId w:val="9"/>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按教师要求认真修正动作</w:t>
            </w:r>
          </w:p>
        </w:tc>
        <w:tc>
          <w:tcPr>
            <w:tcW w:w="22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 ○ ○ ○ ○ ○ ○ ○ ○ </w:t>
            </w:r>
          </w:p>
          <w:p>
            <w:pPr>
              <w:jc w:val="left"/>
              <w:rPr>
                <w:rFonts w:hint="eastAsia" w:ascii="宋体" w:hAnsi="宋体" w:eastAsia="宋体" w:cs="宋体"/>
                <w:i w:val="0"/>
                <w:color w:val="000000"/>
                <w:sz w:val="15"/>
                <w:szCs w:val="15"/>
                <w:u w:val="none"/>
                <w:lang w:val="en-US" w:eastAsia="zh-CN"/>
              </w:rPr>
            </w:pPr>
          </w:p>
          <w:p>
            <w:pPr>
              <w:jc w:val="left"/>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 ○ ○ ○ ○ ○ ○ ○ ○ </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1" w:hRule="atLeast"/>
          <w:jc w:val="center"/>
        </w:trPr>
        <w:tc>
          <w:tcPr>
            <w:tcW w:w="90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基</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本</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部</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分</w:t>
            </w:r>
          </w:p>
        </w:tc>
        <w:tc>
          <w:tcPr>
            <w:tcW w:w="2127" w:type="dxa"/>
            <w:gridSpan w:val="3"/>
            <w:tcBorders>
              <w:top w:val="single" w:color="auto" w:sz="4" w:space="0"/>
              <w:left w:val="single" w:color="auto" w:sz="4" w:space="0"/>
              <w:right w:val="single" w:color="auto" w:sz="4" w:space="0"/>
            </w:tcBorders>
            <w:shd w:val="clear" w:color="auto" w:fill="auto"/>
            <w:vAlign w:val="top"/>
          </w:tcPr>
          <w:p>
            <w:pPr>
              <w:numPr>
                <w:ilvl w:val="0"/>
                <w:numId w:val="10"/>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上一步单脚起跳，双脚落地</w:t>
            </w:r>
          </w:p>
          <w:p>
            <w:pPr>
              <w:numPr>
                <w:ilvl w:val="0"/>
                <w:numId w:val="0"/>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动作方法：有力腿蹬地后，随后上前一步，有力腿用力迅速蹬地起跳，空中快速并腿前伸，落地屈膝缓冲。</w:t>
            </w:r>
          </w:p>
          <w:p>
            <w:pPr>
              <w:numPr>
                <w:ilvl w:val="0"/>
                <w:numId w:val="0"/>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要点：向前上方起跳充分</w:t>
            </w:r>
          </w:p>
        </w:tc>
        <w:tc>
          <w:tcPr>
            <w:tcW w:w="2127" w:type="dxa"/>
            <w:gridSpan w:val="3"/>
            <w:tcBorders>
              <w:top w:val="single" w:color="auto" w:sz="4" w:space="0"/>
              <w:left w:val="single" w:color="auto" w:sz="4" w:space="0"/>
              <w:right w:val="single" w:color="auto" w:sz="4" w:space="0"/>
            </w:tcBorders>
            <w:shd w:val="clear" w:color="auto" w:fill="auto"/>
            <w:vAlign w:val="top"/>
          </w:tcPr>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1.教师讲解示范上一步，单脚起跳双脚落地动作；</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2.组织学生练习</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3.组织学生合作练习；</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4.教师巡回指导</w:t>
            </w:r>
          </w:p>
        </w:tc>
        <w:tc>
          <w:tcPr>
            <w:tcW w:w="2045" w:type="dxa"/>
            <w:gridSpan w:val="5"/>
            <w:tcBorders>
              <w:top w:val="single" w:color="auto" w:sz="4" w:space="0"/>
              <w:left w:val="single" w:color="auto" w:sz="4" w:space="0"/>
              <w:right w:val="single" w:color="auto" w:sz="4" w:space="0"/>
            </w:tcBorders>
            <w:shd w:val="clear" w:color="auto" w:fill="auto"/>
            <w:vAlign w:val="top"/>
          </w:tcPr>
          <w:p>
            <w:p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1.认真观察教师示范，掌握起跳时机；</w:t>
            </w:r>
          </w:p>
          <w:p>
            <w:p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2.认真听哨音参加练习；</w:t>
            </w:r>
          </w:p>
          <w:p>
            <w:p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3.五人一组认真参与，合作练习；</w:t>
            </w:r>
          </w:p>
          <w:p>
            <w:p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4.组员相互评价相互指正。</w:t>
            </w:r>
          </w:p>
        </w:tc>
        <w:tc>
          <w:tcPr>
            <w:tcW w:w="2210" w:type="dxa"/>
            <w:gridSpan w:val="4"/>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 ○ ○ ○ ○ ○ ○ ○ ○</w:t>
            </w:r>
          </w:p>
        </w:tc>
        <w:tc>
          <w:tcPr>
            <w:tcW w:w="38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8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387"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jc w:val="center"/>
        </w:trPr>
        <w:tc>
          <w:tcPr>
            <w:tcW w:w="90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127" w:type="dxa"/>
            <w:gridSpan w:val="3"/>
            <w:tcBorders>
              <w:top w:val="nil"/>
              <w:left w:val="single" w:color="auto" w:sz="4" w:space="0"/>
              <w:bottom w:val="nil"/>
              <w:right w:val="single" w:color="auto" w:sz="4" w:space="0"/>
            </w:tcBorders>
            <w:shd w:val="clear" w:color="auto" w:fill="auto"/>
            <w:vAlign w:val="top"/>
          </w:tcPr>
          <w:p>
            <w:pPr>
              <w:keepNext w:val="0"/>
              <w:keepLines w:val="0"/>
              <w:widowControl/>
              <w:numPr>
                <w:ilvl w:val="0"/>
                <w:numId w:val="10"/>
              </w:numPr>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上三步单脚起跳，双脚落地</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动作方法：有力腿在后，迅速三步助跑，有力腿用力蹬地起跳，空中迅速并腿前伸，落地屈膝缓冲</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要点：助跑有节奏，肢体协调，动作连贯</w:t>
            </w:r>
          </w:p>
        </w:tc>
        <w:tc>
          <w:tcPr>
            <w:tcW w:w="2127" w:type="dxa"/>
            <w:gridSpan w:val="3"/>
            <w:tcBorders>
              <w:top w:val="nil"/>
              <w:left w:val="single" w:color="auto" w:sz="4" w:space="0"/>
              <w:bottom w:val="nil"/>
              <w:right w:val="single" w:color="auto" w:sz="4" w:space="0"/>
            </w:tcBorders>
            <w:shd w:val="clear" w:color="auto" w:fill="auto"/>
            <w:vAlign w:val="top"/>
          </w:tcPr>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1.教师讲解示范上三步，单脚起跳双脚落地动作；</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2.组织学生练习</w:t>
            </w:r>
          </w:p>
          <w:p>
            <w:pPr>
              <w:numPr>
                <w:ilvl w:val="0"/>
                <w:numId w:val="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3.组织学生合作练习；</w:t>
            </w:r>
          </w:p>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4.鼓励学生上前示范，学生评价，教师总结</w:t>
            </w:r>
          </w:p>
        </w:tc>
        <w:tc>
          <w:tcPr>
            <w:tcW w:w="2045" w:type="dxa"/>
            <w:gridSpan w:val="5"/>
            <w:tcBorders>
              <w:top w:val="nil"/>
              <w:left w:val="single" w:color="auto" w:sz="4" w:space="0"/>
              <w:bottom w:val="nil"/>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1.认真倾听并观察讲解与示范；</w:t>
            </w:r>
          </w:p>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2.按分组有序进行练习；</w:t>
            </w:r>
          </w:p>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3.小组合作学习；</w:t>
            </w:r>
          </w:p>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4.自荐上前，展示自我；</w:t>
            </w:r>
          </w:p>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5.相互评价，共同进步。</w:t>
            </w:r>
          </w:p>
        </w:tc>
        <w:tc>
          <w:tcPr>
            <w:tcW w:w="2210" w:type="dxa"/>
            <w:gridSpan w:val="4"/>
            <w:tcBorders>
              <w:top w:val="nil"/>
              <w:left w:val="single" w:color="auto" w:sz="4" w:space="0"/>
              <w:bottom w:val="nil"/>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keepNext w:val="0"/>
              <w:keepLines w:val="0"/>
              <w:widowControl/>
              <w:suppressLineNumbers w:val="0"/>
              <w:jc w:val="center"/>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 ○ ○ ○ ○ ○ ○ ○ ○</w:t>
            </w:r>
          </w:p>
        </w:tc>
        <w:tc>
          <w:tcPr>
            <w:tcW w:w="386"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386"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387"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8" w:hRule="atLeast"/>
          <w:jc w:val="center"/>
        </w:trPr>
        <w:tc>
          <w:tcPr>
            <w:tcW w:w="90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p>
        </w:tc>
        <w:tc>
          <w:tcPr>
            <w:tcW w:w="2127" w:type="dxa"/>
            <w:gridSpan w:val="3"/>
            <w:tcBorders>
              <w:top w:val="nil"/>
              <w:left w:val="single" w:color="auto" w:sz="4" w:space="0"/>
              <w:bottom w:val="nil"/>
              <w:right w:val="single" w:color="auto" w:sz="4" w:space="0"/>
            </w:tcBorders>
            <w:shd w:val="clear" w:color="auto" w:fill="auto"/>
            <w:vAlign w:val="top"/>
          </w:tcPr>
          <w:p>
            <w:pPr>
              <w:keepNext w:val="0"/>
              <w:keepLines w:val="0"/>
              <w:widowControl/>
              <w:numPr>
                <w:ilvl w:val="0"/>
                <w:numId w:val="11"/>
              </w:numPr>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难度拓展：上三步单脚起跳，越过一定高度及远度，双脚落地</w:t>
            </w:r>
          </w:p>
          <w:p>
            <w:pPr>
              <w:keepNext w:val="0"/>
              <w:keepLines w:val="0"/>
              <w:widowControl/>
              <w:numPr>
                <w:ilvl w:val="0"/>
                <w:numId w:val="12"/>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两张展开的垫子</w:t>
            </w:r>
          </w:p>
          <w:p>
            <w:pPr>
              <w:keepNext w:val="0"/>
              <w:keepLines w:val="0"/>
              <w:widowControl/>
              <w:numPr>
                <w:ilvl w:val="0"/>
                <w:numId w:val="12"/>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一张展开一张叠起的垫子</w:t>
            </w:r>
          </w:p>
          <w:p>
            <w:pPr>
              <w:keepNext w:val="0"/>
              <w:keepLines w:val="0"/>
              <w:widowControl/>
              <w:numPr>
                <w:ilvl w:val="0"/>
                <w:numId w:val="12"/>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自我创作障碍物</w:t>
            </w:r>
          </w:p>
          <w:p>
            <w:pPr>
              <w:keepNext w:val="0"/>
              <w:keepLines w:val="0"/>
              <w:widowControl/>
              <w:numPr>
                <w:ilvl w:val="0"/>
                <w:numId w:val="0"/>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要点：越过一定高度及远度的障碍物</w:t>
            </w:r>
          </w:p>
        </w:tc>
        <w:tc>
          <w:tcPr>
            <w:tcW w:w="2127" w:type="dxa"/>
            <w:gridSpan w:val="3"/>
            <w:tcBorders>
              <w:top w:val="nil"/>
              <w:left w:val="single" w:color="auto" w:sz="4" w:space="0"/>
              <w:bottom w:val="nil"/>
              <w:right w:val="single" w:color="auto" w:sz="4" w:space="0"/>
            </w:tcBorders>
            <w:shd w:val="clear" w:color="auto" w:fill="auto"/>
            <w:vAlign w:val="top"/>
          </w:tcPr>
          <w:p>
            <w:pPr>
              <w:keepNext w:val="0"/>
              <w:keepLines w:val="0"/>
              <w:widowControl/>
              <w:numPr>
                <w:ilvl w:val="0"/>
                <w:numId w:val="13"/>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教师讲解要求并示范；</w:t>
            </w:r>
          </w:p>
          <w:p>
            <w:pPr>
              <w:keepNext w:val="0"/>
              <w:keepLines w:val="0"/>
              <w:widowControl/>
              <w:numPr>
                <w:ilvl w:val="0"/>
                <w:numId w:val="13"/>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教师组织学生小组练习；</w:t>
            </w:r>
          </w:p>
          <w:p>
            <w:pPr>
              <w:keepNext w:val="0"/>
              <w:keepLines w:val="0"/>
              <w:widowControl/>
              <w:numPr>
                <w:ilvl w:val="0"/>
                <w:numId w:val="13"/>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巡回指导，加强安全教育；</w:t>
            </w:r>
          </w:p>
          <w:p>
            <w:pPr>
              <w:keepNext w:val="0"/>
              <w:keepLines w:val="0"/>
              <w:widowControl/>
              <w:numPr>
                <w:ilvl w:val="0"/>
                <w:numId w:val="13"/>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引导学生自我创设</w:t>
            </w:r>
          </w:p>
        </w:tc>
        <w:tc>
          <w:tcPr>
            <w:tcW w:w="2045" w:type="dxa"/>
            <w:gridSpan w:val="5"/>
            <w:tcBorders>
              <w:top w:val="nil"/>
              <w:left w:val="single" w:color="auto" w:sz="4" w:space="0"/>
              <w:bottom w:val="nil"/>
              <w:right w:val="single" w:color="auto" w:sz="4" w:space="0"/>
            </w:tcBorders>
            <w:shd w:val="clear" w:color="auto" w:fill="auto"/>
            <w:vAlign w:val="top"/>
          </w:tcPr>
          <w:p>
            <w:pPr>
              <w:keepNext w:val="0"/>
              <w:keepLines w:val="0"/>
              <w:widowControl/>
              <w:numPr>
                <w:ilvl w:val="0"/>
                <w:numId w:val="14"/>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认真观察并倾听教师讲解示范；</w:t>
            </w:r>
          </w:p>
          <w:p>
            <w:pPr>
              <w:keepNext w:val="0"/>
              <w:keepLines w:val="0"/>
              <w:widowControl/>
              <w:numPr>
                <w:ilvl w:val="0"/>
                <w:numId w:val="14"/>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按分组有序进行练习；</w:t>
            </w:r>
          </w:p>
          <w:p>
            <w:pPr>
              <w:keepNext w:val="0"/>
              <w:keepLines w:val="0"/>
              <w:widowControl/>
              <w:numPr>
                <w:ilvl w:val="0"/>
                <w:numId w:val="14"/>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小组商讨按自身能力进行障碍创设。</w:t>
            </w:r>
          </w:p>
        </w:tc>
        <w:tc>
          <w:tcPr>
            <w:tcW w:w="2210" w:type="dxa"/>
            <w:gridSpan w:val="4"/>
            <w:tcBorders>
              <w:top w:val="nil"/>
              <w:left w:val="single" w:color="auto" w:sz="4" w:space="0"/>
              <w:bottom w:val="nil"/>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p>
          <w:p>
            <w:pPr>
              <w:keepNext w:val="0"/>
              <w:keepLines w:val="0"/>
              <w:widowControl/>
              <w:suppressLineNumbers w:val="0"/>
              <w:jc w:val="center"/>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val="en-US" w:eastAsia="zh-CN"/>
              </w:rPr>
              <w:t>○ ○ ○ ○ ○ ○ ○ ○ ○ ○</w:t>
            </w:r>
          </w:p>
        </w:tc>
        <w:tc>
          <w:tcPr>
            <w:tcW w:w="386"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386"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387"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8" w:hRule="atLeast"/>
          <w:jc w:val="center"/>
        </w:trPr>
        <w:tc>
          <w:tcPr>
            <w:tcW w:w="90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127" w:type="dxa"/>
            <w:gridSpan w:val="3"/>
            <w:tcBorders>
              <w:top w:val="nil"/>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15"/>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课课练：</w:t>
            </w:r>
          </w:p>
          <w:p>
            <w:pPr>
              <w:keepNext w:val="0"/>
              <w:keepLines w:val="0"/>
              <w:widowControl/>
              <w:numPr>
                <w:ilvl w:val="0"/>
                <w:numId w:val="16"/>
              </w:numPr>
              <w:suppressLineNumbers w:val="0"/>
              <w:tabs>
                <w:tab w:val="clear" w:pos="312"/>
              </w:tabs>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空中自行车 30秒</w:t>
            </w:r>
          </w:p>
          <w:p>
            <w:pPr>
              <w:keepNext w:val="0"/>
              <w:keepLines w:val="0"/>
              <w:widowControl/>
              <w:numPr>
                <w:ilvl w:val="0"/>
                <w:numId w:val="16"/>
              </w:numPr>
              <w:suppressLineNumbers w:val="0"/>
              <w:tabs>
                <w:tab w:val="clear" w:pos="312"/>
              </w:tabs>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俯身登山 30秒</w:t>
            </w:r>
          </w:p>
          <w:p>
            <w:pPr>
              <w:keepNext w:val="0"/>
              <w:keepLines w:val="0"/>
              <w:widowControl/>
              <w:numPr>
                <w:ilvl w:val="0"/>
                <w:numId w:val="16"/>
              </w:numPr>
              <w:suppressLineNumbers w:val="0"/>
              <w:tabs>
                <w:tab w:val="clear" w:pos="312"/>
              </w:tabs>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滑雪跳 30秒</w:t>
            </w:r>
          </w:p>
        </w:tc>
        <w:tc>
          <w:tcPr>
            <w:tcW w:w="2127" w:type="dxa"/>
            <w:gridSpan w:val="3"/>
            <w:tcBorders>
              <w:top w:val="nil"/>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17"/>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教师组织学生练习；</w:t>
            </w:r>
          </w:p>
          <w:p>
            <w:pPr>
              <w:keepNext w:val="0"/>
              <w:keepLines w:val="0"/>
              <w:widowControl/>
              <w:numPr>
                <w:ilvl w:val="0"/>
                <w:numId w:val="17"/>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播放音乐辅助练习，提示动作到位；</w:t>
            </w:r>
          </w:p>
          <w:p>
            <w:pPr>
              <w:keepNext w:val="0"/>
              <w:keepLines w:val="0"/>
              <w:widowControl/>
              <w:numPr>
                <w:ilvl w:val="0"/>
                <w:numId w:val="17"/>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激情投入。</w:t>
            </w:r>
          </w:p>
        </w:tc>
        <w:tc>
          <w:tcPr>
            <w:tcW w:w="2045" w:type="dxa"/>
            <w:gridSpan w:val="5"/>
            <w:tcBorders>
              <w:top w:val="nil"/>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18"/>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学生注意集中认真听讲，加强安全意识；</w:t>
            </w:r>
          </w:p>
          <w:p>
            <w:pPr>
              <w:keepNext w:val="0"/>
              <w:keepLines w:val="0"/>
              <w:widowControl/>
              <w:numPr>
                <w:ilvl w:val="0"/>
                <w:numId w:val="18"/>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随音乐进行练习；</w:t>
            </w:r>
          </w:p>
          <w:p>
            <w:pPr>
              <w:keepNext w:val="0"/>
              <w:keepLines w:val="0"/>
              <w:widowControl/>
              <w:numPr>
                <w:ilvl w:val="0"/>
                <w:numId w:val="18"/>
              </w:numPr>
              <w:suppressLineNumbers w:val="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学生积极参与课课练内容。</w:t>
            </w:r>
          </w:p>
        </w:tc>
        <w:tc>
          <w:tcPr>
            <w:tcW w:w="2210"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keepNext w:val="0"/>
              <w:keepLines w:val="0"/>
              <w:widowControl/>
              <w:suppressLineNumbers w:val="0"/>
              <w:jc w:val="center"/>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w:t>
            </w:r>
          </w:p>
          <w:p>
            <w:pPr>
              <w:keepNext w:val="0"/>
              <w:keepLines w:val="0"/>
              <w:widowControl/>
              <w:suppressLineNumbers w:val="0"/>
              <w:jc w:val="center"/>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tc>
        <w:tc>
          <w:tcPr>
            <w:tcW w:w="38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38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38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结束</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eastAsia="zh-CN"/>
              </w:rPr>
              <w:t>部分</w:t>
            </w: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19"/>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垫上放松操</w:t>
            </w:r>
          </w:p>
          <w:p>
            <w:pPr>
              <w:numPr>
                <w:ilvl w:val="0"/>
                <w:numId w:val="19"/>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课后小结</w:t>
            </w:r>
          </w:p>
          <w:p>
            <w:pPr>
              <w:numPr>
                <w:ilvl w:val="0"/>
                <w:numId w:val="19"/>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归还器材</w:t>
            </w:r>
          </w:p>
          <w:p>
            <w:pPr>
              <w:numPr>
                <w:ilvl w:val="0"/>
                <w:numId w:val="19"/>
              </w:numPr>
              <w:jc w:val="both"/>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师生道别</w:t>
            </w:r>
          </w:p>
          <w:p>
            <w:pPr>
              <w:numPr>
                <w:ilvl w:val="0"/>
                <w:numId w:val="0"/>
              </w:numPr>
              <w:jc w:val="both"/>
              <w:rPr>
                <w:rFonts w:hint="eastAsia" w:ascii="宋体" w:hAnsi="宋体" w:eastAsia="宋体" w:cs="宋体"/>
                <w:i w:val="0"/>
                <w:color w:val="000000"/>
                <w:sz w:val="21"/>
                <w:szCs w:val="21"/>
                <w:u w:val="none"/>
                <w:lang w:eastAsia="zh-CN"/>
              </w:rPr>
            </w:pP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2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跟随音乐，教师领做并提示动作要领，进行整理放松活动；</w:t>
            </w:r>
          </w:p>
          <w:p>
            <w:pPr>
              <w:numPr>
                <w:ilvl w:val="0"/>
                <w:numId w:val="2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教师对学生进行评价总结，并引导学生自评和互评；</w:t>
            </w:r>
          </w:p>
          <w:p>
            <w:pPr>
              <w:numPr>
                <w:ilvl w:val="0"/>
                <w:numId w:val="2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组织收还器材；</w:t>
            </w:r>
          </w:p>
          <w:p>
            <w:pPr>
              <w:numPr>
                <w:ilvl w:val="0"/>
                <w:numId w:val="20"/>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布置课后练习。</w:t>
            </w:r>
          </w:p>
        </w:tc>
        <w:tc>
          <w:tcPr>
            <w:tcW w:w="2045"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numPr>
                <w:ilvl w:val="0"/>
                <w:numId w:val="21"/>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随音乐跟随教师做放松操；</w:t>
            </w:r>
          </w:p>
          <w:p>
            <w:pPr>
              <w:numPr>
                <w:ilvl w:val="0"/>
                <w:numId w:val="21"/>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认真倾听并与教师一起总结交流；</w:t>
            </w:r>
          </w:p>
          <w:p>
            <w:pPr>
              <w:numPr>
                <w:ilvl w:val="0"/>
                <w:numId w:val="21"/>
              </w:numPr>
              <w:jc w:val="both"/>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积极主动参与整理场地、归还器材。</w:t>
            </w:r>
          </w:p>
        </w:tc>
        <w:tc>
          <w:tcPr>
            <w:tcW w:w="22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both"/>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 ○ ○ ○ ○ ○ ○ ○ ○</w:t>
            </w:r>
          </w:p>
          <w:p>
            <w:pPr>
              <w:jc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8" w:hRule="atLeast"/>
          <w:jc w:val="center"/>
        </w:trPr>
        <w:tc>
          <w:tcPr>
            <w:tcW w:w="17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场地器材</w:t>
            </w:r>
          </w:p>
        </w:tc>
        <w:tc>
          <w:tcPr>
            <w:tcW w:w="17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小垫子</w:t>
            </w:r>
            <w:r>
              <w:rPr>
                <w:rFonts w:hint="eastAsia" w:ascii="宋体" w:hAnsi="宋体" w:eastAsia="宋体" w:cs="宋体"/>
                <w:i w:val="0"/>
                <w:color w:val="000000"/>
                <w:sz w:val="21"/>
                <w:szCs w:val="21"/>
                <w:u w:val="none"/>
                <w:lang w:val="en-US" w:eastAsia="zh-CN"/>
              </w:rPr>
              <w:t>40张</w:t>
            </w:r>
          </w:p>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田径场</w:t>
            </w:r>
          </w:p>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音响</w:t>
            </w:r>
          </w:p>
        </w:tc>
        <w:tc>
          <w:tcPr>
            <w:tcW w:w="17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预计练习密度</w:t>
            </w:r>
          </w:p>
        </w:tc>
        <w:tc>
          <w:tcPr>
            <w:tcW w:w="17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38%</w:t>
            </w:r>
          </w:p>
        </w:tc>
        <w:tc>
          <w:tcPr>
            <w:tcW w:w="17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预计平均心率</w:t>
            </w:r>
          </w:p>
        </w:tc>
        <w:tc>
          <w:tcPr>
            <w:tcW w:w="17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120次/分左右</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7272"/>
    <w:multiLevelType w:val="singleLevel"/>
    <w:tmpl w:val="5A1F7272"/>
    <w:lvl w:ilvl="0" w:tentative="0">
      <w:start w:val="1"/>
      <w:numFmt w:val="chineseCounting"/>
      <w:suff w:val="nothing"/>
      <w:lvlText w:val="%1、"/>
      <w:lvlJc w:val="left"/>
    </w:lvl>
  </w:abstractNum>
  <w:abstractNum w:abstractNumId="1">
    <w:nsid w:val="5A1F728F"/>
    <w:multiLevelType w:val="singleLevel"/>
    <w:tmpl w:val="5A1F728F"/>
    <w:lvl w:ilvl="0" w:tentative="0">
      <w:start w:val="1"/>
      <w:numFmt w:val="decimal"/>
      <w:lvlText w:val="%1."/>
      <w:lvlJc w:val="left"/>
      <w:pPr>
        <w:tabs>
          <w:tab w:val="left" w:pos="312"/>
        </w:tabs>
      </w:pPr>
    </w:lvl>
  </w:abstractNum>
  <w:abstractNum w:abstractNumId="2">
    <w:nsid w:val="5A1F843B"/>
    <w:multiLevelType w:val="singleLevel"/>
    <w:tmpl w:val="5A1F843B"/>
    <w:lvl w:ilvl="0" w:tentative="0">
      <w:start w:val="1"/>
      <w:numFmt w:val="decimal"/>
      <w:lvlText w:val="%1."/>
      <w:lvlJc w:val="left"/>
      <w:pPr>
        <w:tabs>
          <w:tab w:val="left" w:pos="312"/>
        </w:tabs>
      </w:pPr>
    </w:lvl>
  </w:abstractNum>
  <w:abstractNum w:abstractNumId="3">
    <w:nsid w:val="5A20A5ED"/>
    <w:multiLevelType w:val="singleLevel"/>
    <w:tmpl w:val="5A20A5ED"/>
    <w:lvl w:ilvl="0" w:tentative="0">
      <w:start w:val="1"/>
      <w:numFmt w:val="decimal"/>
      <w:lvlText w:val="%1."/>
      <w:lvlJc w:val="left"/>
      <w:pPr>
        <w:tabs>
          <w:tab w:val="left" w:pos="312"/>
        </w:tabs>
      </w:pPr>
    </w:lvl>
  </w:abstractNum>
  <w:abstractNum w:abstractNumId="4">
    <w:nsid w:val="5A20A637"/>
    <w:multiLevelType w:val="singleLevel"/>
    <w:tmpl w:val="5A20A637"/>
    <w:lvl w:ilvl="0" w:tentative="0">
      <w:start w:val="1"/>
      <w:numFmt w:val="decimal"/>
      <w:lvlText w:val="%1."/>
      <w:lvlJc w:val="left"/>
      <w:pPr>
        <w:tabs>
          <w:tab w:val="left" w:pos="312"/>
        </w:tabs>
      </w:pPr>
    </w:lvl>
  </w:abstractNum>
  <w:abstractNum w:abstractNumId="5">
    <w:nsid w:val="5A20A855"/>
    <w:multiLevelType w:val="singleLevel"/>
    <w:tmpl w:val="5A20A855"/>
    <w:lvl w:ilvl="0" w:tentative="0">
      <w:start w:val="1"/>
      <w:numFmt w:val="chineseCounting"/>
      <w:suff w:val="nothing"/>
      <w:lvlText w:val="%1、"/>
      <w:lvlJc w:val="left"/>
    </w:lvl>
  </w:abstractNum>
  <w:abstractNum w:abstractNumId="6">
    <w:nsid w:val="5A20DB5D"/>
    <w:multiLevelType w:val="singleLevel"/>
    <w:tmpl w:val="5A20DB5D"/>
    <w:lvl w:ilvl="0" w:tentative="0">
      <w:start w:val="5"/>
      <w:numFmt w:val="chineseCounting"/>
      <w:suff w:val="nothing"/>
      <w:lvlText w:val="%1、"/>
      <w:lvlJc w:val="left"/>
    </w:lvl>
  </w:abstractNum>
  <w:abstractNum w:abstractNumId="7">
    <w:nsid w:val="5A20DB83"/>
    <w:multiLevelType w:val="singleLevel"/>
    <w:tmpl w:val="5A20DB83"/>
    <w:lvl w:ilvl="0" w:tentative="0">
      <w:start w:val="1"/>
      <w:numFmt w:val="decimal"/>
      <w:lvlText w:val="%1."/>
      <w:lvlJc w:val="left"/>
      <w:pPr>
        <w:tabs>
          <w:tab w:val="left" w:pos="312"/>
        </w:tabs>
      </w:pPr>
    </w:lvl>
  </w:abstractNum>
  <w:abstractNum w:abstractNumId="8">
    <w:nsid w:val="5A20DC7C"/>
    <w:multiLevelType w:val="singleLevel"/>
    <w:tmpl w:val="5A20DC7C"/>
    <w:lvl w:ilvl="0" w:tentative="0">
      <w:start w:val="1"/>
      <w:numFmt w:val="decimal"/>
      <w:lvlText w:val="%1."/>
      <w:lvlJc w:val="left"/>
      <w:pPr>
        <w:tabs>
          <w:tab w:val="left" w:pos="312"/>
        </w:tabs>
      </w:pPr>
    </w:lvl>
  </w:abstractNum>
  <w:abstractNum w:abstractNumId="9">
    <w:nsid w:val="5A20DCE9"/>
    <w:multiLevelType w:val="singleLevel"/>
    <w:tmpl w:val="5A20DCE9"/>
    <w:lvl w:ilvl="0" w:tentative="0">
      <w:start w:val="1"/>
      <w:numFmt w:val="decimal"/>
      <w:lvlText w:val="%1."/>
      <w:lvlJc w:val="left"/>
      <w:pPr>
        <w:tabs>
          <w:tab w:val="left" w:pos="312"/>
        </w:tabs>
      </w:pPr>
    </w:lvl>
  </w:abstractNum>
  <w:abstractNum w:abstractNumId="10">
    <w:nsid w:val="5A20DD85"/>
    <w:multiLevelType w:val="singleLevel"/>
    <w:tmpl w:val="5A20DD85"/>
    <w:lvl w:ilvl="0" w:tentative="0">
      <w:start w:val="1"/>
      <w:numFmt w:val="decimal"/>
      <w:lvlText w:val="%1."/>
      <w:lvlJc w:val="left"/>
      <w:pPr>
        <w:tabs>
          <w:tab w:val="left" w:pos="312"/>
        </w:tabs>
      </w:pPr>
    </w:lvl>
  </w:abstractNum>
  <w:abstractNum w:abstractNumId="11">
    <w:nsid w:val="5A20DE42"/>
    <w:multiLevelType w:val="singleLevel"/>
    <w:tmpl w:val="5A20DE42"/>
    <w:lvl w:ilvl="0" w:tentative="0">
      <w:start w:val="6"/>
      <w:numFmt w:val="chineseCounting"/>
      <w:suff w:val="nothing"/>
      <w:lvlText w:val="%1、"/>
      <w:lvlJc w:val="left"/>
    </w:lvl>
  </w:abstractNum>
  <w:abstractNum w:abstractNumId="12">
    <w:nsid w:val="5A20DE6D"/>
    <w:multiLevelType w:val="singleLevel"/>
    <w:tmpl w:val="5A20DE6D"/>
    <w:lvl w:ilvl="0" w:tentative="0">
      <w:start w:val="1"/>
      <w:numFmt w:val="decimal"/>
      <w:lvlText w:val="%1."/>
      <w:lvlJc w:val="left"/>
      <w:pPr>
        <w:tabs>
          <w:tab w:val="left" w:pos="312"/>
        </w:tabs>
      </w:pPr>
    </w:lvl>
  </w:abstractNum>
  <w:abstractNum w:abstractNumId="13">
    <w:nsid w:val="5A20DF46"/>
    <w:multiLevelType w:val="singleLevel"/>
    <w:tmpl w:val="5A20DF46"/>
    <w:lvl w:ilvl="0" w:tentative="0">
      <w:start w:val="1"/>
      <w:numFmt w:val="decimal"/>
      <w:lvlText w:val="%1."/>
      <w:lvlJc w:val="left"/>
      <w:pPr>
        <w:tabs>
          <w:tab w:val="left" w:pos="312"/>
        </w:tabs>
      </w:pPr>
    </w:lvl>
  </w:abstractNum>
  <w:abstractNum w:abstractNumId="14">
    <w:nsid w:val="5A20DF8F"/>
    <w:multiLevelType w:val="singleLevel"/>
    <w:tmpl w:val="5A20DF8F"/>
    <w:lvl w:ilvl="0" w:tentative="0">
      <w:start w:val="1"/>
      <w:numFmt w:val="decimal"/>
      <w:lvlText w:val="%1."/>
      <w:lvlJc w:val="left"/>
      <w:pPr>
        <w:tabs>
          <w:tab w:val="left" w:pos="312"/>
        </w:tabs>
      </w:pPr>
    </w:lvl>
  </w:abstractNum>
  <w:abstractNum w:abstractNumId="15">
    <w:nsid w:val="5A20E00D"/>
    <w:multiLevelType w:val="singleLevel"/>
    <w:tmpl w:val="5A20E00D"/>
    <w:lvl w:ilvl="0" w:tentative="0">
      <w:start w:val="1"/>
      <w:numFmt w:val="decimal"/>
      <w:lvlText w:val="%1."/>
      <w:lvlJc w:val="left"/>
      <w:pPr>
        <w:tabs>
          <w:tab w:val="left" w:pos="312"/>
        </w:tabs>
      </w:pPr>
    </w:lvl>
  </w:abstractNum>
  <w:abstractNum w:abstractNumId="16">
    <w:nsid w:val="5A20F933"/>
    <w:multiLevelType w:val="singleLevel"/>
    <w:tmpl w:val="5A20F933"/>
    <w:lvl w:ilvl="0" w:tentative="0">
      <w:start w:val="1"/>
      <w:numFmt w:val="decimal"/>
      <w:lvlText w:val="%1."/>
      <w:lvlJc w:val="left"/>
      <w:pPr>
        <w:tabs>
          <w:tab w:val="left" w:pos="312"/>
        </w:tabs>
      </w:pPr>
    </w:lvl>
  </w:abstractNum>
  <w:abstractNum w:abstractNumId="17">
    <w:nsid w:val="5A21071D"/>
    <w:multiLevelType w:val="singleLevel"/>
    <w:tmpl w:val="5A21071D"/>
    <w:lvl w:ilvl="0" w:tentative="0">
      <w:start w:val="3"/>
      <w:numFmt w:val="chineseCounting"/>
      <w:suff w:val="nothing"/>
      <w:lvlText w:val="%1、"/>
      <w:lvlJc w:val="left"/>
    </w:lvl>
  </w:abstractNum>
  <w:abstractNum w:abstractNumId="18">
    <w:nsid w:val="5A2430FA"/>
    <w:multiLevelType w:val="singleLevel"/>
    <w:tmpl w:val="5A2430FA"/>
    <w:lvl w:ilvl="0" w:tentative="0">
      <w:start w:val="1"/>
      <w:numFmt w:val="decimal"/>
      <w:lvlText w:val="%1."/>
      <w:lvlJc w:val="left"/>
      <w:pPr>
        <w:tabs>
          <w:tab w:val="left" w:pos="312"/>
        </w:tabs>
      </w:pPr>
    </w:lvl>
  </w:abstractNum>
  <w:abstractNum w:abstractNumId="19">
    <w:nsid w:val="5A243147"/>
    <w:multiLevelType w:val="singleLevel"/>
    <w:tmpl w:val="5A243147"/>
    <w:lvl w:ilvl="0" w:tentative="0">
      <w:start w:val="1"/>
      <w:numFmt w:val="decimal"/>
      <w:lvlText w:val="%1."/>
      <w:lvlJc w:val="left"/>
      <w:pPr>
        <w:tabs>
          <w:tab w:val="left" w:pos="312"/>
        </w:tabs>
      </w:pPr>
    </w:lvl>
  </w:abstractNum>
  <w:abstractNum w:abstractNumId="20">
    <w:nsid w:val="5A37427C"/>
    <w:multiLevelType w:val="singleLevel"/>
    <w:tmpl w:val="5A37427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20"/>
  </w:num>
  <w:num w:numId="6">
    <w:abstractNumId w:val="4"/>
  </w:num>
  <w:num w:numId="7">
    <w:abstractNumId w:val="5"/>
  </w:num>
  <w:num w:numId="8">
    <w:abstractNumId w:val="15"/>
  </w:num>
  <w:num w:numId="9">
    <w:abstractNumId w:val="16"/>
  </w:num>
  <w:num w:numId="10">
    <w:abstractNumId w:val="17"/>
  </w:num>
  <w:num w:numId="11">
    <w:abstractNumId w:val="6"/>
  </w:num>
  <w:num w:numId="12">
    <w:abstractNumId w:val="7"/>
  </w:num>
  <w:num w:numId="13">
    <w:abstractNumId w:val="18"/>
  </w:num>
  <w:num w:numId="14">
    <w:abstractNumId w:val="19"/>
  </w:num>
  <w:num w:numId="15">
    <w:abstractNumId w:val="11"/>
  </w:num>
  <w:num w:numId="16">
    <w:abstractNumId w:val="12"/>
  </w:num>
  <w:num w:numId="17">
    <w:abstractNumId w:val="13"/>
  </w:num>
  <w:num w:numId="18">
    <w:abstractNumId w:val="14"/>
  </w:num>
  <w:num w:numId="19">
    <w:abstractNumId w:val="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9064D"/>
    <w:rsid w:val="037A3C1C"/>
    <w:rsid w:val="08EB2212"/>
    <w:rsid w:val="0D09064D"/>
    <w:rsid w:val="26A70BD2"/>
    <w:rsid w:val="30F459D4"/>
    <w:rsid w:val="3B3D5034"/>
    <w:rsid w:val="5206007B"/>
    <w:rsid w:val="55265A9D"/>
    <w:rsid w:val="588458AA"/>
    <w:rsid w:val="58D319D6"/>
    <w:rsid w:val="6C0D2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2017-11-30T02:35:00Z</dcterms:created>
  <dc:creator>qq630068828</dc:creator>
  <cp:lastModifiedBy>qq630068828</cp:lastModifiedBy>
  <dcterms:modified xsi:type="dcterms:W3CDTF">2017-12-18T06:29:22Z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