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4" w:firstLineChars="5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rFonts w:hint="eastAsia"/>
          <w:b/>
          <w:sz w:val="32"/>
          <w:szCs w:val="32"/>
        </w:rPr>
        <w:t>年级组区四好少年评分表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学生姓名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陈冠宇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三（7）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首要条件</w:t>
            </w:r>
          </w:p>
        </w:tc>
        <w:tc>
          <w:tcPr>
            <w:tcW w:w="4261" w:type="dxa"/>
            <w:gridSpan w:val="2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三好学生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所获荣誉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三好学生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一（7）班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三好学生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一（7）班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三好学生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三（7）班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“小数报杯小小数学家”优秀科普小论文二等奖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二（7）班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得分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年级组排名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备注：</w:t>
      </w:r>
    </w:p>
    <w:p>
      <w:pPr>
        <w:ind w:firstLine="470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1、全国级：一等奖5分，二等奖4.5分，三等奖4分，优秀奖3分。</w:t>
      </w:r>
    </w:p>
    <w:p>
      <w:pPr>
        <w:ind w:firstLine="470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2、省级：一等奖4.5分，二等奖3.5分，三等奖3分，优秀奖2分。</w:t>
      </w:r>
    </w:p>
    <w:p>
      <w:pPr>
        <w:ind w:firstLine="470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3、市级：一等奖3.5分，二等奖2.5分，三等奖2分，优秀奖1分。</w:t>
      </w:r>
    </w:p>
    <w:p>
      <w:pPr>
        <w:ind w:firstLine="470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4、区级：一等奖2.5分，二等奖1.5分，三等奖1分，优秀奖0.5分。</w:t>
      </w:r>
    </w:p>
    <w:p>
      <w:pPr>
        <w:ind w:firstLine="470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5、校三好：0.5分。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10F6E"/>
    <w:rsid w:val="1E510F6E"/>
    <w:rsid w:val="72394A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2017-03-31T02:17:00Z</dcterms:created>
  <dc:creator>Administrator</dc:creator>
  <cp:lastModifiedBy>Administrator</cp:lastModifiedBy>
  <dcterms:modified xsi:type="dcterms:W3CDTF">2017-04-05T06:52:54Z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