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jc w:val="center"/>
        <w:rPr>
          <w:rFonts w:hint="eastAsia"/>
          <w:color w:val="454545"/>
          <w:sz w:val="23"/>
          <w:szCs w:val="23"/>
        </w:rPr>
      </w:pPr>
      <w:r>
        <w:rPr>
          <w:rFonts w:hint="eastAsia"/>
          <w:color w:val="454545"/>
          <w:sz w:val="23"/>
          <w:szCs w:val="23"/>
        </w:rPr>
        <w:t>《穆斯林的葬礼》读后感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jc w:val="center"/>
        <w:rPr>
          <w:rFonts w:ascii="微软雅黑" w:eastAsia="微软雅黑" w:hAnsi="微软雅黑"/>
          <w:color w:val="454545"/>
          <w:sz w:val="23"/>
          <w:szCs w:val="23"/>
        </w:rPr>
      </w:pPr>
      <w:r>
        <w:rPr>
          <w:rFonts w:hint="eastAsia"/>
          <w:color w:val="454545"/>
          <w:sz w:val="23"/>
          <w:szCs w:val="23"/>
        </w:rPr>
        <w:t>郭桃琴</w:t>
      </w:r>
      <w:bookmarkStart w:id="0" w:name="_GoBack"/>
      <w:bookmarkEnd w:id="0"/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454545"/>
          <w:sz w:val="23"/>
          <w:szCs w:val="23"/>
        </w:rPr>
        <w:t>当我拿起《穆斯林的葬礼》这本书，仿佛进入个全新的世界，里面讲了一个少数民族——回族，他们的生活习惯，他们的宗教信仰，他们的传统风俗……书中讲述了一个穆斯林家族，六十年代的兴衰，三代人命运的沉浮，两个发生在不同时代，有着不同内容却交错扭结的爱情悲剧。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454545"/>
          <w:sz w:val="23"/>
          <w:szCs w:val="23"/>
        </w:rPr>
        <w:t>小说的大结构为插叙，以主人公梁冰玉在</w:t>
      </w:r>
      <w:r>
        <w:rPr>
          <w:rFonts w:ascii="Calibri" w:hAnsi="Calibri"/>
          <w:color w:val="454545"/>
          <w:sz w:val="23"/>
          <w:szCs w:val="23"/>
        </w:rPr>
        <w:t>1979</w:t>
      </w:r>
      <w:r>
        <w:rPr>
          <w:rFonts w:hint="eastAsia"/>
          <w:color w:val="454545"/>
          <w:sz w:val="23"/>
          <w:szCs w:val="23"/>
        </w:rPr>
        <w:t>年重返北京故里为开端，又</w:t>
      </w:r>
      <w:proofErr w:type="gramStart"/>
      <w:r>
        <w:rPr>
          <w:rFonts w:hint="eastAsia"/>
          <w:color w:val="454545"/>
          <w:sz w:val="23"/>
          <w:szCs w:val="23"/>
        </w:rPr>
        <w:t>以她叩响</w:t>
      </w:r>
      <w:proofErr w:type="gramEnd"/>
      <w:r>
        <w:rPr>
          <w:rFonts w:hint="eastAsia"/>
          <w:color w:val="454545"/>
          <w:sz w:val="23"/>
          <w:szCs w:val="23"/>
        </w:rPr>
        <w:t>老宅的院门，迫不及待的要见到女儿，却得知女儿早已离开人世为结局。插叙部分采用两代人的故事相互穿</w:t>
      </w:r>
      <w:r>
        <w:rPr>
          <w:rFonts w:hint="eastAsia"/>
          <w:color w:val="000000"/>
          <w:sz w:val="23"/>
          <w:szCs w:val="23"/>
        </w:rPr>
        <w:t>插的叙事方式，父辈的故事以“玉”为章节主题，子女辈以“月”为章节主题，子女</w:t>
      </w:r>
      <w:proofErr w:type="gramStart"/>
      <w:r>
        <w:rPr>
          <w:rFonts w:hint="eastAsia"/>
          <w:color w:val="000000"/>
          <w:sz w:val="23"/>
          <w:szCs w:val="23"/>
        </w:rPr>
        <w:t>辈故事</w:t>
      </w:r>
      <w:proofErr w:type="gramEnd"/>
      <w:r>
        <w:rPr>
          <w:rFonts w:hint="eastAsia"/>
          <w:color w:val="000000"/>
          <w:sz w:val="23"/>
          <w:szCs w:val="23"/>
        </w:rPr>
        <w:t>中埋下的伏笔在父辈故事的结尾揭开谜底，谜底揭开的同时，父辈和子女辈的故事同时接近尾声。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先谈故事情节。小说讲述了玉器世家三代人跌宕起伏的人生经历，从二十世纪初到二十世纪七十年代末，横跨约六十年时光。其中有主人公对玉的热爱与执念；一次次试图改变命运的努力与坚持；对爱情的向往与追求……。然而，由于受到时代的影响以及自身命运的不济，一个个最终都走向了悲剧，不得善终。他们是中华大地芸芸众生中的普通一员，朴实而又善良，只想单纯的通过自己的努力可以改变自己的命运，实现最终的理想，但都因为时代原因或者疾病而未能如愿以偿，故事情节凄凉，让人无比痛惜。但在凄凉的故事中，又能看到人性之美。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再谈故事主人公。正如世界上找不出两片相同的树叶一样，世上也没有两个性格完全相同的人。作者通过对人物的心理活动、言谈举止等方面的描述，刻画了梁亦清、韩子奇、梁君璧、梁冰玉、韩新月、韩天星、楚雁潮等一系列性格鲜明的主人公形象。其中，韩子奇对玉无限痴迷与狂热，年轻时顶天立地、有胆有识、雄心勃勃，却在中年以后显得懦弱与无主见；梁君璧想强势的将家中老小都控制于股掌间，但内心却又承受着世事难料的折磨与痛苦；梁冰玉作为受过高等教育的新时代女性，敢于追求平等、自由和爱，却只顾自己的感受而忽视了他人的感受；韩新月单纯、善良，</w:t>
      </w:r>
      <w:proofErr w:type="gramStart"/>
      <w:r>
        <w:rPr>
          <w:rFonts w:hint="eastAsia"/>
          <w:color w:val="000000"/>
          <w:sz w:val="23"/>
          <w:szCs w:val="23"/>
        </w:rPr>
        <w:t>勇于准求自己</w:t>
      </w:r>
      <w:proofErr w:type="gramEnd"/>
      <w:r>
        <w:rPr>
          <w:rFonts w:hint="eastAsia"/>
          <w:color w:val="000000"/>
          <w:sz w:val="23"/>
          <w:szCs w:val="23"/>
        </w:rPr>
        <w:t>的理想和爱，年纪虽小却懂得有苦往心里咽，</w:t>
      </w:r>
      <w:proofErr w:type="gramStart"/>
      <w:r>
        <w:rPr>
          <w:rFonts w:hint="eastAsia"/>
          <w:color w:val="000000"/>
          <w:sz w:val="23"/>
          <w:szCs w:val="23"/>
        </w:rPr>
        <w:t>生怕爱</w:t>
      </w:r>
      <w:proofErr w:type="gramEnd"/>
      <w:r>
        <w:rPr>
          <w:rFonts w:hint="eastAsia"/>
          <w:color w:val="000000"/>
          <w:sz w:val="23"/>
          <w:szCs w:val="23"/>
        </w:rPr>
        <w:t>自己的人伤心难过……。使我无法理解的是韩子奇的性格特点在回国前后发生了极大的变化，从智谋出众、果敢决断到胆小懦弱，优柔寡断，前后完全判若两人，我始终不明白造成其性格反差的原因。可能是因为经历过战争，战争使人在面对死亡、妻离子别时会暴露出人最真实的一面；也有可能是因为韩子奇与梁冰玉的乱伦</w:t>
      </w:r>
      <w:proofErr w:type="gramStart"/>
      <w:r>
        <w:rPr>
          <w:rFonts w:hint="eastAsia"/>
          <w:color w:val="000000"/>
          <w:sz w:val="23"/>
          <w:szCs w:val="23"/>
        </w:rPr>
        <w:t>之恋使其</w:t>
      </w:r>
      <w:proofErr w:type="gramEnd"/>
      <w:r>
        <w:rPr>
          <w:rFonts w:hint="eastAsia"/>
          <w:color w:val="000000"/>
          <w:sz w:val="23"/>
          <w:szCs w:val="23"/>
        </w:rPr>
        <w:t>觉得愧对师傅、妻儿和妻妹，因为自责而无法在像过去一样说话行事理直气壮、果断坚毅。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2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最后谈这部作品的文笔。小说的文笔细腻，语言描述准确而又不拖沓。故事的开篇运用大量笔墨描述博雅宅的建筑风格和布局，细化到墙壁、屋檐雕刻的文字和图案，可谓细致入微，使读者有身临其境之感。在之后的故事中又详细描述了穆斯林婚礼和葬礼的具体习俗和流程，使非穆斯林对这个民族特有的风俗习惯有了一定了解。此外，通过对各主人公举止言行的细致描写刻画人物性格特征，使得各主人公鲜明的个性跃然纸上。</w:t>
      </w:r>
    </w:p>
    <w:p w:rsidR="002305CB" w:rsidRDefault="002305CB" w:rsidP="002305CB">
      <w:pPr>
        <w:pStyle w:val="a3"/>
        <w:shd w:val="clear" w:color="auto" w:fill="B9ECFB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454545"/>
          <w:sz w:val="23"/>
          <w:szCs w:val="23"/>
        </w:rPr>
      </w:pPr>
      <w:r>
        <w:rPr>
          <w:rFonts w:hint="eastAsia"/>
          <w:color w:val="454545"/>
          <w:sz w:val="27"/>
          <w:szCs w:val="27"/>
        </w:rPr>
        <w:t>很厚的一本书，拿在手上，感觉沉甸甸的。很厚的一段情，读完之后，心里沉甸甸的。穆斯林的葬礼，展现奇异而又古老的民族风情，和栩栩如升的人物品性，是值得我用时间和心灵来感受的。俗话说：“一</w:t>
      </w:r>
      <w:r>
        <w:rPr>
          <w:rFonts w:hint="eastAsia"/>
          <w:color w:val="454545"/>
          <w:sz w:val="27"/>
          <w:szCs w:val="27"/>
        </w:rPr>
        <w:lastRenderedPageBreak/>
        <w:t>部伟大的作品可以改变一个人的一生。”文学对于一个人一生的影响确实是显而易见的。由此说来如何让自己更具文学修养和文学素质，是一个仔细考虑的问题了。就当下来看，当然理应从基础做起，踏踏实实的走好自己现在的每一步，从而使自己以后的人生走的更加从容和潇洒！拥有生命，便是人生最大的乐趣。与书中的主人公比起来，我们不幸福很多吗？最起码，我们还活着，还拥有着生存的权力，这样说来，我们还有什么理由抱怨生活，抱怨命运呢？也许，你的人生之旅正面临着难以逾越的鸿沟，也许你现在的人生之路正充满荆棘，但无论境遇如何，请学会潇洒一些吧！珍重生命，只要你还呼吸，就没有任何东西可以将你打败！</w:t>
      </w:r>
    </w:p>
    <w:p w:rsidR="00B04F9B" w:rsidRPr="002305CB" w:rsidRDefault="00B04F9B"/>
    <w:sectPr w:rsidR="00B04F9B" w:rsidRPr="0023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CB"/>
    <w:rsid w:val="002305CB"/>
    <w:rsid w:val="00B0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2017-02-08T02:11:00Z</dcterms:created>
  <dcterms:modified xsi:type="dcterms:W3CDTF">2017-02-08T02:11:00Z</dcterms:modified>
</cp:coreProperties>
</file>