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D34496" w:rsidRDefault="005542A3" w:rsidP="00D34496">
      <w:pPr>
        <w:ind w:firstLineChars="1190" w:firstLine="3345"/>
        <w:rPr>
          <w:rFonts w:asciiTheme="majorEastAsia" w:eastAsiaTheme="majorEastAsia" w:hAnsiTheme="majorEastAsia"/>
          <w:b/>
          <w:sz w:val="28"/>
          <w:szCs w:val="28"/>
        </w:rPr>
      </w:pPr>
      <w:r w:rsidRPr="00D34496">
        <w:rPr>
          <w:rFonts w:asciiTheme="majorEastAsia" w:eastAsiaTheme="majorEastAsia" w:hAnsiTheme="majorEastAsia" w:hint="eastAsia"/>
          <w:b/>
          <w:sz w:val="28"/>
          <w:szCs w:val="28"/>
        </w:rPr>
        <w:t>读三国，论英雄</w:t>
      </w:r>
    </w:p>
    <w:p w:rsidR="005542A3" w:rsidRDefault="005542A3" w:rsidP="00D34496">
      <w:pPr>
        <w:ind w:firstLineChars="940" w:firstLine="2642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D34496">
        <w:rPr>
          <w:rFonts w:asciiTheme="majorEastAsia" w:eastAsiaTheme="majorEastAsia" w:hAnsiTheme="majorEastAsia" w:hint="eastAsia"/>
          <w:b/>
          <w:sz w:val="28"/>
          <w:szCs w:val="28"/>
        </w:rPr>
        <w:t>———读《三国演义》有感</w:t>
      </w:r>
    </w:p>
    <w:p w:rsidR="00D34496" w:rsidRPr="00D34496" w:rsidRDefault="00D34496" w:rsidP="00D34496">
      <w:pPr>
        <w:ind w:firstLineChars="1100" w:firstLine="3092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  六（7）周伟</w:t>
      </w:r>
    </w:p>
    <w:p w:rsidR="005542A3" w:rsidRPr="00D34496" w:rsidRDefault="005542A3" w:rsidP="00D34496">
      <w:pPr>
        <w:spacing w:after="0" w:line="440" w:lineRule="exact"/>
        <w:ind w:firstLineChars="150" w:firstLine="360"/>
        <w:rPr>
          <w:rFonts w:asciiTheme="majorEastAsia" w:eastAsiaTheme="majorEastAsia" w:hAnsiTheme="majorEastAsia"/>
          <w:sz w:val="24"/>
          <w:szCs w:val="24"/>
        </w:rPr>
      </w:pPr>
      <w:r w:rsidRPr="00D34496">
        <w:rPr>
          <w:rFonts w:asciiTheme="majorEastAsia" w:eastAsiaTheme="majorEastAsia" w:hAnsiTheme="majorEastAsia" w:hint="eastAsia"/>
          <w:sz w:val="24"/>
          <w:szCs w:val="24"/>
        </w:rPr>
        <w:t>《三国演义》是罗贯中所写的一本书。“滚滚长江东逝水，浪花淘尽英雄”，这铿锵有力、脍炙人口的开篇词</w:t>
      </w:r>
      <w:r w:rsidR="005C3D62" w:rsidRPr="00D34496">
        <w:rPr>
          <w:rFonts w:asciiTheme="majorEastAsia" w:eastAsiaTheme="majorEastAsia" w:hAnsiTheme="majorEastAsia" w:hint="eastAsia"/>
          <w:sz w:val="24"/>
          <w:szCs w:val="24"/>
        </w:rPr>
        <w:t>，引起了我的兴趣，我便阅读了这本书，结果使我受益匪浅。</w:t>
      </w:r>
    </w:p>
    <w:p w:rsidR="00612236" w:rsidRPr="00D34496" w:rsidRDefault="005C3D62" w:rsidP="00D34496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ajorEastAsia" w:eastAsiaTheme="majorEastAsia" w:hAnsiTheme="majorEastAsia" w:cs="Arial"/>
          <w:color w:val="333333"/>
        </w:rPr>
      </w:pPr>
      <w:r w:rsidRPr="00D34496">
        <w:rPr>
          <w:rFonts w:asciiTheme="majorEastAsia" w:eastAsiaTheme="majorEastAsia" w:hAnsiTheme="majorEastAsia" w:hint="eastAsia"/>
        </w:rPr>
        <w:t>话说《三国演义》中的英雄数不胜数。先从曹操说起，他被称之为“一代枭雄”。说曹操是英雄好汉，他是</w:t>
      </w:r>
      <w:r w:rsidRPr="00D34496">
        <w:rPr>
          <w:rFonts w:asciiTheme="majorEastAsia" w:eastAsiaTheme="majorEastAsia" w:hAnsiTheme="majorEastAsia" w:cs="Arial"/>
          <w:color w:val="333333"/>
          <w:shd w:val="clear" w:color="auto" w:fill="FFFFFF"/>
        </w:rPr>
        <w:t>东汉末年著名政治家、</w:t>
      </w:r>
      <w:r w:rsidR="003C56FB" w:rsidRPr="00D34496">
        <w:rPr>
          <w:rFonts w:asciiTheme="majorEastAsia" w:eastAsiaTheme="majorEastAsia" w:hAnsiTheme="majorEastAsia" w:cs="Arial" w:hint="eastAsia"/>
          <w:shd w:val="clear" w:color="auto" w:fill="FFFFFF"/>
        </w:rPr>
        <w:t>军事家</w:t>
      </w:r>
      <w:r w:rsidRPr="00D34496">
        <w:rPr>
          <w:rFonts w:asciiTheme="majorEastAsia" w:eastAsiaTheme="majorEastAsia" w:hAnsiTheme="majorEastAsia" w:cs="Arial"/>
          <w:color w:val="333333"/>
          <w:shd w:val="clear" w:color="auto" w:fill="FFFFFF"/>
        </w:rPr>
        <w:t>、</w:t>
      </w:r>
      <w:r w:rsidR="003C56FB" w:rsidRPr="00D34496">
        <w:rPr>
          <w:rFonts w:asciiTheme="majorEastAsia" w:eastAsiaTheme="majorEastAsia" w:hAnsiTheme="majorEastAsia" w:cs="Arial" w:hint="eastAsia"/>
          <w:color w:val="333333"/>
          <w:shd w:val="clear" w:color="auto" w:fill="FFFFFF"/>
        </w:rPr>
        <w:t>文学家、</w:t>
      </w:r>
      <w:r w:rsidRPr="00D34496">
        <w:rPr>
          <w:rFonts w:asciiTheme="majorEastAsia" w:eastAsiaTheme="majorEastAsia" w:hAnsiTheme="majorEastAsia" w:cs="Arial"/>
          <w:color w:val="333333"/>
          <w:shd w:val="clear" w:color="auto" w:fill="FFFFFF"/>
        </w:rPr>
        <w:t>书法家。三国中曹魏政权的缔造者，以汉天子的名义征讨四方，对内消灭二袁、吕布、刘表、韩遂等割据势力，对外降服南匈奴、乌桓、鲜卑等，统一了中国北方</w:t>
      </w:r>
      <w:r w:rsidRPr="00D34496">
        <w:rPr>
          <w:rFonts w:asciiTheme="majorEastAsia" w:eastAsiaTheme="majorEastAsia" w:hAnsiTheme="majorEastAsia" w:cs="Arial" w:hint="eastAsia"/>
          <w:color w:val="333333"/>
          <w:shd w:val="clear" w:color="auto" w:fill="FFFFFF"/>
        </w:rPr>
        <w:t>。他还写了一句千古名句：“</w:t>
      </w:r>
      <w:r w:rsidRPr="00D34496">
        <w:rPr>
          <w:rFonts w:asciiTheme="majorEastAsia" w:eastAsiaTheme="majorEastAsia" w:hAnsiTheme="majorEastAsia" w:cs="Arial"/>
          <w:color w:val="333333"/>
        </w:rPr>
        <w:t>老骥伏枥，志在千里</w:t>
      </w:r>
      <w:r w:rsidRPr="00D34496">
        <w:rPr>
          <w:rFonts w:asciiTheme="majorEastAsia" w:eastAsiaTheme="majorEastAsia" w:hAnsiTheme="majorEastAsia" w:cs="Arial" w:hint="eastAsia"/>
          <w:color w:val="333333"/>
        </w:rPr>
        <w:t>。烈士暮年，壮心不已。”但是，曹操心狠手辣</w:t>
      </w:r>
      <w:r w:rsidR="00612236" w:rsidRPr="00D34496">
        <w:rPr>
          <w:rFonts w:asciiTheme="majorEastAsia" w:eastAsiaTheme="majorEastAsia" w:hAnsiTheme="majorEastAsia" w:cs="Arial" w:hint="eastAsia"/>
          <w:color w:val="333333"/>
        </w:rPr>
        <w:t>的人，</w:t>
      </w:r>
      <w:r w:rsidRPr="00D34496">
        <w:rPr>
          <w:rFonts w:asciiTheme="majorEastAsia" w:eastAsiaTheme="majorEastAsia" w:hAnsiTheme="majorEastAsia" w:cs="Arial" w:hint="eastAsia"/>
          <w:color w:val="333333"/>
        </w:rPr>
        <w:t>是个十足的</w:t>
      </w:r>
      <w:r w:rsidR="00612236" w:rsidRPr="00D34496">
        <w:rPr>
          <w:rFonts w:asciiTheme="majorEastAsia" w:eastAsiaTheme="majorEastAsia" w:hAnsiTheme="majorEastAsia" w:cs="Arial" w:hint="eastAsia"/>
          <w:color w:val="333333"/>
        </w:rPr>
        <w:t>大坏人。一次，他为了躲避追杀，而躲到自己朋友家。然后，他便听到磨刀的“擦擦”声，便以为朋友的家人要杀他，就出了屋子，把他朋友的家人全杀了。结果才发现那里有一头母猪，才明白他朋友的家人是要为他杀猪吃。他又怕他朋友把他的行踪透露出去，便一不做，二不休，把他朋友也给杀了。他还常把“</w:t>
      </w:r>
      <w:r w:rsidR="002C2173" w:rsidRPr="00D34496">
        <w:rPr>
          <w:rFonts w:asciiTheme="majorEastAsia" w:eastAsiaTheme="majorEastAsia" w:hAnsiTheme="majorEastAsia" w:cs="Arial" w:hint="eastAsia"/>
          <w:color w:val="333333"/>
        </w:rPr>
        <w:t>宁教我负天下人，休教天下人负我。”挂在嘴边，你说曹操是好人还是坏人？</w:t>
      </w:r>
    </w:p>
    <w:p w:rsidR="002C2173" w:rsidRPr="00D34496" w:rsidRDefault="002C2173" w:rsidP="00D34496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ajorEastAsia" w:eastAsiaTheme="majorEastAsia" w:hAnsiTheme="majorEastAsia"/>
          <w:color w:val="333333"/>
          <w:shd w:val="clear" w:color="auto" w:fill="FFFFFF"/>
        </w:rPr>
      </w:pPr>
      <w:r w:rsidRPr="00D34496">
        <w:rPr>
          <w:rFonts w:asciiTheme="majorEastAsia" w:eastAsiaTheme="majorEastAsia" w:hAnsiTheme="majorEastAsia" w:cs="Arial" w:hint="eastAsia"/>
          <w:color w:val="333333"/>
        </w:rPr>
        <w:t>我认为关羽才是真英雄。他侠肝义胆，对自己的主公刘备忠心耿耿。一次，他被迫降于曹操，曹操</w:t>
      </w:r>
      <w:r w:rsidR="00F3051E" w:rsidRPr="00D34496">
        <w:rPr>
          <w:rFonts w:asciiTheme="majorEastAsia" w:eastAsiaTheme="majorEastAsia" w:hAnsiTheme="majorEastAsia" w:cs="Arial" w:hint="eastAsia"/>
          <w:color w:val="333333"/>
        </w:rPr>
        <w:t>让他归顺于自己，可</w:t>
      </w:r>
      <w:r w:rsidR="00F3051E" w:rsidRPr="00D34496">
        <w:rPr>
          <w:rFonts w:asciiTheme="majorEastAsia" w:eastAsiaTheme="majorEastAsia" w:hAnsiTheme="majorEastAsia" w:hint="eastAsia"/>
          <w:color w:val="333333"/>
          <w:shd w:val="clear" w:color="auto" w:fill="FFFFFF"/>
        </w:rPr>
        <w:t>关羽说；“我知道曹公对我很好，但我受刘备厚恩，立誓生死与共，绝不能背叛于他。”曹操听了后也无可奈何，便送给他一匹赤兔马，关羽马不停蹄地寻找刘备。你说关羽是不是真英雄？</w:t>
      </w:r>
    </w:p>
    <w:p w:rsidR="00F3051E" w:rsidRPr="00D34496" w:rsidRDefault="00F3051E" w:rsidP="00D34496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ajorEastAsia" w:eastAsiaTheme="majorEastAsia" w:hAnsiTheme="majorEastAsia"/>
          <w:color w:val="333333"/>
          <w:shd w:val="clear" w:color="auto" w:fill="FFFFFF"/>
        </w:rPr>
      </w:pPr>
      <w:r w:rsidRPr="00D34496">
        <w:rPr>
          <w:rFonts w:asciiTheme="majorEastAsia" w:eastAsiaTheme="majorEastAsia" w:hAnsiTheme="majorEastAsia" w:hint="eastAsia"/>
          <w:color w:val="333333"/>
          <w:shd w:val="clear" w:color="auto" w:fill="FFFFFF"/>
        </w:rPr>
        <w:t>诸葛亮也同样如此，他草船借箭、七擒孟获、火烧赤壁、三气周瑜。这种种事迹威震八方，是个足智多谋、神机妙算的英雄。</w:t>
      </w:r>
    </w:p>
    <w:p w:rsidR="00F3051E" w:rsidRPr="00D34496" w:rsidRDefault="0061412F" w:rsidP="00D34496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Theme="majorEastAsia" w:eastAsiaTheme="majorEastAsia" w:hAnsiTheme="majorEastAsia" w:cs="Arial"/>
          <w:color w:val="333333"/>
        </w:rPr>
      </w:pPr>
      <w:r w:rsidRPr="00D34496">
        <w:rPr>
          <w:rFonts w:asciiTheme="majorEastAsia" w:eastAsiaTheme="majorEastAsia" w:hAnsiTheme="majorEastAsia" w:hint="eastAsia"/>
          <w:color w:val="333333"/>
          <w:shd w:val="clear" w:color="auto" w:fill="FFFFFF"/>
        </w:rPr>
        <w:t>读了《三国演义》后，我认识到了许多伟大的英雄。最令我敬佩的就是关羽了，我要学习他讲义气，守信用。</w:t>
      </w:r>
    </w:p>
    <w:p w:rsidR="005C3D62" w:rsidRPr="00D34496" w:rsidRDefault="005C3D62" w:rsidP="00D34496">
      <w:pPr>
        <w:spacing w:after="0" w:line="440" w:lineRule="exact"/>
        <w:ind w:firstLineChars="150" w:firstLine="360"/>
        <w:rPr>
          <w:rFonts w:asciiTheme="majorEastAsia" w:eastAsiaTheme="majorEastAsia" w:hAnsiTheme="majorEastAsia"/>
          <w:sz w:val="24"/>
          <w:szCs w:val="24"/>
        </w:rPr>
      </w:pPr>
    </w:p>
    <w:sectPr w:rsidR="005C3D62" w:rsidRPr="00D34496" w:rsidSect="005542A3">
      <w:pgSz w:w="11906" w:h="16838" w:code="9"/>
      <w:pgMar w:top="1440" w:right="1797" w:bottom="1440" w:left="1797" w:header="851" w:footer="992" w:gutter="0"/>
      <w:cols w:space="708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0B9" w:rsidRDefault="006B30B9" w:rsidP="004449EA">
      <w:pPr>
        <w:spacing w:after="0"/>
      </w:pPr>
      <w:r>
        <w:separator/>
      </w:r>
    </w:p>
  </w:endnote>
  <w:endnote w:type="continuationSeparator" w:id="1">
    <w:p w:rsidR="006B30B9" w:rsidRDefault="006B30B9" w:rsidP="004449E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0B9" w:rsidRDefault="006B30B9" w:rsidP="004449EA">
      <w:pPr>
        <w:spacing w:after="0"/>
      </w:pPr>
      <w:r>
        <w:separator/>
      </w:r>
    </w:p>
  </w:footnote>
  <w:footnote w:type="continuationSeparator" w:id="1">
    <w:p w:rsidR="006B30B9" w:rsidRDefault="006B30B9" w:rsidP="004449E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rawingGridVerticalSpacing w:val="156"/>
  <w:displayHorizontalDrawingGridEvery w:val="0"/>
  <w:displayVertic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542A3"/>
    <w:rsid w:val="000A0E71"/>
    <w:rsid w:val="00113BD6"/>
    <w:rsid w:val="002C2173"/>
    <w:rsid w:val="00323B43"/>
    <w:rsid w:val="003A3119"/>
    <w:rsid w:val="003C56FB"/>
    <w:rsid w:val="003D37D8"/>
    <w:rsid w:val="00430859"/>
    <w:rsid w:val="004358AB"/>
    <w:rsid w:val="004449EA"/>
    <w:rsid w:val="004A26A0"/>
    <w:rsid w:val="005542A3"/>
    <w:rsid w:val="005C3D62"/>
    <w:rsid w:val="00612236"/>
    <w:rsid w:val="0061412F"/>
    <w:rsid w:val="006B30B9"/>
    <w:rsid w:val="007E1223"/>
    <w:rsid w:val="007E2FFD"/>
    <w:rsid w:val="008B7726"/>
    <w:rsid w:val="00A66994"/>
    <w:rsid w:val="00BE0103"/>
    <w:rsid w:val="00C21E61"/>
    <w:rsid w:val="00C6011A"/>
    <w:rsid w:val="00CE60B8"/>
    <w:rsid w:val="00D34496"/>
    <w:rsid w:val="00F12D1B"/>
    <w:rsid w:val="00F1338C"/>
    <w:rsid w:val="00F3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3D6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C3D62"/>
    <w:rPr>
      <w:rFonts w:ascii="Tahoma" w:hAnsi="Tahoma"/>
      <w:sz w:val="18"/>
      <w:szCs w:val="18"/>
    </w:rPr>
  </w:style>
  <w:style w:type="character" w:styleId="a4">
    <w:name w:val="Hyperlink"/>
    <w:basedOn w:val="a0"/>
    <w:uiPriority w:val="99"/>
    <w:semiHidden/>
    <w:unhideWhenUsed/>
    <w:rsid w:val="005C3D6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C3D6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header"/>
    <w:basedOn w:val="a"/>
    <w:link w:val="Char0"/>
    <w:uiPriority w:val="99"/>
    <w:semiHidden/>
    <w:unhideWhenUsed/>
    <w:rsid w:val="004449E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4449EA"/>
    <w:rPr>
      <w:rFonts w:ascii="Tahoma" w:hAnsi="Tahoma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4449E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4449E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9A2DA15-C0AE-4018-89EF-457479C3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7</cp:revision>
  <cp:lastPrinted>2016-06-05T06:07:00Z</cp:lastPrinted>
  <dcterms:created xsi:type="dcterms:W3CDTF">2016-04-25T11:37:00Z</dcterms:created>
  <dcterms:modified xsi:type="dcterms:W3CDTF">2016-06-05T06:07:00Z</dcterms:modified>
</cp:coreProperties>
</file>