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ˎ̥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ˎ̥" w:eastAsia="黑体" w:cs="宋体"/>
          <w:b/>
          <w:bCs/>
          <w:kern w:val="0"/>
          <w:sz w:val="36"/>
          <w:szCs w:val="36"/>
        </w:rPr>
        <w:t>团体辅导室管理制度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一．团体辅导室是进行团体活动（团体咨询、心理剧、团体拓展等活动）的场所。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二．按团体辅导室的预约使用安排表进行使用。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三．团体成员应积极配合辅导教师工作，维持辅导室内正常秩序，做到言行文明得体。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四、团体成员在辅导过程中要真诚、开放、信任他人，并对他人的言语和行为保密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五、自觉保持团体辅导室公共卫生，不吃零食、不吸烟、不随地吐痰。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六、使用后物品归放原处，桌椅恢复原状。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七．自觉爱护辅导室内的设施，做好防火、防潮、防蛀、防高温、通风换气等安全保护工作。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八．团体辅导教师下班时必须关窗、锁好门，切断电灯、电脑等电器设备的电源。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C1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2017-05-15T09:12:55Z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