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jc w:val="center"/>
        <w:tblCellSpacing w:w="0" w:type="dxa"/>
        <w:tblCellMar>
          <w:left w:w="0" w:type="dxa"/>
          <w:right w:w="0" w:type="dxa"/>
        </w:tblCellMar>
        <w:tblLook w:val="04A0" w:firstRow="1" w:lastRow="0" w:firstColumn="1" w:lastColumn="0" w:noHBand="0" w:noVBand="1"/>
      </w:tblPr>
      <w:tblGrid>
        <w:gridCol w:w="11160"/>
      </w:tblGrid>
      <w:tr w:rsidR="00050330" w:rsidRPr="00050330">
        <w:trPr>
          <w:tblCellSpacing w:w="0" w:type="dxa"/>
          <w:jc w:val="center"/>
        </w:trPr>
        <w:tc>
          <w:tcPr>
            <w:tcW w:w="0" w:type="auto"/>
            <w:vAlign w:val="center"/>
            <w:hideMark/>
          </w:tcPr>
          <w:p w:rsidR="00050330" w:rsidRPr="00050330" w:rsidRDefault="00050330" w:rsidP="00050330">
            <w:pPr>
              <w:widowControl/>
              <w:spacing w:line="360" w:lineRule="auto"/>
              <w:jc w:val="center"/>
              <w:textAlignment w:val="baseline"/>
              <w:rPr>
                <w:rFonts w:ascii="宋体" w:eastAsia="宋体" w:hAnsi="宋体" w:cs="宋体"/>
                <w:color w:val="333333"/>
                <w:kern w:val="0"/>
                <w:szCs w:val="21"/>
              </w:rPr>
            </w:pPr>
            <w:r w:rsidRPr="00050330">
              <w:rPr>
                <w:rFonts w:ascii="宋体" w:eastAsia="宋体" w:hAnsi="宋体" w:cs="宋体" w:hint="eastAsia"/>
                <w:color w:val="333333"/>
                <w:kern w:val="0"/>
                <w:szCs w:val="21"/>
              </w:rPr>
              <w:t>新北区第二届小学生七巧板选拔赛在春江小学隆重举行</w:t>
            </w:r>
          </w:p>
          <w:p w:rsidR="00050330" w:rsidRPr="00050330" w:rsidRDefault="00050330" w:rsidP="00050330">
            <w:pPr>
              <w:widowControl/>
              <w:spacing w:line="360" w:lineRule="auto"/>
              <w:jc w:val="left"/>
              <w:textAlignment w:val="baseline"/>
              <w:rPr>
                <w:rFonts w:ascii="宋体" w:eastAsia="宋体" w:hAnsi="宋体" w:cs="宋体" w:hint="eastAsia"/>
                <w:color w:val="333333"/>
                <w:kern w:val="0"/>
                <w:szCs w:val="21"/>
              </w:rPr>
            </w:pPr>
            <w:r w:rsidRPr="00050330">
              <w:rPr>
                <w:rFonts w:ascii="宋体" w:eastAsia="宋体" w:hAnsi="宋体" w:cs="宋体" w:hint="eastAsia"/>
                <w:color w:val="333333"/>
                <w:kern w:val="0"/>
                <w:szCs w:val="21"/>
              </w:rPr>
              <w:t>     为培养学生兴趣，发挥学生特长，发展学生个性，推进素质教育，配合市25届青少年科技创新大赛的顺利开展，由区科协、区社会事业局、区科技局共同组织的“新北区第二届小学生七巧板选拔赛”</w:t>
            </w:r>
          </w:p>
          <w:p w:rsidR="00050330" w:rsidRPr="00050330" w:rsidRDefault="00050330" w:rsidP="00050330">
            <w:pPr>
              <w:widowControl/>
              <w:spacing w:line="360" w:lineRule="auto"/>
              <w:jc w:val="left"/>
              <w:textAlignment w:val="baseline"/>
              <w:rPr>
                <w:rFonts w:ascii="宋体" w:eastAsia="宋体" w:hAnsi="宋体" w:cs="宋体" w:hint="eastAsia"/>
                <w:color w:val="333333"/>
                <w:kern w:val="0"/>
                <w:szCs w:val="21"/>
              </w:rPr>
            </w:pPr>
            <w:r w:rsidRPr="00050330">
              <w:rPr>
                <w:rFonts w:ascii="宋体" w:eastAsia="宋体" w:hAnsi="宋体" w:cs="宋体" w:hint="eastAsia"/>
                <w:color w:val="333333"/>
                <w:kern w:val="0"/>
                <w:szCs w:val="21"/>
              </w:rPr>
              <w:t>于2013年9月11日下午在春江中心小学隆重举行，新北区15所学校的45名选手参加了此次竞赛。</w:t>
            </w:r>
          </w:p>
          <w:p w:rsidR="00050330" w:rsidRPr="00050330" w:rsidRDefault="00050330" w:rsidP="00050330">
            <w:pPr>
              <w:widowControl/>
              <w:spacing w:line="360" w:lineRule="auto"/>
              <w:jc w:val="left"/>
              <w:textAlignment w:val="baseline"/>
              <w:rPr>
                <w:rFonts w:ascii="宋体" w:eastAsia="宋体" w:hAnsi="宋体" w:cs="宋体" w:hint="eastAsia"/>
                <w:color w:val="333333"/>
                <w:kern w:val="0"/>
                <w:szCs w:val="21"/>
              </w:rPr>
            </w:pPr>
            <w:r w:rsidRPr="00050330">
              <w:rPr>
                <w:rFonts w:ascii="宋体" w:eastAsia="宋体" w:hAnsi="宋体" w:cs="宋体" w:hint="eastAsia"/>
                <w:color w:val="333333"/>
                <w:kern w:val="0"/>
                <w:szCs w:val="21"/>
              </w:rPr>
              <w:t>     下午14：00，比赛准时开始，各代表队3名小选手们紧紧围绕比赛命题“中国梦，我的梦”先进行集体讨论和创意设计，然后在既分工明确又紧密合作中进行</w:t>
            </w:r>
            <w:proofErr w:type="gramStart"/>
            <w:r w:rsidRPr="00050330">
              <w:rPr>
                <w:rFonts w:ascii="宋体" w:eastAsia="宋体" w:hAnsi="宋体" w:cs="宋体" w:hint="eastAsia"/>
                <w:color w:val="333333"/>
                <w:kern w:val="0"/>
                <w:szCs w:val="21"/>
              </w:rPr>
              <w:t>创意组拼和</w:t>
            </w:r>
            <w:proofErr w:type="gramEnd"/>
            <w:r w:rsidRPr="00050330">
              <w:rPr>
                <w:rFonts w:ascii="宋体" w:eastAsia="宋体" w:hAnsi="宋体" w:cs="宋体" w:hint="eastAsia"/>
                <w:color w:val="333333"/>
                <w:kern w:val="0"/>
                <w:szCs w:val="21"/>
              </w:rPr>
              <w:t>美化涂色，经过近2小时的紧张创作，各队都完成了自己得意的作品！一个个奇妙的构想，一份份新颖的创意，一幅幅精美的图案，在经意与不经意间，跃然纸上。小小七巧板，摆出了孩子们眼中的美丽新世界，拼出了选手们心中的美好梦想和对未来社会、科技、城市、文明等众多领域发展的美好憧憬。</w:t>
            </w:r>
          </w:p>
          <w:p w:rsidR="00050330" w:rsidRPr="00050330" w:rsidRDefault="00050330" w:rsidP="00050330">
            <w:pPr>
              <w:widowControl/>
              <w:spacing w:line="360" w:lineRule="auto"/>
              <w:jc w:val="left"/>
              <w:textAlignment w:val="baseline"/>
              <w:rPr>
                <w:rFonts w:ascii="宋体" w:eastAsia="宋体" w:hAnsi="宋体" w:cs="宋体" w:hint="eastAsia"/>
                <w:color w:val="333333"/>
                <w:kern w:val="0"/>
                <w:szCs w:val="21"/>
              </w:rPr>
            </w:pPr>
            <w:r w:rsidRPr="00050330">
              <w:rPr>
                <w:rFonts w:ascii="宋体" w:eastAsia="宋体" w:hAnsi="宋体" w:cs="宋体" w:hint="eastAsia"/>
                <w:color w:val="333333"/>
                <w:kern w:val="0"/>
                <w:szCs w:val="21"/>
              </w:rPr>
              <w:t>    比赛结束后，评委老师们聆听了各参赛队的创意说明，进行了公平公正的评比。最后还请新北区教研室副主任何耀平同志对各参赛作品进行了精彩点评。</w:t>
            </w:r>
          </w:p>
          <w:p w:rsidR="00050330" w:rsidRPr="00050330" w:rsidRDefault="00050330" w:rsidP="00050330">
            <w:pPr>
              <w:widowControl/>
              <w:spacing w:line="360" w:lineRule="auto"/>
              <w:jc w:val="center"/>
              <w:textAlignment w:val="baseline"/>
              <w:rPr>
                <w:rFonts w:ascii="宋体" w:eastAsia="宋体" w:hAnsi="宋体" w:cs="宋体" w:hint="eastAsia"/>
                <w:color w:val="333333"/>
                <w:kern w:val="0"/>
                <w:szCs w:val="21"/>
              </w:rPr>
            </w:pPr>
            <w:r w:rsidRPr="00050330">
              <w:rPr>
                <w:rFonts w:ascii="宋体" w:eastAsia="宋体" w:hAnsi="宋体" w:cs="宋体"/>
                <w:noProof/>
                <w:color w:val="333333"/>
                <w:kern w:val="0"/>
                <w:szCs w:val="21"/>
              </w:rPr>
              <w:drawing>
                <wp:inline distT="0" distB="0" distL="0" distR="0" wp14:anchorId="35325543" wp14:editId="4AD30C26">
                  <wp:extent cx="7058025" cy="4667250"/>
                  <wp:effectExtent l="0" t="0" r="9525" b="0"/>
                  <wp:docPr id="1" name="图片 1" descr="http://www.czcjxx.com.cn/webschool/xheditor/upload/1/倪卫国/News/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zcjxx.com.cn/webschool/xheditor/upload/1/倪卫国/News/im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58025" cy="4667250"/>
                          </a:xfrm>
                          <a:prstGeom prst="rect">
                            <a:avLst/>
                          </a:prstGeom>
                          <a:noFill/>
                          <a:ln>
                            <a:noFill/>
                          </a:ln>
                        </pic:spPr>
                      </pic:pic>
                    </a:graphicData>
                  </a:graphic>
                </wp:inline>
              </w:drawing>
            </w:r>
          </w:p>
          <w:p w:rsidR="00050330" w:rsidRPr="00050330" w:rsidRDefault="00050330" w:rsidP="00050330">
            <w:pPr>
              <w:widowControl/>
              <w:spacing w:line="360" w:lineRule="auto"/>
              <w:jc w:val="center"/>
              <w:textAlignment w:val="baseline"/>
              <w:rPr>
                <w:rFonts w:ascii="宋体" w:eastAsia="宋体" w:hAnsi="宋体" w:cs="宋体" w:hint="eastAsia"/>
                <w:color w:val="333333"/>
                <w:kern w:val="0"/>
                <w:szCs w:val="21"/>
              </w:rPr>
            </w:pPr>
            <w:r w:rsidRPr="00050330">
              <w:rPr>
                <w:rFonts w:ascii="宋体" w:eastAsia="宋体" w:hAnsi="宋体" w:cs="宋体" w:hint="eastAsia"/>
                <w:color w:val="333333"/>
                <w:kern w:val="0"/>
                <w:szCs w:val="21"/>
              </w:rPr>
              <w:t> </w:t>
            </w:r>
          </w:p>
          <w:p w:rsidR="00050330" w:rsidRPr="00050330" w:rsidRDefault="00050330" w:rsidP="00050330">
            <w:pPr>
              <w:widowControl/>
              <w:spacing w:line="360" w:lineRule="auto"/>
              <w:jc w:val="center"/>
              <w:textAlignment w:val="baseline"/>
              <w:rPr>
                <w:rFonts w:ascii="宋体" w:eastAsia="宋体" w:hAnsi="宋体" w:cs="宋体" w:hint="eastAsia"/>
                <w:color w:val="333333"/>
                <w:kern w:val="0"/>
                <w:szCs w:val="21"/>
              </w:rPr>
            </w:pPr>
            <w:r w:rsidRPr="00050330">
              <w:rPr>
                <w:rFonts w:ascii="宋体" w:eastAsia="宋体" w:hAnsi="宋体" w:cs="宋体"/>
                <w:noProof/>
                <w:color w:val="333333"/>
                <w:kern w:val="0"/>
                <w:szCs w:val="21"/>
              </w:rPr>
              <w:lastRenderedPageBreak/>
              <w:drawing>
                <wp:inline distT="0" distB="0" distL="0" distR="0" wp14:anchorId="66FDB1B2" wp14:editId="35F620CD">
                  <wp:extent cx="7077075" cy="4695825"/>
                  <wp:effectExtent l="0" t="0" r="9525" b="9525"/>
                  <wp:docPr id="2" name="图片 2" descr="http://www.czcjxx.com.cn/webschool/xheditor/upload/1/倪卫国/New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zcjxx.com.cn/webschool/xheditor/upload/1/倪卫国/News/img/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7075" cy="4695825"/>
                          </a:xfrm>
                          <a:prstGeom prst="rect">
                            <a:avLst/>
                          </a:prstGeom>
                          <a:noFill/>
                          <a:ln>
                            <a:noFill/>
                          </a:ln>
                        </pic:spPr>
                      </pic:pic>
                    </a:graphicData>
                  </a:graphic>
                </wp:inline>
              </w:drawing>
            </w:r>
          </w:p>
          <w:p w:rsidR="00050330" w:rsidRPr="00050330" w:rsidRDefault="00050330" w:rsidP="00050330">
            <w:pPr>
              <w:widowControl/>
              <w:spacing w:line="360" w:lineRule="auto"/>
              <w:jc w:val="center"/>
              <w:textAlignment w:val="baseline"/>
              <w:rPr>
                <w:rFonts w:ascii="宋体" w:eastAsia="宋体" w:hAnsi="宋体" w:cs="宋体" w:hint="eastAsia"/>
                <w:color w:val="333333"/>
                <w:kern w:val="0"/>
                <w:szCs w:val="21"/>
              </w:rPr>
            </w:pPr>
            <w:r w:rsidRPr="00050330">
              <w:rPr>
                <w:rFonts w:ascii="宋体" w:eastAsia="宋体" w:hAnsi="宋体" w:cs="宋体" w:hint="eastAsia"/>
                <w:color w:val="333333"/>
                <w:kern w:val="0"/>
                <w:szCs w:val="21"/>
              </w:rPr>
              <w:t> </w:t>
            </w:r>
          </w:p>
          <w:p w:rsidR="00050330" w:rsidRPr="00050330" w:rsidRDefault="00050330" w:rsidP="00050330">
            <w:pPr>
              <w:widowControl/>
              <w:spacing w:line="360" w:lineRule="auto"/>
              <w:jc w:val="center"/>
              <w:textAlignment w:val="baseline"/>
              <w:rPr>
                <w:rFonts w:ascii="宋体" w:eastAsia="宋体" w:hAnsi="宋体" w:cs="宋体" w:hint="eastAsia"/>
                <w:color w:val="333333"/>
                <w:kern w:val="0"/>
                <w:szCs w:val="21"/>
              </w:rPr>
            </w:pPr>
            <w:r w:rsidRPr="00050330">
              <w:rPr>
                <w:rFonts w:ascii="宋体" w:eastAsia="宋体" w:hAnsi="宋体" w:cs="宋体"/>
                <w:noProof/>
                <w:color w:val="333333"/>
                <w:kern w:val="0"/>
                <w:szCs w:val="21"/>
              </w:rPr>
              <w:lastRenderedPageBreak/>
              <w:drawing>
                <wp:inline distT="0" distB="0" distL="0" distR="0" wp14:anchorId="2D96E902" wp14:editId="7A4B886C">
                  <wp:extent cx="7048500" cy="4695825"/>
                  <wp:effectExtent l="0" t="0" r="0" b="9525"/>
                  <wp:docPr id="3" name="图片 3" descr="http://www.czcjxx.com.cn/webschool/xheditor/upload/1/倪卫国/New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zcjxx.com.cn/webschool/xheditor/upload/1/倪卫国/News/img/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0" cy="4695825"/>
                          </a:xfrm>
                          <a:prstGeom prst="rect">
                            <a:avLst/>
                          </a:prstGeom>
                          <a:noFill/>
                          <a:ln>
                            <a:noFill/>
                          </a:ln>
                        </pic:spPr>
                      </pic:pic>
                    </a:graphicData>
                  </a:graphic>
                </wp:inline>
              </w:drawing>
            </w:r>
          </w:p>
        </w:tc>
      </w:tr>
    </w:tbl>
    <w:p w:rsidR="00050330" w:rsidRPr="00050330" w:rsidRDefault="00050330" w:rsidP="00050330">
      <w:pPr>
        <w:widowControl/>
        <w:jc w:val="left"/>
        <w:rPr>
          <w:rFonts w:ascii="宋体" w:eastAsia="宋体" w:hAnsi="宋体" w:cs="宋体"/>
          <w:vanish/>
          <w:color w:val="333333"/>
          <w:kern w:val="0"/>
          <w:sz w:val="18"/>
          <w:szCs w:val="18"/>
        </w:rPr>
      </w:pPr>
    </w:p>
    <w:tbl>
      <w:tblPr>
        <w:tblW w:w="9990" w:type="dxa"/>
        <w:jc w:val="center"/>
        <w:tblCellSpacing w:w="0" w:type="dxa"/>
        <w:tblCellMar>
          <w:left w:w="0" w:type="dxa"/>
          <w:right w:w="0" w:type="dxa"/>
        </w:tblCellMar>
        <w:tblLook w:val="04A0" w:firstRow="1" w:lastRow="0" w:firstColumn="1" w:lastColumn="0" w:noHBand="0" w:noVBand="1"/>
      </w:tblPr>
      <w:tblGrid>
        <w:gridCol w:w="9990"/>
      </w:tblGrid>
      <w:tr w:rsidR="00050330" w:rsidRPr="00050330">
        <w:trPr>
          <w:trHeight w:val="750"/>
          <w:tblCellSpacing w:w="0" w:type="dxa"/>
          <w:jc w:val="center"/>
        </w:trPr>
        <w:tc>
          <w:tcPr>
            <w:tcW w:w="0" w:type="auto"/>
            <w:vAlign w:val="center"/>
            <w:hideMark/>
          </w:tcPr>
          <w:p w:rsidR="00050330" w:rsidRPr="00050330" w:rsidRDefault="00050330" w:rsidP="00050330">
            <w:pPr>
              <w:widowControl/>
              <w:jc w:val="left"/>
              <w:rPr>
                <w:rFonts w:ascii="宋体" w:eastAsia="宋体" w:hAnsi="宋体" w:cs="宋体" w:hint="eastAsia"/>
                <w:color w:val="333333"/>
                <w:kern w:val="0"/>
                <w:sz w:val="18"/>
                <w:szCs w:val="18"/>
              </w:rPr>
            </w:pPr>
            <w:r w:rsidRPr="00050330">
              <w:rPr>
                <w:rFonts w:ascii="宋体" w:eastAsia="宋体" w:hAnsi="宋体" w:cs="宋体" w:hint="eastAsia"/>
                <w:color w:val="333333"/>
                <w:kern w:val="0"/>
                <w:sz w:val="18"/>
                <w:szCs w:val="18"/>
              </w:rPr>
              <w:t> </w:t>
            </w:r>
          </w:p>
        </w:tc>
      </w:tr>
    </w:tbl>
    <w:p w:rsidR="00D71CC1" w:rsidRDefault="00D71CC1">
      <w:bookmarkStart w:id="0" w:name="_GoBack"/>
      <w:bookmarkEnd w:id="0"/>
    </w:p>
    <w:sectPr w:rsidR="00D71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32"/>
    <w:rsid w:val="00050330"/>
    <w:rsid w:val="00C53632"/>
    <w:rsid w:val="00D7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015DB-BADE-47E3-B830-92BD5D50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Words>
  <Characters>401</Characters>
  <Application>Microsoft Office Word</Application>
  <DocSecurity>0</DocSecurity>
  <Lines>3</Lines>
  <Paragraphs>1</Paragraphs>
  <ScaleCrop>false</ScaleCrop>
  <Company>微软中国</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2014-06-13T04:59:00Z</dcterms:created>
  <dcterms:modified xsi:type="dcterms:W3CDTF">2014-06-13T05:00:00Z</dcterms:modified>
</cp:coreProperties>
</file>